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F89DB" w14:textId="163C19B4" w:rsidR="00EF384E" w:rsidRPr="004C6D1E" w:rsidRDefault="00BD7D86" w:rsidP="00EF384E">
      <w:pPr>
        <w:suppressAutoHyphens/>
        <w:jc w:val="center"/>
        <w:rPr>
          <w:rFonts w:cstheme="minorBidi"/>
          <w:sz w:val="72"/>
          <w:szCs w:val="72"/>
        </w:rPr>
      </w:pPr>
      <w:r>
        <w:rPr>
          <w:rFonts w:cstheme="minorBidi"/>
          <w:noProof/>
          <w:sz w:val="72"/>
          <w:szCs w:val="72"/>
          <w:lang w:eastAsia="en-GB"/>
        </w:rPr>
        <w:t>U</w:t>
      </w:r>
      <w:r w:rsidR="00EF384E" w:rsidRPr="004C6D1E">
        <w:rPr>
          <w:rFonts w:cstheme="minorBidi"/>
          <w:noProof/>
          <w:sz w:val="72"/>
          <w:szCs w:val="72"/>
          <w:lang w:eastAsia="en-GB"/>
        </w:rPr>
        <w:t>niversity</w:t>
      </w:r>
      <w:r>
        <w:rPr>
          <w:rFonts w:cstheme="minorBidi"/>
          <w:noProof/>
          <w:sz w:val="72"/>
          <w:szCs w:val="72"/>
          <w:lang w:eastAsia="en-GB"/>
        </w:rPr>
        <w:t xml:space="preserve"> of </w:t>
      </w:r>
      <w:r w:rsidRPr="004C6D1E">
        <w:rPr>
          <w:rFonts w:cstheme="minorBidi"/>
          <w:noProof/>
          <w:sz w:val="72"/>
          <w:szCs w:val="72"/>
          <w:lang w:eastAsia="en-GB"/>
        </w:rPr>
        <w:t>Plymouth</w:t>
      </w:r>
    </w:p>
    <w:p w14:paraId="0EA864B6" w14:textId="77777777" w:rsidR="00EF384E" w:rsidRPr="004C6D1E" w:rsidRDefault="00EF384E" w:rsidP="00EF384E">
      <w:pPr>
        <w:suppressAutoHyphens/>
        <w:jc w:val="center"/>
        <w:rPr>
          <w:rFonts w:cstheme="minorBidi"/>
          <w:sz w:val="52"/>
          <w:szCs w:val="52"/>
        </w:rPr>
      </w:pPr>
    </w:p>
    <w:p w14:paraId="6D2C5EE6" w14:textId="77777777" w:rsidR="00EF384E" w:rsidRPr="004C6D1E" w:rsidRDefault="00EF384E" w:rsidP="00EF384E">
      <w:pPr>
        <w:suppressAutoHyphens/>
        <w:jc w:val="center"/>
        <w:rPr>
          <w:rFonts w:cstheme="minorBidi"/>
          <w:spacing w:val="-3"/>
          <w:sz w:val="52"/>
          <w:szCs w:val="52"/>
        </w:rPr>
      </w:pPr>
    </w:p>
    <w:p w14:paraId="5BA815DE" w14:textId="77777777" w:rsidR="00481880" w:rsidRPr="00CB51D8" w:rsidRDefault="00481880" w:rsidP="00481880">
      <w:pPr>
        <w:jc w:val="center"/>
        <w:rPr>
          <w:rStyle w:val="IntenseReference"/>
        </w:rPr>
      </w:pPr>
      <w:r w:rsidRPr="00CB51D8">
        <w:rPr>
          <w:rStyle w:val="IntenseReference"/>
        </w:rPr>
        <w:t>School of Engineering,</w:t>
      </w:r>
    </w:p>
    <w:p w14:paraId="5A419404" w14:textId="118AF982" w:rsidR="00EF384E" w:rsidRPr="004C6D1E" w:rsidRDefault="00481880" w:rsidP="00481880">
      <w:pPr>
        <w:tabs>
          <w:tab w:val="center" w:pos="4513"/>
        </w:tabs>
        <w:suppressAutoHyphens/>
        <w:jc w:val="center"/>
        <w:rPr>
          <w:rFonts w:cstheme="minorBidi"/>
          <w:spacing w:val="-3"/>
          <w:sz w:val="52"/>
          <w:szCs w:val="52"/>
        </w:rPr>
      </w:pPr>
      <w:r w:rsidRPr="00CB51D8">
        <w:rPr>
          <w:rStyle w:val="IntenseReference"/>
        </w:rPr>
        <w:t>Computing, and Mathematics</w:t>
      </w:r>
      <w:r w:rsidRPr="004C6D1E">
        <w:rPr>
          <w:rFonts w:cstheme="minorBidi"/>
          <w:spacing w:val="-3"/>
          <w:sz w:val="52"/>
          <w:szCs w:val="52"/>
        </w:rPr>
        <w:t xml:space="preserve"> </w:t>
      </w:r>
      <w:r w:rsidR="00EF384E" w:rsidRPr="004C6D1E">
        <w:rPr>
          <w:rFonts w:cstheme="minorBidi"/>
          <w:spacing w:val="-3"/>
          <w:sz w:val="52"/>
          <w:szCs w:val="52"/>
        </w:rPr>
        <w:fldChar w:fldCharType="begin"/>
      </w:r>
      <w:r w:rsidR="00EF384E" w:rsidRPr="004C6D1E">
        <w:rPr>
          <w:rFonts w:cstheme="minorBidi"/>
          <w:spacing w:val="-3"/>
          <w:sz w:val="52"/>
          <w:szCs w:val="52"/>
        </w:rPr>
        <w:instrText xml:space="preserve">PRIVATE </w:instrText>
      </w:r>
      <w:r w:rsidR="00EF384E" w:rsidRPr="004C6D1E">
        <w:rPr>
          <w:rFonts w:cstheme="minorBidi"/>
          <w:spacing w:val="-3"/>
          <w:sz w:val="52"/>
          <w:szCs w:val="52"/>
        </w:rPr>
        <w:fldChar w:fldCharType="end"/>
      </w:r>
    </w:p>
    <w:p w14:paraId="20D83E0A" w14:textId="77777777" w:rsidR="00EF384E" w:rsidRPr="004C6D1E" w:rsidRDefault="00EF384E" w:rsidP="00EF384E">
      <w:pPr>
        <w:tabs>
          <w:tab w:val="left" w:pos="-720"/>
        </w:tabs>
        <w:suppressAutoHyphens/>
        <w:jc w:val="center"/>
        <w:rPr>
          <w:rFonts w:cstheme="minorBidi"/>
          <w:spacing w:val="-3"/>
          <w:sz w:val="52"/>
          <w:szCs w:val="52"/>
        </w:rPr>
      </w:pPr>
    </w:p>
    <w:p w14:paraId="22D0BE48" w14:textId="77777777" w:rsidR="00EF384E" w:rsidRPr="004C6D1E" w:rsidRDefault="00EF384E" w:rsidP="00EF384E">
      <w:pPr>
        <w:tabs>
          <w:tab w:val="left" w:pos="-720"/>
        </w:tabs>
        <w:suppressAutoHyphens/>
        <w:jc w:val="center"/>
        <w:rPr>
          <w:rFonts w:cstheme="minorBidi"/>
          <w:spacing w:val="-3"/>
          <w:sz w:val="52"/>
          <w:szCs w:val="52"/>
        </w:rPr>
      </w:pPr>
    </w:p>
    <w:p w14:paraId="3D208FEC" w14:textId="77777777" w:rsidR="00EF384E" w:rsidRPr="004C6D1E" w:rsidRDefault="00EF384E" w:rsidP="00EF384E">
      <w:pPr>
        <w:tabs>
          <w:tab w:val="center" w:pos="4513"/>
        </w:tabs>
        <w:suppressAutoHyphens/>
        <w:jc w:val="center"/>
        <w:rPr>
          <w:rFonts w:cstheme="minorBidi"/>
          <w:spacing w:val="-6"/>
          <w:sz w:val="52"/>
          <w:szCs w:val="52"/>
        </w:rPr>
      </w:pPr>
      <w:r w:rsidRPr="004C6D1E">
        <w:rPr>
          <w:rFonts w:cstheme="minorBidi"/>
          <w:spacing w:val="-6"/>
          <w:sz w:val="52"/>
          <w:szCs w:val="52"/>
        </w:rPr>
        <w:t>PRCO304</w:t>
      </w:r>
    </w:p>
    <w:p w14:paraId="253E1A51" w14:textId="77777777" w:rsidR="00EF384E" w:rsidRPr="004C6D1E" w:rsidRDefault="00EF384E" w:rsidP="00EF384E">
      <w:pPr>
        <w:tabs>
          <w:tab w:val="center" w:pos="4513"/>
        </w:tabs>
        <w:suppressAutoHyphens/>
        <w:jc w:val="center"/>
        <w:rPr>
          <w:rFonts w:cstheme="minorBidi"/>
          <w:spacing w:val="-3"/>
          <w:sz w:val="52"/>
          <w:szCs w:val="52"/>
        </w:rPr>
      </w:pPr>
      <w:r w:rsidRPr="004C6D1E">
        <w:rPr>
          <w:rFonts w:cstheme="minorBidi"/>
          <w:spacing w:val="-6"/>
          <w:sz w:val="52"/>
          <w:szCs w:val="52"/>
        </w:rPr>
        <w:t>Final Stage Computing Project</w:t>
      </w:r>
    </w:p>
    <w:p w14:paraId="5A845723" w14:textId="77777777" w:rsidR="00EF384E" w:rsidRPr="004C6D1E" w:rsidRDefault="00EF384E" w:rsidP="00EF384E">
      <w:pPr>
        <w:tabs>
          <w:tab w:val="center" w:pos="4513"/>
        </w:tabs>
        <w:suppressAutoHyphens/>
        <w:jc w:val="center"/>
        <w:rPr>
          <w:rFonts w:cstheme="minorBidi"/>
          <w:spacing w:val="-3"/>
          <w:sz w:val="52"/>
          <w:szCs w:val="52"/>
        </w:rPr>
      </w:pPr>
      <w:r w:rsidRPr="004C6D1E">
        <w:rPr>
          <w:rFonts w:cstheme="minorBidi"/>
          <w:spacing w:val="-6"/>
          <w:sz w:val="52"/>
          <w:szCs w:val="52"/>
        </w:rPr>
        <w:t>201</w:t>
      </w:r>
      <w:r>
        <w:rPr>
          <w:rFonts w:cstheme="minorBidi"/>
          <w:spacing w:val="-6"/>
          <w:sz w:val="52"/>
          <w:szCs w:val="52"/>
        </w:rPr>
        <w:t>9</w:t>
      </w:r>
      <w:r w:rsidRPr="004C6D1E">
        <w:rPr>
          <w:rFonts w:cstheme="minorBidi"/>
          <w:spacing w:val="-6"/>
          <w:sz w:val="52"/>
          <w:szCs w:val="52"/>
        </w:rPr>
        <w:t>/20</w:t>
      </w:r>
      <w:r>
        <w:rPr>
          <w:rFonts w:cstheme="minorBidi"/>
          <w:spacing w:val="-6"/>
          <w:sz w:val="52"/>
          <w:szCs w:val="52"/>
        </w:rPr>
        <w:t>20</w:t>
      </w:r>
    </w:p>
    <w:p w14:paraId="220FBF05" w14:textId="3A4793AD" w:rsidR="00EF384E" w:rsidRDefault="00EF384E" w:rsidP="00EF384E">
      <w:pPr>
        <w:tabs>
          <w:tab w:val="left" w:pos="-720"/>
        </w:tabs>
        <w:suppressAutoHyphens/>
        <w:jc w:val="center"/>
        <w:rPr>
          <w:rFonts w:cstheme="minorBidi"/>
          <w:spacing w:val="-3"/>
          <w:sz w:val="52"/>
          <w:szCs w:val="52"/>
        </w:rPr>
      </w:pPr>
    </w:p>
    <w:p w14:paraId="66F93960" w14:textId="77777777" w:rsidR="000C1068" w:rsidRPr="004C6D1E" w:rsidRDefault="000C1068" w:rsidP="00EF384E">
      <w:pPr>
        <w:tabs>
          <w:tab w:val="left" w:pos="-720"/>
        </w:tabs>
        <w:suppressAutoHyphens/>
        <w:jc w:val="center"/>
        <w:rPr>
          <w:rFonts w:cstheme="minorBidi"/>
          <w:spacing w:val="-3"/>
          <w:sz w:val="52"/>
          <w:szCs w:val="52"/>
        </w:rPr>
      </w:pPr>
    </w:p>
    <w:p w14:paraId="6CCE1D51" w14:textId="6C83FC63" w:rsidR="000C1068" w:rsidRPr="000C1068" w:rsidRDefault="000C1068" w:rsidP="000C1068">
      <w:pPr>
        <w:tabs>
          <w:tab w:val="center" w:pos="4513"/>
        </w:tabs>
        <w:suppressAutoHyphens/>
        <w:jc w:val="center"/>
        <w:rPr>
          <w:rFonts w:cstheme="minorBidi"/>
          <w:spacing w:val="-3"/>
          <w:sz w:val="52"/>
          <w:szCs w:val="52"/>
        </w:rPr>
      </w:pPr>
      <w:r w:rsidRPr="000C1068">
        <w:rPr>
          <w:rFonts w:cstheme="minorBidi"/>
          <w:spacing w:val="-3"/>
          <w:sz w:val="52"/>
          <w:szCs w:val="52"/>
        </w:rPr>
        <w:t>Hardware Assisted Virtualisation Detection</w:t>
      </w:r>
    </w:p>
    <w:p w14:paraId="50BFA6A3" w14:textId="77777777" w:rsidR="00EF384E" w:rsidRPr="00D87B1F" w:rsidRDefault="00EF384E" w:rsidP="00EF384E">
      <w:pPr>
        <w:tabs>
          <w:tab w:val="left" w:pos="-720"/>
        </w:tabs>
        <w:suppressAutoHyphens/>
        <w:jc w:val="center"/>
        <w:rPr>
          <w:rFonts w:cstheme="minorBidi"/>
          <w:spacing w:val="-3"/>
          <w:sz w:val="32"/>
          <w:szCs w:val="32"/>
        </w:rPr>
      </w:pPr>
    </w:p>
    <w:p w14:paraId="63689C65" w14:textId="77777777" w:rsidR="00EF384E" w:rsidRPr="00D87B1F" w:rsidRDefault="00EF384E" w:rsidP="00EF384E">
      <w:pPr>
        <w:tabs>
          <w:tab w:val="left" w:pos="-720"/>
        </w:tabs>
        <w:suppressAutoHyphens/>
        <w:jc w:val="center"/>
        <w:rPr>
          <w:rFonts w:cstheme="minorBidi"/>
          <w:spacing w:val="-3"/>
          <w:sz w:val="32"/>
          <w:szCs w:val="32"/>
        </w:rPr>
      </w:pPr>
    </w:p>
    <w:p w14:paraId="3F44BF16" w14:textId="620EC75C" w:rsidR="00EF384E" w:rsidRPr="00651F7B" w:rsidRDefault="00EF384E" w:rsidP="00EF384E">
      <w:pPr>
        <w:tabs>
          <w:tab w:val="center" w:pos="4513"/>
        </w:tabs>
        <w:suppressAutoHyphens/>
        <w:jc w:val="center"/>
        <w:rPr>
          <w:rFonts w:cstheme="minorBidi"/>
          <w:spacing w:val="-3"/>
          <w:sz w:val="36"/>
          <w:szCs w:val="36"/>
        </w:rPr>
      </w:pPr>
      <w:r>
        <w:rPr>
          <w:rFonts w:cstheme="minorBidi"/>
          <w:spacing w:val="-3"/>
          <w:sz w:val="36"/>
          <w:szCs w:val="36"/>
        </w:rPr>
        <w:t>James Murray</w:t>
      </w:r>
    </w:p>
    <w:p w14:paraId="5F01134A" w14:textId="77777777" w:rsidR="00EF384E" w:rsidRPr="00651F7B" w:rsidRDefault="00EF384E" w:rsidP="00C327EF">
      <w:pPr>
        <w:tabs>
          <w:tab w:val="left" w:pos="-720"/>
        </w:tabs>
        <w:suppressAutoHyphens/>
        <w:rPr>
          <w:rFonts w:cstheme="minorBidi"/>
          <w:spacing w:val="-3"/>
          <w:sz w:val="36"/>
          <w:szCs w:val="36"/>
        </w:rPr>
      </w:pPr>
    </w:p>
    <w:p w14:paraId="02175CE2" w14:textId="77777777" w:rsidR="000C1068" w:rsidRDefault="000C1068" w:rsidP="00EF384E">
      <w:pPr>
        <w:tabs>
          <w:tab w:val="center" w:pos="4513"/>
        </w:tabs>
        <w:suppressAutoHyphens/>
        <w:jc w:val="center"/>
        <w:rPr>
          <w:rFonts w:cstheme="minorBidi"/>
          <w:spacing w:val="-3"/>
          <w:sz w:val="36"/>
          <w:szCs w:val="36"/>
        </w:rPr>
      </w:pPr>
    </w:p>
    <w:p w14:paraId="55E0E186" w14:textId="77777777" w:rsidR="000C1068" w:rsidRPr="000C1068" w:rsidRDefault="000C1068" w:rsidP="000C1068">
      <w:pPr>
        <w:tabs>
          <w:tab w:val="center" w:pos="4513"/>
        </w:tabs>
        <w:suppressAutoHyphens/>
        <w:jc w:val="center"/>
        <w:rPr>
          <w:rFonts w:cs="Arial"/>
          <w:spacing w:val="-6"/>
          <w:sz w:val="36"/>
          <w:szCs w:val="36"/>
        </w:rPr>
      </w:pPr>
      <w:r w:rsidRPr="000C1068">
        <w:rPr>
          <w:rFonts w:cs="Arial"/>
          <w:spacing w:val="-6"/>
          <w:sz w:val="36"/>
          <w:szCs w:val="36"/>
        </w:rPr>
        <w:t>BSc (Hons) Computer and Information Security</w:t>
      </w:r>
    </w:p>
    <w:p w14:paraId="0C3B3159" w14:textId="77777777" w:rsidR="000C1068" w:rsidRPr="00651F7B" w:rsidRDefault="000C1068" w:rsidP="00EF384E">
      <w:pPr>
        <w:tabs>
          <w:tab w:val="center" w:pos="4513"/>
        </w:tabs>
        <w:suppressAutoHyphens/>
        <w:jc w:val="center"/>
        <w:rPr>
          <w:rFonts w:cstheme="minorBidi"/>
          <w:spacing w:val="-3"/>
          <w:sz w:val="36"/>
          <w:szCs w:val="36"/>
        </w:rPr>
      </w:pPr>
    </w:p>
    <w:p w14:paraId="105C85C1" w14:textId="77777777" w:rsidR="00EF384E" w:rsidRPr="00651F7B" w:rsidRDefault="00EF384E" w:rsidP="00EF384E">
      <w:pPr>
        <w:tabs>
          <w:tab w:val="left" w:pos="-720"/>
        </w:tabs>
        <w:suppressAutoHyphens/>
        <w:jc w:val="center"/>
        <w:rPr>
          <w:rFonts w:cstheme="minorBidi"/>
          <w:spacing w:val="-3"/>
          <w:sz w:val="36"/>
          <w:szCs w:val="36"/>
        </w:rPr>
      </w:pPr>
    </w:p>
    <w:p w14:paraId="4883EC05" w14:textId="77777777" w:rsidR="00EF384E" w:rsidRDefault="00EF384E" w:rsidP="00EF384E">
      <w:pPr>
        <w:tabs>
          <w:tab w:val="center" w:pos="4513"/>
        </w:tabs>
        <w:suppressAutoHyphens/>
        <w:jc w:val="center"/>
        <w:rPr>
          <w:rFonts w:cstheme="minorBidi"/>
          <w:spacing w:val="-3"/>
          <w:sz w:val="44"/>
          <w:szCs w:val="44"/>
        </w:rPr>
      </w:pPr>
    </w:p>
    <w:p w14:paraId="08024A6C" w14:textId="77777777" w:rsidR="00EF384E" w:rsidRDefault="00EF384E" w:rsidP="00EF384E">
      <w:pPr>
        <w:tabs>
          <w:tab w:val="center" w:pos="4513"/>
        </w:tabs>
        <w:suppressAutoHyphens/>
        <w:rPr>
          <w:rFonts w:cstheme="minorBidi"/>
          <w:spacing w:val="-3"/>
          <w:szCs w:val="24"/>
        </w:rPr>
      </w:pPr>
    </w:p>
    <w:p w14:paraId="5AEDB31A" w14:textId="77777777" w:rsidR="00EF384E" w:rsidRDefault="00EF384E" w:rsidP="00EF384E">
      <w:pPr>
        <w:tabs>
          <w:tab w:val="center" w:pos="4513"/>
        </w:tabs>
        <w:suppressAutoHyphens/>
        <w:rPr>
          <w:rFonts w:cstheme="minorBidi"/>
          <w:spacing w:val="-3"/>
          <w:szCs w:val="24"/>
        </w:rPr>
      </w:pPr>
    </w:p>
    <w:p w14:paraId="6BFCCA2E" w14:textId="77777777" w:rsidR="00EF384E" w:rsidRDefault="00EF384E" w:rsidP="00EF384E">
      <w:pPr>
        <w:tabs>
          <w:tab w:val="center" w:pos="4513"/>
        </w:tabs>
        <w:suppressAutoHyphens/>
        <w:rPr>
          <w:rFonts w:cstheme="minorBidi"/>
          <w:spacing w:val="-3"/>
          <w:szCs w:val="24"/>
        </w:rPr>
      </w:pPr>
    </w:p>
    <w:p w14:paraId="5BE52977" w14:textId="77777777" w:rsidR="00EF384E" w:rsidRPr="00C86331" w:rsidRDefault="00EF384E" w:rsidP="00EF384E">
      <w:pPr>
        <w:pStyle w:val="Heading1"/>
        <w:rPr>
          <w:rFonts w:asciiTheme="minorHAnsi" w:hAnsiTheme="minorHAnsi" w:cstheme="minorHAnsi"/>
        </w:rPr>
      </w:pPr>
      <w:bookmarkStart w:id="0" w:name="_Toc33630638"/>
      <w:bookmarkStart w:id="1" w:name="_Toc40529634"/>
      <w:bookmarkStart w:id="2" w:name="_Toc41562250"/>
      <w:r w:rsidRPr="00C86331">
        <w:rPr>
          <w:rFonts w:asciiTheme="minorHAnsi" w:hAnsiTheme="minorHAnsi" w:cstheme="minorHAnsi"/>
        </w:rPr>
        <w:lastRenderedPageBreak/>
        <w:t>Acknowledgements</w:t>
      </w:r>
      <w:bookmarkEnd w:id="0"/>
      <w:bookmarkEnd w:id="1"/>
      <w:bookmarkEnd w:id="2"/>
    </w:p>
    <w:p w14:paraId="0174A3A9" w14:textId="77777777" w:rsidR="00EF384E" w:rsidRPr="00C86331" w:rsidRDefault="00EF384E" w:rsidP="00EF384E">
      <w:pPr>
        <w:rPr>
          <w:rFonts w:cstheme="minorHAnsi"/>
        </w:rPr>
      </w:pPr>
      <w:r w:rsidRPr="00C86331">
        <w:rPr>
          <w:rFonts w:cstheme="minorHAnsi"/>
        </w:rPr>
        <w:t>I would like to thank my supervisor, Marco Palomino, for providing invaluable guidance in the areas of planning, and ethical approval. Without which the breadth of this project would have reduced, affecting the significance of results.</w:t>
      </w:r>
    </w:p>
    <w:p w14:paraId="72B72D4F" w14:textId="77777777" w:rsidR="00EF384E" w:rsidRPr="00C86331" w:rsidRDefault="00EF384E" w:rsidP="00EF384E">
      <w:pPr>
        <w:rPr>
          <w:rFonts w:cstheme="minorHAnsi"/>
        </w:rPr>
      </w:pPr>
    </w:p>
    <w:p w14:paraId="78522243" w14:textId="77777777" w:rsidR="00EF384E" w:rsidRPr="00C86331" w:rsidRDefault="00EF384E" w:rsidP="00EF384E">
      <w:pPr>
        <w:rPr>
          <w:rFonts w:cstheme="minorHAnsi"/>
        </w:rPr>
      </w:pPr>
      <w:r w:rsidRPr="00C86331">
        <w:rPr>
          <w:rFonts w:cstheme="minorHAnsi"/>
        </w:rPr>
        <w:t>I would also like to thank the team behind “Detecting Hardware-Assisted Virtualization” Michael Brengel, Michael Backes, and Christian Rossow, for releasing their paper on this subject and inspiring me to complete this project.</w:t>
      </w:r>
    </w:p>
    <w:p w14:paraId="01F965BF" w14:textId="77777777" w:rsidR="00EF384E" w:rsidRPr="00C86331" w:rsidRDefault="00EF384E" w:rsidP="00EF384E">
      <w:pPr>
        <w:rPr>
          <w:rFonts w:cstheme="minorHAnsi"/>
        </w:rPr>
      </w:pPr>
    </w:p>
    <w:p w14:paraId="57C0F82C" w14:textId="75B70CC9" w:rsidR="00EF384E" w:rsidRPr="00C86331" w:rsidRDefault="00EF384E" w:rsidP="00EF384E">
      <w:pPr>
        <w:rPr>
          <w:rFonts w:cstheme="minorHAnsi"/>
        </w:rPr>
      </w:pPr>
      <w:r w:rsidRPr="00C86331">
        <w:rPr>
          <w:rFonts w:cstheme="minorHAnsi"/>
        </w:rPr>
        <w:t>Finally, I would like to thank my friends and family for supporting me through my studies. Carrying me through difficult times, and keeping my spirits high throughout my university education, despite</w:t>
      </w:r>
      <w:r w:rsidR="00790017">
        <w:rPr>
          <w:rFonts w:cstheme="minorHAnsi"/>
        </w:rPr>
        <w:t xml:space="preserve"> facing</w:t>
      </w:r>
      <w:r w:rsidRPr="00C86331">
        <w:rPr>
          <w:rFonts w:cstheme="minorHAnsi"/>
        </w:rPr>
        <w:t xml:space="preserve"> </w:t>
      </w:r>
      <w:r w:rsidR="00F47DEE">
        <w:rPr>
          <w:rFonts w:cstheme="minorHAnsi"/>
        </w:rPr>
        <w:t xml:space="preserve">several sources of </w:t>
      </w:r>
      <w:r w:rsidRPr="00C86331">
        <w:rPr>
          <w:rFonts w:cstheme="minorHAnsi"/>
        </w:rPr>
        <w:t>adversity.</w:t>
      </w:r>
    </w:p>
    <w:p w14:paraId="20FD9B23" w14:textId="77777777" w:rsidR="00EF384E" w:rsidRPr="00C86331" w:rsidRDefault="00EF384E" w:rsidP="00EF384E">
      <w:pPr>
        <w:pStyle w:val="Heading1"/>
        <w:rPr>
          <w:rFonts w:asciiTheme="minorHAnsi" w:hAnsiTheme="minorHAnsi" w:cstheme="minorHAnsi"/>
        </w:rPr>
      </w:pPr>
      <w:bookmarkStart w:id="3" w:name="_Toc33630639"/>
      <w:bookmarkStart w:id="4" w:name="_Toc40529635"/>
      <w:bookmarkStart w:id="5" w:name="_Toc41562251"/>
      <w:r w:rsidRPr="00C86331">
        <w:rPr>
          <w:rFonts w:asciiTheme="minorHAnsi" w:hAnsiTheme="minorHAnsi" w:cstheme="minorHAnsi"/>
        </w:rPr>
        <w:t>Abstract</w:t>
      </w:r>
      <w:bookmarkEnd w:id="3"/>
      <w:bookmarkEnd w:id="4"/>
      <w:bookmarkEnd w:id="5"/>
    </w:p>
    <w:p w14:paraId="44041FFE" w14:textId="75C87602" w:rsidR="00EF384E" w:rsidRPr="00C86331" w:rsidRDefault="00EF384E" w:rsidP="00EF384E">
      <w:pPr>
        <w:rPr>
          <w:rFonts w:cstheme="minorHAnsi"/>
        </w:rPr>
      </w:pPr>
      <w:r w:rsidRPr="00C86331">
        <w:rPr>
          <w:rFonts w:cstheme="minorHAnsi"/>
        </w:rPr>
        <w:t>This project is multi-disciplinary, utilising aspects of computer science, security, cloud computing, and data science. The project</w:t>
      </w:r>
      <w:r w:rsidR="0018607A">
        <w:rPr>
          <w:rFonts w:cstheme="minorHAnsi"/>
        </w:rPr>
        <w:t xml:space="preserve"> seeks to</w:t>
      </w:r>
      <w:r w:rsidRPr="00C86331">
        <w:rPr>
          <w:rFonts w:cstheme="minorHAnsi"/>
        </w:rPr>
        <w:t xml:space="preserve"> investigate correlations between the timing of NOP and CPUID calls, with the enhanced context of CPU model, family, </w:t>
      </w:r>
      <w:r w:rsidR="00063D4C">
        <w:rPr>
          <w:rFonts w:cstheme="minorHAnsi"/>
        </w:rPr>
        <w:t xml:space="preserve">and </w:t>
      </w:r>
      <w:r w:rsidRPr="00C86331">
        <w:rPr>
          <w:rFonts w:cstheme="minorHAnsi"/>
        </w:rPr>
        <w:t xml:space="preserve">stepping. This builds upon existing work by </w:t>
      </w:r>
      <w:sdt>
        <w:sdtPr>
          <w:rPr>
            <w:rFonts w:cstheme="minorHAnsi"/>
          </w:rPr>
          <w:id w:val="1484819348"/>
          <w:citation/>
        </w:sdtPr>
        <w:sdtContent>
          <w:r w:rsidRPr="00C86331">
            <w:rPr>
              <w:rFonts w:cstheme="minorHAnsi"/>
            </w:rPr>
            <w:fldChar w:fldCharType="begin"/>
          </w:r>
          <w:r w:rsidRPr="00C86331">
            <w:rPr>
              <w:rFonts w:cstheme="minorHAnsi"/>
            </w:rPr>
            <w:instrText xml:space="preserve"> CITATION Mic16 \l 2057 </w:instrText>
          </w:r>
          <w:r w:rsidRPr="00C86331">
            <w:rPr>
              <w:rFonts w:cstheme="minorHAnsi"/>
            </w:rPr>
            <w:fldChar w:fldCharType="separate"/>
          </w:r>
          <w:r w:rsidRPr="00C86331">
            <w:rPr>
              <w:rFonts w:cstheme="minorHAnsi"/>
              <w:noProof/>
            </w:rPr>
            <w:t>(Brengel, et al., 2016)</w:t>
          </w:r>
          <w:r w:rsidRPr="00C86331">
            <w:rPr>
              <w:rFonts w:cstheme="minorHAnsi"/>
            </w:rPr>
            <w:fldChar w:fldCharType="end"/>
          </w:r>
        </w:sdtContent>
      </w:sdt>
      <w:r w:rsidRPr="00C86331">
        <w:rPr>
          <w:rFonts w:cstheme="minorHAnsi"/>
        </w:rPr>
        <w:t xml:space="preserve"> with the goals of verifying the original papers results across heterogenous hardware, discovering the efficacy of hardware virtualisation over time, and producing a neural network to automate virtual environment detection and observation evasion.</w:t>
      </w:r>
    </w:p>
    <w:p w14:paraId="6D4C3D72" w14:textId="77777777" w:rsidR="00EF384E" w:rsidRPr="00C86331" w:rsidRDefault="00EF384E" w:rsidP="00EF384E">
      <w:pPr>
        <w:rPr>
          <w:rFonts w:cstheme="minorHAnsi"/>
        </w:rPr>
      </w:pPr>
    </w:p>
    <w:p w14:paraId="20DE2704" w14:textId="1DC69082" w:rsidR="00EF384E" w:rsidRDefault="00EF384E" w:rsidP="00EF384E">
      <w:pPr>
        <w:rPr>
          <w:rFonts w:cstheme="minorHAnsi"/>
        </w:rPr>
      </w:pPr>
      <w:r w:rsidRPr="00C86331">
        <w:rPr>
          <w:rFonts w:cstheme="minorHAnsi"/>
        </w:rPr>
        <w:t xml:space="preserve">The project encompasses multiple phases. Collection, Analysis and Implementation. With deliverables in each. Collection combines computer science and cloud computing to deliver a gathering application </w:t>
      </w:r>
      <w:r w:rsidR="00B665DC">
        <w:rPr>
          <w:rFonts w:cstheme="minorHAnsi"/>
        </w:rPr>
        <w:t>which</w:t>
      </w:r>
      <w:r w:rsidRPr="00C86331">
        <w:rPr>
          <w:rFonts w:cstheme="minorHAnsi"/>
        </w:rPr>
        <w:t xml:space="preserve"> send</w:t>
      </w:r>
      <w:r w:rsidR="00B665DC">
        <w:rPr>
          <w:rFonts w:cstheme="minorHAnsi"/>
        </w:rPr>
        <w:t>s</w:t>
      </w:r>
      <w:r w:rsidRPr="00C86331">
        <w:rPr>
          <w:rFonts w:cstheme="minorHAnsi"/>
        </w:rPr>
        <w:t xml:space="preserve"> </w:t>
      </w:r>
      <w:r w:rsidR="00B665DC">
        <w:rPr>
          <w:rFonts w:cstheme="minorHAnsi"/>
        </w:rPr>
        <w:t>test</w:t>
      </w:r>
      <w:r w:rsidRPr="00C86331">
        <w:rPr>
          <w:rFonts w:cstheme="minorHAnsi"/>
        </w:rPr>
        <w:t xml:space="preserve"> results to </w:t>
      </w:r>
      <w:r w:rsidR="004170C8">
        <w:rPr>
          <w:rFonts w:cstheme="minorHAnsi"/>
        </w:rPr>
        <w:t>a</w:t>
      </w:r>
      <w:r w:rsidRPr="00C86331">
        <w:rPr>
          <w:rFonts w:cstheme="minorHAnsi"/>
        </w:rPr>
        <w:t xml:space="preserve"> cloud instance. Analysis focuses on collating and visualising the results from the collection stage. Analysis is </w:t>
      </w:r>
      <w:r w:rsidR="00A70CE0">
        <w:rPr>
          <w:rFonts w:cstheme="minorHAnsi"/>
        </w:rPr>
        <w:t>exploratory</w:t>
      </w:r>
      <w:r w:rsidRPr="00C86331">
        <w:rPr>
          <w:rFonts w:cstheme="minorHAnsi"/>
        </w:rPr>
        <w:t xml:space="preserve"> and</w:t>
      </w:r>
      <w:r w:rsidR="00D71198">
        <w:rPr>
          <w:rFonts w:cstheme="minorHAnsi"/>
        </w:rPr>
        <w:t xml:space="preserve"> begins to</w:t>
      </w:r>
      <w:r w:rsidRPr="00C86331">
        <w:rPr>
          <w:rFonts w:cstheme="minorHAnsi"/>
        </w:rPr>
        <w:t xml:space="preserve"> occur during the latter part of the collection phase. Analysis</w:t>
      </w:r>
      <w:r w:rsidR="00605C91">
        <w:rPr>
          <w:rFonts w:cstheme="minorHAnsi"/>
        </w:rPr>
        <w:t>’</w:t>
      </w:r>
      <w:r w:rsidRPr="00C86331">
        <w:rPr>
          <w:rFonts w:cstheme="minorHAnsi"/>
        </w:rPr>
        <w:t xml:space="preserve"> results influence the characteristics of the Implementation phase. Implementation delivers a neural network</w:t>
      </w:r>
      <w:r w:rsidR="00017F51">
        <w:rPr>
          <w:rFonts w:cstheme="minorHAnsi"/>
        </w:rPr>
        <w:t>, or neural networks which are</w:t>
      </w:r>
      <w:r w:rsidRPr="00C86331">
        <w:rPr>
          <w:rFonts w:cstheme="minorHAnsi"/>
        </w:rPr>
        <w:t xml:space="preserve"> trained on </w:t>
      </w:r>
      <w:r w:rsidR="00605C91">
        <w:rPr>
          <w:rFonts w:cstheme="minorHAnsi"/>
        </w:rPr>
        <w:t>the</w:t>
      </w:r>
      <w:r w:rsidRPr="00C86331">
        <w:rPr>
          <w:rFonts w:cstheme="minorHAnsi"/>
        </w:rPr>
        <w:t xml:space="preserve"> data</w:t>
      </w:r>
      <w:r w:rsidR="00605C91">
        <w:rPr>
          <w:rFonts w:cstheme="minorHAnsi"/>
        </w:rPr>
        <w:t xml:space="preserve"> of the Analysis phase</w:t>
      </w:r>
      <w:r w:rsidR="00522368">
        <w:rPr>
          <w:rFonts w:cstheme="minorHAnsi"/>
        </w:rPr>
        <w:t xml:space="preserve">. This deliverable </w:t>
      </w:r>
      <w:r w:rsidR="00605C91">
        <w:rPr>
          <w:rFonts w:cstheme="minorHAnsi"/>
        </w:rPr>
        <w:t xml:space="preserve">is </w:t>
      </w:r>
      <w:r w:rsidR="00662026">
        <w:rPr>
          <w:rFonts w:cstheme="minorHAnsi"/>
        </w:rPr>
        <w:t xml:space="preserve">also </w:t>
      </w:r>
      <w:r w:rsidRPr="00C86331">
        <w:rPr>
          <w:rFonts w:cstheme="minorHAnsi"/>
        </w:rPr>
        <w:t>tested based upon characteristics observed in the Analysis phase.</w:t>
      </w:r>
    </w:p>
    <w:p w14:paraId="0EC7CF20" w14:textId="2261BFD1" w:rsidR="00DB38BE" w:rsidRDefault="00DB38BE" w:rsidP="00EF384E">
      <w:pPr>
        <w:rPr>
          <w:rFonts w:cstheme="minorHAnsi"/>
        </w:rPr>
      </w:pPr>
    </w:p>
    <w:p w14:paraId="1B086974" w14:textId="07F16F77" w:rsidR="00DB38BE" w:rsidRDefault="00DB38BE" w:rsidP="00EF384E">
      <w:pPr>
        <w:rPr>
          <w:rFonts w:cstheme="minorHAnsi"/>
        </w:rPr>
      </w:pPr>
      <w:r>
        <w:rPr>
          <w:rFonts w:cstheme="minorHAnsi"/>
        </w:rPr>
        <w:t>Efforts toward individual deliverables are chronicled in the deliverable</w:t>
      </w:r>
      <w:r w:rsidR="00867EB5">
        <w:rPr>
          <w:rFonts w:cstheme="minorHAnsi"/>
        </w:rPr>
        <w:t>s</w:t>
      </w:r>
      <w:r>
        <w:rPr>
          <w:rFonts w:cstheme="minorHAnsi"/>
        </w:rPr>
        <w:t xml:space="preserve"> section, while their results are evaluated in the project results section.</w:t>
      </w:r>
    </w:p>
    <w:p w14:paraId="77AEC13F" w14:textId="375BEA2D" w:rsidR="00287CE4" w:rsidRDefault="00287CE4" w:rsidP="00EF384E">
      <w:pPr>
        <w:rPr>
          <w:rFonts w:cstheme="minorHAnsi"/>
        </w:rPr>
      </w:pPr>
    </w:p>
    <w:p w14:paraId="5C337EC3" w14:textId="409DF98B" w:rsidR="00EC27CA" w:rsidRDefault="00EC27CA" w:rsidP="00EF384E">
      <w:pPr>
        <w:rPr>
          <w:rFonts w:cstheme="minorHAnsi"/>
        </w:rPr>
      </w:pPr>
      <w:r>
        <w:rPr>
          <w:rFonts w:cstheme="minorHAnsi"/>
        </w:rPr>
        <w:t xml:space="preserve">Project </w:t>
      </w:r>
      <w:r w:rsidR="00C63136">
        <w:rPr>
          <w:rFonts w:cstheme="minorHAnsi"/>
        </w:rPr>
        <w:t xml:space="preserve">management is evaluated in the </w:t>
      </w:r>
      <w:r w:rsidR="00132DC3">
        <w:rPr>
          <w:rFonts w:cstheme="minorHAnsi"/>
        </w:rPr>
        <w:t>project management</w:t>
      </w:r>
      <w:r w:rsidR="00C63136">
        <w:rPr>
          <w:rFonts w:cstheme="minorHAnsi"/>
        </w:rPr>
        <w:t xml:space="preserve"> section.</w:t>
      </w:r>
    </w:p>
    <w:p w14:paraId="49400064" w14:textId="77777777" w:rsidR="00EC27CA" w:rsidRDefault="00EC27CA" w:rsidP="00EF384E">
      <w:pPr>
        <w:rPr>
          <w:rFonts w:cstheme="minorHAnsi"/>
        </w:rPr>
      </w:pPr>
    </w:p>
    <w:p w14:paraId="43D50CE9" w14:textId="6FB938F3" w:rsidR="00287CE4" w:rsidRDefault="00287CE4" w:rsidP="00EF384E">
      <w:pPr>
        <w:rPr>
          <w:rFonts w:cstheme="minorHAnsi"/>
        </w:rPr>
      </w:pPr>
      <w:r>
        <w:rPr>
          <w:rFonts w:cstheme="minorHAnsi"/>
        </w:rPr>
        <w:t xml:space="preserve">The project </w:t>
      </w:r>
      <w:proofErr w:type="gramStart"/>
      <w:r>
        <w:rPr>
          <w:rFonts w:cstheme="minorHAnsi"/>
        </w:rPr>
        <w:t>as a whole is</w:t>
      </w:r>
      <w:proofErr w:type="gramEnd"/>
      <w:r>
        <w:rPr>
          <w:rFonts w:cstheme="minorHAnsi"/>
        </w:rPr>
        <w:t xml:space="preserve"> evaluated in the post-mortem</w:t>
      </w:r>
      <w:r w:rsidR="0094361C">
        <w:rPr>
          <w:rFonts w:cstheme="minorHAnsi"/>
        </w:rPr>
        <w:t>.</w:t>
      </w:r>
    </w:p>
    <w:p w14:paraId="5E25183A" w14:textId="501F3F03" w:rsidR="00871BBA" w:rsidRDefault="00871BBA" w:rsidP="00EF384E">
      <w:pPr>
        <w:rPr>
          <w:rFonts w:cstheme="minorHAnsi"/>
        </w:rPr>
      </w:pPr>
    </w:p>
    <w:p w14:paraId="59C13D0A" w14:textId="7D477CAB" w:rsidR="00871BBA" w:rsidRPr="00C86331" w:rsidRDefault="00871BBA" w:rsidP="00EF384E">
      <w:pPr>
        <w:rPr>
          <w:rFonts w:cstheme="minorHAnsi"/>
        </w:rPr>
      </w:pPr>
      <w:r>
        <w:rPr>
          <w:rFonts w:cstheme="minorHAnsi"/>
        </w:rPr>
        <w:t>The</w:t>
      </w:r>
      <w:r w:rsidR="001D5D68">
        <w:rPr>
          <w:rFonts w:cstheme="minorHAnsi"/>
        </w:rPr>
        <w:t xml:space="preserve"> final</w:t>
      </w:r>
      <w:r>
        <w:rPr>
          <w:rFonts w:cstheme="minorHAnsi"/>
        </w:rPr>
        <w:t xml:space="preserve"> </w:t>
      </w:r>
      <w:r w:rsidR="00622BBF">
        <w:rPr>
          <w:rFonts w:cstheme="minorHAnsi"/>
        </w:rPr>
        <w:t>appendices</w:t>
      </w:r>
      <w:r>
        <w:rPr>
          <w:rFonts w:cstheme="minorHAnsi"/>
        </w:rPr>
        <w:t xml:space="preserve"> section contains any supplementary</w:t>
      </w:r>
      <w:r w:rsidR="00540C5B">
        <w:rPr>
          <w:rFonts w:cstheme="minorHAnsi"/>
        </w:rPr>
        <w:t xml:space="preserve">, </w:t>
      </w:r>
      <w:r w:rsidR="00437E80">
        <w:rPr>
          <w:rFonts w:cstheme="minorHAnsi"/>
        </w:rPr>
        <w:t>tangential,</w:t>
      </w:r>
      <w:r w:rsidR="001D5D68">
        <w:rPr>
          <w:rFonts w:cstheme="minorHAnsi"/>
        </w:rPr>
        <w:t xml:space="preserve"> or </w:t>
      </w:r>
      <w:r w:rsidR="00DC05E1">
        <w:rPr>
          <w:rFonts w:cstheme="minorHAnsi"/>
        </w:rPr>
        <w:t>large materials.</w:t>
      </w:r>
      <w:r w:rsidR="00D50039">
        <w:rPr>
          <w:rFonts w:cstheme="minorHAnsi"/>
        </w:rPr>
        <w:t xml:space="preserve"> </w:t>
      </w:r>
      <w:r w:rsidR="00083865">
        <w:rPr>
          <w:rFonts w:cstheme="minorHAnsi"/>
        </w:rPr>
        <w:t>These</w:t>
      </w:r>
      <w:r w:rsidR="00D50039">
        <w:rPr>
          <w:rFonts w:cstheme="minorHAnsi"/>
        </w:rPr>
        <w:t xml:space="preserve"> are referenced </w:t>
      </w:r>
      <w:r w:rsidR="008132E9">
        <w:rPr>
          <w:rFonts w:cstheme="minorHAnsi"/>
        </w:rPr>
        <w:t xml:space="preserve">throughout </w:t>
      </w:r>
      <w:r w:rsidR="00D50039">
        <w:rPr>
          <w:rFonts w:cstheme="minorHAnsi"/>
        </w:rPr>
        <w:t>where appropriate.</w:t>
      </w:r>
    </w:p>
    <w:p w14:paraId="058B8DD0" w14:textId="77777777" w:rsidR="00141CF8" w:rsidRDefault="00141CF8">
      <w:pPr>
        <w:spacing w:after="160" w:line="259" w:lineRule="auto"/>
      </w:pPr>
      <w:r>
        <w:br w:type="page"/>
      </w:r>
    </w:p>
    <w:sdt>
      <w:sdtPr>
        <w:rPr>
          <w:rFonts w:asciiTheme="minorHAnsi" w:eastAsia="Times New Roman" w:hAnsiTheme="minorHAnsi" w:cs="Times New Roman"/>
          <w:color w:val="auto"/>
          <w:sz w:val="24"/>
          <w:szCs w:val="20"/>
          <w:lang w:val="en-GB"/>
        </w:rPr>
        <w:id w:val="351311458"/>
        <w:docPartObj>
          <w:docPartGallery w:val="Table of Contents"/>
          <w:docPartUnique/>
        </w:docPartObj>
      </w:sdtPr>
      <w:sdtEndPr>
        <w:rPr>
          <w:b/>
          <w:bCs/>
          <w:noProof/>
        </w:rPr>
      </w:sdtEndPr>
      <w:sdtContent>
        <w:p w14:paraId="55CC115E" w14:textId="77777777" w:rsidR="00141CF8" w:rsidRDefault="00141CF8">
          <w:pPr>
            <w:pStyle w:val="TOCHeading"/>
          </w:pPr>
          <w:r>
            <w:t>Table of Contents</w:t>
          </w:r>
        </w:p>
        <w:p w14:paraId="5201CBEB" w14:textId="0F29EA7A" w:rsidR="0054036A" w:rsidRDefault="00141CF8">
          <w:pPr>
            <w:pStyle w:val="TOC1"/>
            <w:tabs>
              <w:tab w:val="right" w:leader="dot" w:pos="9016"/>
            </w:tabs>
            <w:rPr>
              <w:rFonts w:eastAsiaTheme="minorEastAsia" w:cstheme="minorBidi"/>
              <w:noProof/>
              <w:sz w:val="22"/>
              <w:szCs w:val="22"/>
              <w:lang w:eastAsia="en-GB"/>
            </w:rPr>
          </w:pPr>
          <w:r>
            <w:fldChar w:fldCharType="begin"/>
          </w:r>
          <w:r>
            <w:instrText xml:space="preserve"> TOC \o "1-3" \h \z \u </w:instrText>
          </w:r>
          <w:r>
            <w:fldChar w:fldCharType="separate"/>
          </w:r>
          <w:hyperlink w:anchor="_Toc41562250" w:history="1">
            <w:r w:rsidR="0054036A" w:rsidRPr="00B02CF5">
              <w:rPr>
                <w:rStyle w:val="Hyperlink"/>
                <w:rFonts w:cstheme="minorHAnsi"/>
                <w:noProof/>
              </w:rPr>
              <w:t>Acknowledgements</w:t>
            </w:r>
            <w:r w:rsidR="0054036A">
              <w:rPr>
                <w:noProof/>
                <w:webHidden/>
              </w:rPr>
              <w:tab/>
            </w:r>
            <w:r w:rsidR="0054036A">
              <w:rPr>
                <w:noProof/>
                <w:webHidden/>
              </w:rPr>
              <w:fldChar w:fldCharType="begin"/>
            </w:r>
            <w:r w:rsidR="0054036A">
              <w:rPr>
                <w:noProof/>
                <w:webHidden/>
              </w:rPr>
              <w:instrText xml:space="preserve"> PAGEREF _Toc41562250 \h </w:instrText>
            </w:r>
            <w:r w:rsidR="0054036A">
              <w:rPr>
                <w:noProof/>
                <w:webHidden/>
              </w:rPr>
            </w:r>
            <w:r w:rsidR="0054036A">
              <w:rPr>
                <w:noProof/>
                <w:webHidden/>
              </w:rPr>
              <w:fldChar w:fldCharType="separate"/>
            </w:r>
            <w:r w:rsidR="0054036A">
              <w:rPr>
                <w:noProof/>
                <w:webHidden/>
              </w:rPr>
              <w:t>2</w:t>
            </w:r>
            <w:r w:rsidR="0054036A">
              <w:rPr>
                <w:noProof/>
                <w:webHidden/>
              </w:rPr>
              <w:fldChar w:fldCharType="end"/>
            </w:r>
          </w:hyperlink>
        </w:p>
        <w:p w14:paraId="29F8E844" w14:textId="32DA5D71" w:rsidR="0054036A" w:rsidRDefault="00000000">
          <w:pPr>
            <w:pStyle w:val="TOC1"/>
            <w:tabs>
              <w:tab w:val="right" w:leader="dot" w:pos="9016"/>
            </w:tabs>
            <w:rPr>
              <w:rFonts w:eastAsiaTheme="minorEastAsia" w:cstheme="minorBidi"/>
              <w:noProof/>
              <w:sz w:val="22"/>
              <w:szCs w:val="22"/>
              <w:lang w:eastAsia="en-GB"/>
            </w:rPr>
          </w:pPr>
          <w:hyperlink w:anchor="_Toc41562251" w:history="1">
            <w:r w:rsidR="0054036A" w:rsidRPr="00B02CF5">
              <w:rPr>
                <w:rStyle w:val="Hyperlink"/>
                <w:rFonts w:cstheme="minorHAnsi"/>
                <w:noProof/>
              </w:rPr>
              <w:t>Abstract</w:t>
            </w:r>
            <w:r w:rsidR="0054036A">
              <w:rPr>
                <w:noProof/>
                <w:webHidden/>
              </w:rPr>
              <w:tab/>
            </w:r>
            <w:r w:rsidR="0054036A">
              <w:rPr>
                <w:noProof/>
                <w:webHidden/>
              </w:rPr>
              <w:fldChar w:fldCharType="begin"/>
            </w:r>
            <w:r w:rsidR="0054036A">
              <w:rPr>
                <w:noProof/>
                <w:webHidden/>
              </w:rPr>
              <w:instrText xml:space="preserve"> PAGEREF _Toc41562251 \h </w:instrText>
            </w:r>
            <w:r w:rsidR="0054036A">
              <w:rPr>
                <w:noProof/>
                <w:webHidden/>
              </w:rPr>
            </w:r>
            <w:r w:rsidR="0054036A">
              <w:rPr>
                <w:noProof/>
                <w:webHidden/>
              </w:rPr>
              <w:fldChar w:fldCharType="separate"/>
            </w:r>
            <w:r w:rsidR="0054036A">
              <w:rPr>
                <w:noProof/>
                <w:webHidden/>
              </w:rPr>
              <w:t>2</w:t>
            </w:r>
            <w:r w:rsidR="0054036A">
              <w:rPr>
                <w:noProof/>
                <w:webHidden/>
              </w:rPr>
              <w:fldChar w:fldCharType="end"/>
            </w:r>
          </w:hyperlink>
        </w:p>
        <w:p w14:paraId="4CF32FC6" w14:textId="126C0E07" w:rsidR="0054036A" w:rsidRDefault="00000000">
          <w:pPr>
            <w:pStyle w:val="TOC1"/>
            <w:tabs>
              <w:tab w:val="right" w:leader="dot" w:pos="9016"/>
            </w:tabs>
            <w:rPr>
              <w:rFonts w:eastAsiaTheme="minorEastAsia" w:cstheme="minorBidi"/>
              <w:noProof/>
              <w:sz w:val="22"/>
              <w:szCs w:val="22"/>
              <w:lang w:eastAsia="en-GB"/>
            </w:rPr>
          </w:pPr>
          <w:hyperlink w:anchor="_Toc41562252" w:history="1">
            <w:r w:rsidR="0054036A" w:rsidRPr="00B02CF5">
              <w:rPr>
                <w:rStyle w:val="Hyperlink"/>
                <w:noProof/>
              </w:rPr>
              <w:t>1. Introduction</w:t>
            </w:r>
            <w:r w:rsidR="0054036A">
              <w:rPr>
                <w:noProof/>
                <w:webHidden/>
              </w:rPr>
              <w:tab/>
            </w:r>
            <w:r w:rsidR="0054036A">
              <w:rPr>
                <w:noProof/>
                <w:webHidden/>
              </w:rPr>
              <w:fldChar w:fldCharType="begin"/>
            </w:r>
            <w:r w:rsidR="0054036A">
              <w:rPr>
                <w:noProof/>
                <w:webHidden/>
              </w:rPr>
              <w:instrText xml:space="preserve"> PAGEREF _Toc41562252 \h </w:instrText>
            </w:r>
            <w:r w:rsidR="0054036A">
              <w:rPr>
                <w:noProof/>
                <w:webHidden/>
              </w:rPr>
            </w:r>
            <w:r w:rsidR="0054036A">
              <w:rPr>
                <w:noProof/>
                <w:webHidden/>
              </w:rPr>
              <w:fldChar w:fldCharType="separate"/>
            </w:r>
            <w:r w:rsidR="0054036A">
              <w:rPr>
                <w:noProof/>
                <w:webHidden/>
              </w:rPr>
              <w:t>6</w:t>
            </w:r>
            <w:r w:rsidR="0054036A">
              <w:rPr>
                <w:noProof/>
                <w:webHidden/>
              </w:rPr>
              <w:fldChar w:fldCharType="end"/>
            </w:r>
          </w:hyperlink>
        </w:p>
        <w:p w14:paraId="287CAC2D" w14:textId="08F00889" w:rsidR="0054036A" w:rsidRDefault="00000000">
          <w:pPr>
            <w:pStyle w:val="TOC2"/>
            <w:tabs>
              <w:tab w:val="right" w:leader="dot" w:pos="9016"/>
            </w:tabs>
            <w:rPr>
              <w:rFonts w:eastAsiaTheme="minorEastAsia" w:cstheme="minorBidi"/>
              <w:noProof/>
              <w:sz w:val="22"/>
              <w:szCs w:val="22"/>
              <w:lang w:eastAsia="en-GB"/>
            </w:rPr>
          </w:pPr>
          <w:hyperlink w:anchor="_Toc41562253" w:history="1">
            <w:r w:rsidR="0054036A" w:rsidRPr="00B02CF5">
              <w:rPr>
                <w:rStyle w:val="Hyperlink"/>
                <w:noProof/>
              </w:rPr>
              <w:t>1.1 Motivation</w:t>
            </w:r>
            <w:r w:rsidR="0054036A">
              <w:rPr>
                <w:noProof/>
                <w:webHidden/>
              </w:rPr>
              <w:tab/>
            </w:r>
            <w:r w:rsidR="0054036A">
              <w:rPr>
                <w:noProof/>
                <w:webHidden/>
              </w:rPr>
              <w:fldChar w:fldCharType="begin"/>
            </w:r>
            <w:r w:rsidR="0054036A">
              <w:rPr>
                <w:noProof/>
                <w:webHidden/>
              </w:rPr>
              <w:instrText xml:space="preserve"> PAGEREF _Toc41562253 \h </w:instrText>
            </w:r>
            <w:r w:rsidR="0054036A">
              <w:rPr>
                <w:noProof/>
                <w:webHidden/>
              </w:rPr>
            </w:r>
            <w:r w:rsidR="0054036A">
              <w:rPr>
                <w:noProof/>
                <w:webHidden/>
              </w:rPr>
              <w:fldChar w:fldCharType="separate"/>
            </w:r>
            <w:r w:rsidR="0054036A">
              <w:rPr>
                <w:noProof/>
                <w:webHidden/>
              </w:rPr>
              <w:t>6</w:t>
            </w:r>
            <w:r w:rsidR="0054036A">
              <w:rPr>
                <w:noProof/>
                <w:webHidden/>
              </w:rPr>
              <w:fldChar w:fldCharType="end"/>
            </w:r>
          </w:hyperlink>
        </w:p>
        <w:p w14:paraId="51E60DBE" w14:textId="1FDBB1FB" w:rsidR="0054036A" w:rsidRDefault="00000000">
          <w:pPr>
            <w:pStyle w:val="TOC1"/>
            <w:tabs>
              <w:tab w:val="right" w:leader="dot" w:pos="9016"/>
            </w:tabs>
            <w:rPr>
              <w:rFonts w:eastAsiaTheme="minorEastAsia" w:cstheme="minorBidi"/>
              <w:noProof/>
              <w:sz w:val="22"/>
              <w:szCs w:val="22"/>
              <w:lang w:eastAsia="en-GB"/>
            </w:rPr>
          </w:pPr>
          <w:hyperlink w:anchor="_Toc41562254" w:history="1">
            <w:r w:rsidR="0054036A" w:rsidRPr="00B02CF5">
              <w:rPr>
                <w:rStyle w:val="Hyperlink"/>
                <w:noProof/>
              </w:rPr>
              <w:t>2. Background</w:t>
            </w:r>
            <w:r w:rsidR="0054036A">
              <w:rPr>
                <w:noProof/>
                <w:webHidden/>
              </w:rPr>
              <w:tab/>
            </w:r>
            <w:r w:rsidR="0054036A">
              <w:rPr>
                <w:noProof/>
                <w:webHidden/>
              </w:rPr>
              <w:fldChar w:fldCharType="begin"/>
            </w:r>
            <w:r w:rsidR="0054036A">
              <w:rPr>
                <w:noProof/>
                <w:webHidden/>
              </w:rPr>
              <w:instrText xml:space="preserve"> PAGEREF _Toc41562254 \h </w:instrText>
            </w:r>
            <w:r w:rsidR="0054036A">
              <w:rPr>
                <w:noProof/>
                <w:webHidden/>
              </w:rPr>
            </w:r>
            <w:r w:rsidR="0054036A">
              <w:rPr>
                <w:noProof/>
                <w:webHidden/>
              </w:rPr>
              <w:fldChar w:fldCharType="separate"/>
            </w:r>
            <w:r w:rsidR="0054036A">
              <w:rPr>
                <w:noProof/>
                <w:webHidden/>
              </w:rPr>
              <w:t>6</w:t>
            </w:r>
            <w:r w:rsidR="0054036A">
              <w:rPr>
                <w:noProof/>
                <w:webHidden/>
              </w:rPr>
              <w:fldChar w:fldCharType="end"/>
            </w:r>
          </w:hyperlink>
        </w:p>
        <w:p w14:paraId="01AA123C" w14:textId="1F34D14F" w:rsidR="0054036A" w:rsidRDefault="00000000">
          <w:pPr>
            <w:pStyle w:val="TOC2"/>
            <w:tabs>
              <w:tab w:val="right" w:leader="dot" w:pos="9016"/>
            </w:tabs>
            <w:rPr>
              <w:rFonts w:eastAsiaTheme="minorEastAsia" w:cstheme="minorBidi"/>
              <w:noProof/>
              <w:sz w:val="22"/>
              <w:szCs w:val="22"/>
              <w:lang w:eastAsia="en-GB"/>
            </w:rPr>
          </w:pPr>
          <w:hyperlink w:anchor="_Toc41562255" w:history="1">
            <w:r w:rsidR="0054036A" w:rsidRPr="00B02CF5">
              <w:rPr>
                <w:rStyle w:val="Hyperlink"/>
                <w:noProof/>
              </w:rPr>
              <w:t>2.1 Existing Research</w:t>
            </w:r>
            <w:r w:rsidR="0054036A">
              <w:rPr>
                <w:noProof/>
                <w:webHidden/>
              </w:rPr>
              <w:tab/>
            </w:r>
            <w:r w:rsidR="0054036A">
              <w:rPr>
                <w:noProof/>
                <w:webHidden/>
              </w:rPr>
              <w:fldChar w:fldCharType="begin"/>
            </w:r>
            <w:r w:rsidR="0054036A">
              <w:rPr>
                <w:noProof/>
                <w:webHidden/>
              </w:rPr>
              <w:instrText xml:space="preserve"> PAGEREF _Toc41562255 \h </w:instrText>
            </w:r>
            <w:r w:rsidR="0054036A">
              <w:rPr>
                <w:noProof/>
                <w:webHidden/>
              </w:rPr>
            </w:r>
            <w:r w:rsidR="0054036A">
              <w:rPr>
                <w:noProof/>
                <w:webHidden/>
              </w:rPr>
              <w:fldChar w:fldCharType="separate"/>
            </w:r>
            <w:r w:rsidR="0054036A">
              <w:rPr>
                <w:noProof/>
                <w:webHidden/>
              </w:rPr>
              <w:t>6</w:t>
            </w:r>
            <w:r w:rsidR="0054036A">
              <w:rPr>
                <w:noProof/>
                <w:webHidden/>
              </w:rPr>
              <w:fldChar w:fldCharType="end"/>
            </w:r>
          </w:hyperlink>
        </w:p>
        <w:p w14:paraId="748A43F6" w14:textId="5DF69586" w:rsidR="0054036A" w:rsidRDefault="00000000">
          <w:pPr>
            <w:pStyle w:val="TOC3"/>
            <w:tabs>
              <w:tab w:val="right" w:leader="dot" w:pos="9016"/>
            </w:tabs>
            <w:rPr>
              <w:rFonts w:eastAsiaTheme="minorEastAsia" w:cstheme="minorBidi"/>
              <w:noProof/>
              <w:sz w:val="22"/>
              <w:szCs w:val="22"/>
              <w:lang w:eastAsia="en-GB"/>
            </w:rPr>
          </w:pPr>
          <w:hyperlink w:anchor="_Toc41562256" w:history="1">
            <w:r w:rsidR="0054036A" w:rsidRPr="00B02CF5">
              <w:rPr>
                <w:rStyle w:val="Hyperlink"/>
                <w:noProof/>
              </w:rPr>
              <w:t>2.1.1 Novel Research</w:t>
            </w:r>
            <w:r w:rsidR="0054036A">
              <w:rPr>
                <w:noProof/>
                <w:webHidden/>
              </w:rPr>
              <w:tab/>
            </w:r>
            <w:r w:rsidR="0054036A">
              <w:rPr>
                <w:noProof/>
                <w:webHidden/>
              </w:rPr>
              <w:fldChar w:fldCharType="begin"/>
            </w:r>
            <w:r w:rsidR="0054036A">
              <w:rPr>
                <w:noProof/>
                <w:webHidden/>
              </w:rPr>
              <w:instrText xml:space="preserve"> PAGEREF _Toc41562256 \h </w:instrText>
            </w:r>
            <w:r w:rsidR="0054036A">
              <w:rPr>
                <w:noProof/>
                <w:webHidden/>
              </w:rPr>
            </w:r>
            <w:r w:rsidR="0054036A">
              <w:rPr>
                <w:noProof/>
                <w:webHidden/>
              </w:rPr>
              <w:fldChar w:fldCharType="separate"/>
            </w:r>
            <w:r w:rsidR="0054036A">
              <w:rPr>
                <w:noProof/>
                <w:webHidden/>
              </w:rPr>
              <w:t>7</w:t>
            </w:r>
            <w:r w:rsidR="0054036A">
              <w:rPr>
                <w:noProof/>
                <w:webHidden/>
              </w:rPr>
              <w:fldChar w:fldCharType="end"/>
            </w:r>
          </w:hyperlink>
        </w:p>
        <w:p w14:paraId="775E2F19" w14:textId="6361A5E9" w:rsidR="0054036A" w:rsidRDefault="00000000">
          <w:pPr>
            <w:pStyle w:val="TOC3"/>
            <w:tabs>
              <w:tab w:val="right" w:leader="dot" w:pos="9016"/>
            </w:tabs>
            <w:rPr>
              <w:rFonts w:eastAsiaTheme="minorEastAsia" w:cstheme="minorBidi"/>
              <w:noProof/>
              <w:sz w:val="22"/>
              <w:szCs w:val="22"/>
              <w:lang w:eastAsia="en-GB"/>
            </w:rPr>
          </w:pPr>
          <w:hyperlink w:anchor="_Toc41562257" w:history="1">
            <w:r w:rsidR="0054036A" w:rsidRPr="00B02CF5">
              <w:rPr>
                <w:rStyle w:val="Hyperlink"/>
                <w:noProof/>
              </w:rPr>
              <w:t>2.1.2 Conclusion</w:t>
            </w:r>
            <w:r w:rsidR="0054036A">
              <w:rPr>
                <w:noProof/>
                <w:webHidden/>
              </w:rPr>
              <w:tab/>
            </w:r>
            <w:r w:rsidR="0054036A">
              <w:rPr>
                <w:noProof/>
                <w:webHidden/>
              </w:rPr>
              <w:fldChar w:fldCharType="begin"/>
            </w:r>
            <w:r w:rsidR="0054036A">
              <w:rPr>
                <w:noProof/>
                <w:webHidden/>
              </w:rPr>
              <w:instrText xml:space="preserve"> PAGEREF _Toc41562257 \h </w:instrText>
            </w:r>
            <w:r w:rsidR="0054036A">
              <w:rPr>
                <w:noProof/>
                <w:webHidden/>
              </w:rPr>
            </w:r>
            <w:r w:rsidR="0054036A">
              <w:rPr>
                <w:noProof/>
                <w:webHidden/>
              </w:rPr>
              <w:fldChar w:fldCharType="separate"/>
            </w:r>
            <w:r w:rsidR="0054036A">
              <w:rPr>
                <w:noProof/>
                <w:webHidden/>
              </w:rPr>
              <w:t>7</w:t>
            </w:r>
            <w:r w:rsidR="0054036A">
              <w:rPr>
                <w:noProof/>
                <w:webHidden/>
              </w:rPr>
              <w:fldChar w:fldCharType="end"/>
            </w:r>
          </w:hyperlink>
        </w:p>
        <w:p w14:paraId="7341CBB0" w14:textId="3640C2E1" w:rsidR="0054036A" w:rsidRDefault="00000000">
          <w:pPr>
            <w:pStyle w:val="TOC2"/>
            <w:tabs>
              <w:tab w:val="right" w:leader="dot" w:pos="9016"/>
            </w:tabs>
            <w:rPr>
              <w:rFonts w:eastAsiaTheme="minorEastAsia" w:cstheme="minorBidi"/>
              <w:noProof/>
              <w:sz w:val="22"/>
              <w:szCs w:val="22"/>
              <w:lang w:eastAsia="en-GB"/>
            </w:rPr>
          </w:pPr>
          <w:hyperlink w:anchor="_Toc41562258" w:history="1">
            <w:r w:rsidR="0054036A" w:rsidRPr="00B02CF5">
              <w:rPr>
                <w:rStyle w:val="Hyperlink"/>
                <w:noProof/>
              </w:rPr>
              <w:t>2.3 Legal, Social, Ethical and Professional Issues</w:t>
            </w:r>
            <w:r w:rsidR="0054036A">
              <w:rPr>
                <w:noProof/>
                <w:webHidden/>
              </w:rPr>
              <w:tab/>
            </w:r>
            <w:r w:rsidR="0054036A">
              <w:rPr>
                <w:noProof/>
                <w:webHidden/>
              </w:rPr>
              <w:fldChar w:fldCharType="begin"/>
            </w:r>
            <w:r w:rsidR="0054036A">
              <w:rPr>
                <w:noProof/>
                <w:webHidden/>
              </w:rPr>
              <w:instrText xml:space="preserve"> PAGEREF _Toc41562258 \h </w:instrText>
            </w:r>
            <w:r w:rsidR="0054036A">
              <w:rPr>
                <w:noProof/>
                <w:webHidden/>
              </w:rPr>
            </w:r>
            <w:r w:rsidR="0054036A">
              <w:rPr>
                <w:noProof/>
                <w:webHidden/>
              </w:rPr>
              <w:fldChar w:fldCharType="separate"/>
            </w:r>
            <w:r w:rsidR="0054036A">
              <w:rPr>
                <w:noProof/>
                <w:webHidden/>
              </w:rPr>
              <w:t>8</w:t>
            </w:r>
            <w:r w:rsidR="0054036A">
              <w:rPr>
                <w:noProof/>
                <w:webHidden/>
              </w:rPr>
              <w:fldChar w:fldCharType="end"/>
            </w:r>
          </w:hyperlink>
        </w:p>
        <w:p w14:paraId="3E3017A6" w14:textId="775E77D9" w:rsidR="0054036A" w:rsidRDefault="00000000">
          <w:pPr>
            <w:pStyle w:val="TOC3"/>
            <w:tabs>
              <w:tab w:val="right" w:leader="dot" w:pos="9016"/>
            </w:tabs>
            <w:rPr>
              <w:rFonts w:eastAsiaTheme="minorEastAsia" w:cstheme="minorBidi"/>
              <w:noProof/>
              <w:sz w:val="22"/>
              <w:szCs w:val="22"/>
              <w:lang w:eastAsia="en-GB"/>
            </w:rPr>
          </w:pPr>
          <w:hyperlink w:anchor="_Toc41562259" w:history="1">
            <w:r w:rsidR="0054036A" w:rsidRPr="00B02CF5">
              <w:rPr>
                <w:rStyle w:val="Hyperlink"/>
                <w:noProof/>
              </w:rPr>
              <w:t>2.3.1 Legal</w:t>
            </w:r>
            <w:r w:rsidR="0054036A">
              <w:rPr>
                <w:noProof/>
                <w:webHidden/>
              </w:rPr>
              <w:tab/>
            </w:r>
            <w:r w:rsidR="0054036A">
              <w:rPr>
                <w:noProof/>
                <w:webHidden/>
              </w:rPr>
              <w:fldChar w:fldCharType="begin"/>
            </w:r>
            <w:r w:rsidR="0054036A">
              <w:rPr>
                <w:noProof/>
                <w:webHidden/>
              </w:rPr>
              <w:instrText xml:space="preserve"> PAGEREF _Toc41562259 \h </w:instrText>
            </w:r>
            <w:r w:rsidR="0054036A">
              <w:rPr>
                <w:noProof/>
                <w:webHidden/>
              </w:rPr>
            </w:r>
            <w:r w:rsidR="0054036A">
              <w:rPr>
                <w:noProof/>
                <w:webHidden/>
              </w:rPr>
              <w:fldChar w:fldCharType="separate"/>
            </w:r>
            <w:r w:rsidR="0054036A">
              <w:rPr>
                <w:noProof/>
                <w:webHidden/>
              </w:rPr>
              <w:t>8</w:t>
            </w:r>
            <w:r w:rsidR="0054036A">
              <w:rPr>
                <w:noProof/>
                <w:webHidden/>
              </w:rPr>
              <w:fldChar w:fldCharType="end"/>
            </w:r>
          </w:hyperlink>
        </w:p>
        <w:p w14:paraId="560806C2" w14:textId="430B4DB4" w:rsidR="0054036A" w:rsidRDefault="00000000">
          <w:pPr>
            <w:pStyle w:val="TOC3"/>
            <w:tabs>
              <w:tab w:val="right" w:leader="dot" w:pos="9016"/>
            </w:tabs>
            <w:rPr>
              <w:rFonts w:eastAsiaTheme="minorEastAsia" w:cstheme="minorBidi"/>
              <w:noProof/>
              <w:sz w:val="22"/>
              <w:szCs w:val="22"/>
              <w:lang w:eastAsia="en-GB"/>
            </w:rPr>
          </w:pPr>
          <w:hyperlink w:anchor="_Toc41562260" w:history="1">
            <w:r w:rsidR="0054036A" w:rsidRPr="00B02CF5">
              <w:rPr>
                <w:rStyle w:val="Hyperlink"/>
                <w:noProof/>
              </w:rPr>
              <w:t>2.3.2 Social and Ethical</w:t>
            </w:r>
            <w:r w:rsidR="0054036A">
              <w:rPr>
                <w:noProof/>
                <w:webHidden/>
              </w:rPr>
              <w:tab/>
            </w:r>
            <w:r w:rsidR="0054036A">
              <w:rPr>
                <w:noProof/>
                <w:webHidden/>
              </w:rPr>
              <w:fldChar w:fldCharType="begin"/>
            </w:r>
            <w:r w:rsidR="0054036A">
              <w:rPr>
                <w:noProof/>
                <w:webHidden/>
              </w:rPr>
              <w:instrText xml:space="preserve"> PAGEREF _Toc41562260 \h </w:instrText>
            </w:r>
            <w:r w:rsidR="0054036A">
              <w:rPr>
                <w:noProof/>
                <w:webHidden/>
              </w:rPr>
            </w:r>
            <w:r w:rsidR="0054036A">
              <w:rPr>
                <w:noProof/>
                <w:webHidden/>
              </w:rPr>
              <w:fldChar w:fldCharType="separate"/>
            </w:r>
            <w:r w:rsidR="0054036A">
              <w:rPr>
                <w:noProof/>
                <w:webHidden/>
              </w:rPr>
              <w:t>8</w:t>
            </w:r>
            <w:r w:rsidR="0054036A">
              <w:rPr>
                <w:noProof/>
                <w:webHidden/>
              </w:rPr>
              <w:fldChar w:fldCharType="end"/>
            </w:r>
          </w:hyperlink>
        </w:p>
        <w:p w14:paraId="0CF816F2" w14:textId="2DAAF0BF" w:rsidR="0054036A" w:rsidRDefault="00000000">
          <w:pPr>
            <w:pStyle w:val="TOC3"/>
            <w:tabs>
              <w:tab w:val="right" w:leader="dot" w:pos="9016"/>
            </w:tabs>
            <w:rPr>
              <w:rFonts w:eastAsiaTheme="minorEastAsia" w:cstheme="minorBidi"/>
              <w:noProof/>
              <w:sz w:val="22"/>
              <w:szCs w:val="22"/>
              <w:lang w:eastAsia="en-GB"/>
            </w:rPr>
          </w:pPr>
          <w:hyperlink w:anchor="_Toc41562261" w:history="1">
            <w:r w:rsidR="0054036A" w:rsidRPr="00B02CF5">
              <w:rPr>
                <w:rStyle w:val="Hyperlink"/>
                <w:noProof/>
              </w:rPr>
              <w:t>2.3.4 Professional</w:t>
            </w:r>
            <w:r w:rsidR="0054036A">
              <w:rPr>
                <w:noProof/>
                <w:webHidden/>
              </w:rPr>
              <w:tab/>
            </w:r>
            <w:r w:rsidR="0054036A">
              <w:rPr>
                <w:noProof/>
                <w:webHidden/>
              </w:rPr>
              <w:fldChar w:fldCharType="begin"/>
            </w:r>
            <w:r w:rsidR="0054036A">
              <w:rPr>
                <w:noProof/>
                <w:webHidden/>
              </w:rPr>
              <w:instrText xml:space="preserve"> PAGEREF _Toc41562261 \h </w:instrText>
            </w:r>
            <w:r w:rsidR="0054036A">
              <w:rPr>
                <w:noProof/>
                <w:webHidden/>
              </w:rPr>
            </w:r>
            <w:r w:rsidR="0054036A">
              <w:rPr>
                <w:noProof/>
                <w:webHidden/>
              </w:rPr>
              <w:fldChar w:fldCharType="separate"/>
            </w:r>
            <w:r w:rsidR="0054036A">
              <w:rPr>
                <w:noProof/>
                <w:webHidden/>
              </w:rPr>
              <w:t>8</w:t>
            </w:r>
            <w:r w:rsidR="0054036A">
              <w:rPr>
                <w:noProof/>
                <w:webHidden/>
              </w:rPr>
              <w:fldChar w:fldCharType="end"/>
            </w:r>
          </w:hyperlink>
        </w:p>
        <w:p w14:paraId="24950CEB" w14:textId="59B99AF5" w:rsidR="0054036A" w:rsidRDefault="00000000">
          <w:pPr>
            <w:pStyle w:val="TOC1"/>
            <w:tabs>
              <w:tab w:val="right" w:leader="dot" w:pos="9016"/>
            </w:tabs>
            <w:rPr>
              <w:rFonts w:eastAsiaTheme="minorEastAsia" w:cstheme="minorBidi"/>
              <w:noProof/>
              <w:sz w:val="22"/>
              <w:szCs w:val="22"/>
              <w:lang w:eastAsia="en-GB"/>
            </w:rPr>
          </w:pPr>
          <w:hyperlink w:anchor="_Toc41562262" w:history="1">
            <w:r w:rsidR="0054036A" w:rsidRPr="00B02CF5">
              <w:rPr>
                <w:rStyle w:val="Hyperlink"/>
                <w:noProof/>
              </w:rPr>
              <w:t>3. Method of Approach</w:t>
            </w:r>
            <w:r w:rsidR="0054036A">
              <w:rPr>
                <w:noProof/>
                <w:webHidden/>
              </w:rPr>
              <w:tab/>
            </w:r>
            <w:r w:rsidR="0054036A">
              <w:rPr>
                <w:noProof/>
                <w:webHidden/>
              </w:rPr>
              <w:fldChar w:fldCharType="begin"/>
            </w:r>
            <w:r w:rsidR="0054036A">
              <w:rPr>
                <w:noProof/>
                <w:webHidden/>
              </w:rPr>
              <w:instrText xml:space="preserve"> PAGEREF _Toc41562262 \h </w:instrText>
            </w:r>
            <w:r w:rsidR="0054036A">
              <w:rPr>
                <w:noProof/>
                <w:webHidden/>
              </w:rPr>
            </w:r>
            <w:r w:rsidR="0054036A">
              <w:rPr>
                <w:noProof/>
                <w:webHidden/>
              </w:rPr>
              <w:fldChar w:fldCharType="separate"/>
            </w:r>
            <w:r w:rsidR="0054036A">
              <w:rPr>
                <w:noProof/>
                <w:webHidden/>
              </w:rPr>
              <w:t>9</w:t>
            </w:r>
            <w:r w:rsidR="0054036A">
              <w:rPr>
                <w:noProof/>
                <w:webHidden/>
              </w:rPr>
              <w:fldChar w:fldCharType="end"/>
            </w:r>
          </w:hyperlink>
        </w:p>
        <w:p w14:paraId="051D6665" w14:textId="1D33A0D6" w:rsidR="0054036A" w:rsidRDefault="00000000">
          <w:pPr>
            <w:pStyle w:val="TOC2"/>
            <w:tabs>
              <w:tab w:val="right" w:leader="dot" w:pos="9016"/>
            </w:tabs>
            <w:rPr>
              <w:rFonts w:eastAsiaTheme="minorEastAsia" w:cstheme="minorBidi"/>
              <w:noProof/>
              <w:sz w:val="22"/>
              <w:szCs w:val="22"/>
              <w:lang w:eastAsia="en-GB"/>
            </w:rPr>
          </w:pPr>
          <w:hyperlink w:anchor="_Toc41562263" w:history="1">
            <w:r w:rsidR="0054036A" w:rsidRPr="00B02CF5">
              <w:rPr>
                <w:rStyle w:val="Hyperlink"/>
                <w:noProof/>
              </w:rPr>
              <w:t>3.1 Project Objectives</w:t>
            </w:r>
            <w:r w:rsidR="0054036A">
              <w:rPr>
                <w:noProof/>
                <w:webHidden/>
              </w:rPr>
              <w:tab/>
            </w:r>
            <w:r w:rsidR="0054036A">
              <w:rPr>
                <w:noProof/>
                <w:webHidden/>
              </w:rPr>
              <w:fldChar w:fldCharType="begin"/>
            </w:r>
            <w:r w:rsidR="0054036A">
              <w:rPr>
                <w:noProof/>
                <w:webHidden/>
              </w:rPr>
              <w:instrText xml:space="preserve"> PAGEREF _Toc41562263 \h </w:instrText>
            </w:r>
            <w:r w:rsidR="0054036A">
              <w:rPr>
                <w:noProof/>
                <w:webHidden/>
              </w:rPr>
            </w:r>
            <w:r w:rsidR="0054036A">
              <w:rPr>
                <w:noProof/>
                <w:webHidden/>
              </w:rPr>
              <w:fldChar w:fldCharType="separate"/>
            </w:r>
            <w:r w:rsidR="0054036A">
              <w:rPr>
                <w:noProof/>
                <w:webHidden/>
              </w:rPr>
              <w:t>9</w:t>
            </w:r>
            <w:r w:rsidR="0054036A">
              <w:rPr>
                <w:noProof/>
                <w:webHidden/>
              </w:rPr>
              <w:fldChar w:fldCharType="end"/>
            </w:r>
          </w:hyperlink>
        </w:p>
        <w:p w14:paraId="53EDEE0F" w14:textId="4CDE6718" w:rsidR="0054036A" w:rsidRDefault="00000000">
          <w:pPr>
            <w:pStyle w:val="TOC2"/>
            <w:tabs>
              <w:tab w:val="right" w:leader="dot" w:pos="9016"/>
            </w:tabs>
            <w:rPr>
              <w:rFonts w:eastAsiaTheme="minorEastAsia" w:cstheme="minorBidi"/>
              <w:noProof/>
              <w:sz w:val="22"/>
              <w:szCs w:val="22"/>
              <w:lang w:eastAsia="en-GB"/>
            </w:rPr>
          </w:pPr>
          <w:hyperlink w:anchor="_Toc41562264" w:history="1">
            <w:r w:rsidR="0054036A" w:rsidRPr="00B02CF5">
              <w:rPr>
                <w:rStyle w:val="Hyperlink"/>
                <w:noProof/>
              </w:rPr>
              <w:t>3.2 Requirement Elicitation</w:t>
            </w:r>
            <w:r w:rsidR="0054036A">
              <w:rPr>
                <w:noProof/>
                <w:webHidden/>
              </w:rPr>
              <w:tab/>
            </w:r>
            <w:r w:rsidR="0054036A">
              <w:rPr>
                <w:noProof/>
                <w:webHidden/>
              </w:rPr>
              <w:fldChar w:fldCharType="begin"/>
            </w:r>
            <w:r w:rsidR="0054036A">
              <w:rPr>
                <w:noProof/>
                <w:webHidden/>
              </w:rPr>
              <w:instrText xml:space="preserve"> PAGEREF _Toc41562264 \h </w:instrText>
            </w:r>
            <w:r w:rsidR="0054036A">
              <w:rPr>
                <w:noProof/>
                <w:webHidden/>
              </w:rPr>
            </w:r>
            <w:r w:rsidR="0054036A">
              <w:rPr>
                <w:noProof/>
                <w:webHidden/>
              </w:rPr>
              <w:fldChar w:fldCharType="separate"/>
            </w:r>
            <w:r w:rsidR="0054036A">
              <w:rPr>
                <w:noProof/>
                <w:webHidden/>
              </w:rPr>
              <w:t>9</w:t>
            </w:r>
            <w:r w:rsidR="0054036A">
              <w:rPr>
                <w:noProof/>
                <w:webHidden/>
              </w:rPr>
              <w:fldChar w:fldCharType="end"/>
            </w:r>
          </w:hyperlink>
        </w:p>
        <w:p w14:paraId="69D28638" w14:textId="1BCE50BE" w:rsidR="0054036A" w:rsidRDefault="00000000">
          <w:pPr>
            <w:pStyle w:val="TOC3"/>
            <w:tabs>
              <w:tab w:val="right" w:leader="dot" w:pos="9016"/>
            </w:tabs>
            <w:rPr>
              <w:rFonts w:eastAsiaTheme="minorEastAsia" w:cstheme="minorBidi"/>
              <w:noProof/>
              <w:sz w:val="22"/>
              <w:szCs w:val="22"/>
              <w:lang w:eastAsia="en-GB"/>
            </w:rPr>
          </w:pPr>
          <w:hyperlink w:anchor="_Toc41562265" w:history="1">
            <w:r w:rsidR="0054036A" w:rsidRPr="00B02CF5">
              <w:rPr>
                <w:rStyle w:val="Hyperlink"/>
                <w:noProof/>
              </w:rPr>
              <w:t>3.2.1 Core (Minimum Viable Product)</w:t>
            </w:r>
            <w:r w:rsidR="0054036A">
              <w:rPr>
                <w:noProof/>
                <w:webHidden/>
              </w:rPr>
              <w:tab/>
            </w:r>
            <w:r w:rsidR="0054036A">
              <w:rPr>
                <w:noProof/>
                <w:webHidden/>
              </w:rPr>
              <w:fldChar w:fldCharType="begin"/>
            </w:r>
            <w:r w:rsidR="0054036A">
              <w:rPr>
                <w:noProof/>
                <w:webHidden/>
              </w:rPr>
              <w:instrText xml:space="preserve"> PAGEREF _Toc41562265 \h </w:instrText>
            </w:r>
            <w:r w:rsidR="0054036A">
              <w:rPr>
                <w:noProof/>
                <w:webHidden/>
              </w:rPr>
            </w:r>
            <w:r w:rsidR="0054036A">
              <w:rPr>
                <w:noProof/>
                <w:webHidden/>
              </w:rPr>
              <w:fldChar w:fldCharType="separate"/>
            </w:r>
            <w:r w:rsidR="0054036A">
              <w:rPr>
                <w:noProof/>
                <w:webHidden/>
              </w:rPr>
              <w:t>9</w:t>
            </w:r>
            <w:r w:rsidR="0054036A">
              <w:rPr>
                <w:noProof/>
                <w:webHidden/>
              </w:rPr>
              <w:fldChar w:fldCharType="end"/>
            </w:r>
          </w:hyperlink>
        </w:p>
        <w:p w14:paraId="4C740B34" w14:textId="085A764B" w:rsidR="0054036A" w:rsidRDefault="00000000">
          <w:pPr>
            <w:pStyle w:val="TOC3"/>
            <w:tabs>
              <w:tab w:val="right" w:leader="dot" w:pos="9016"/>
            </w:tabs>
            <w:rPr>
              <w:rFonts w:eastAsiaTheme="minorEastAsia" w:cstheme="minorBidi"/>
              <w:noProof/>
              <w:sz w:val="22"/>
              <w:szCs w:val="22"/>
              <w:lang w:eastAsia="en-GB"/>
            </w:rPr>
          </w:pPr>
          <w:hyperlink w:anchor="_Toc41562266" w:history="1">
            <w:r w:rsidR="0054036A" w:rsidRPr="00B02CF5">
              <w:rPr>
                <w:rStyle w:val="Hyperlink"/>
                <w:noProof/>
              </w:rPr>
              <w:t>3.2.2 Secondary</w:t>
            </w:r>
            <w:r w:rsidR="0054036A">
              <w:rPr>
                <w:noProof/>
                <w:webHidden/>
              </w:rPr>
              <w:tab/>
            </w:r>
            <w:r w:rsidR="0054036A">
              <w:rPr>
                <w:noProof/>
                <w:webHidden/>
              </w:rPr>
              <w:fldChar w:fldCharType="begin"/>
            </w:r>
            <w:r w:rsidR="0054036A">
              <w:rPr>
                <w:noProof/>
                <w:webHidden/>
              </w:rPr>
              <w:instrText xml:space="preserve"> PAGEREF _Toc41562266 \h </w:instrText>
            </w:r>
            <w:r w:rsidR="0054036A">
              <w:rPr>
                <w:noProof/>
                <w:webHidden/>
              </w:rPr>
            </w:r>
            <w:r w:rsidR="0054036A">
              <w:rPr>
                <w:noProof/>
                <w:webHidden/>
              </w:rPr>
              <w:fldChar w:fldCharType="separate"/>
            </w:r>
            <w:r w:rsidR="0054036A">
              <w:rPr>
                <w:noProof/>
                <w:webHidden/>
              </w:rPr>
              <w:t>9</w:t>
            </w:r>
            <w:r w:rsidR="0054036A">
              <w:rPr>
                <w:noProof/>
                <w:webHidden/>
              </w:rPr>
              <w:fldChar w:fldCharType="end"/>
            </w:r>
          </w:hyperlink>
        </w:p>
        <w:p w14:paraId="1ADEA335" w14:textId="15358BB3" w:rsidR="0054036A" w:rsidRDefault="00000000">
          <w:pPr>
            <w:pStyle w:val="TOC3"/>
            <w:tabs>
              <w:tab w:val="right" w:leader="dot" w:pos="9016"/>
            </w:tabs>
            <w:rPr>
              <w:rFonts w:eastAsiaTheme="minorEastAsia" w:cstheme="minorBidi"/>
              <w:noProof/>
              <w:sz w:val="22"/>
              <w:szCs w:val="22"/>
              <w:lang w:eastAsia="en-GB"/>
            </w:rPr>
          </w:pPr>
          <w:hyperlink w:anchor="_Toc41562267" w:history="1">
            <w:r w:rsidR="0054036A" w:rsidRPr="00B02CF5">
              <w:rPr>
                <w:rStyle w:val="Hyperlink"/>
                <w:noProof/>
              </w:rPr>
              <w:t>3.2.3 Optional</w:t>
            </w:r>
            <w:r w:rsidR="0054036A">
              <w:rPr>
                <w:noProof/>
                <w:webHidden/>
              </w:rPr>
              <w:tab/>
            </w:r>
            <w:r w:rsidR="0054036A">
              <w:rPr>
                <w:noProof/>
                <w:webHidden/>
              </w:rPr>
              <w:fldChar w:fldCharType="begin"/>
            </w:r>
            <w:r w:rsidR="0054036A">
              <w:rPr>
                <w:noProof/>
                <w:webHidden/>
              </w:rPr>
              <w:instrText xml:space="preserve"> PAGEREF _Toc41562267 \h </w:instrText>
            </w:r>
            <w:r w:rsidR="0054036A">
              <w:rPr>
                <w:noProof/>
                <w:webHidden/>
              </w:rPr>
            </w:r>
            <w:r w:rsidR="0054036A">
              <w:rPr>
                <w:noProof/>
                <w:webHidden/>
              </w:rPr>
              <w:fldChar w:fldCharType="separate"/>
            </w:r>
            <w:r w:rsidR="0054036A">
              <w:rPr>
                <w:noProof/>
                <w:webHidden/>
              </w:rPr>
              <w:t>10</w:t>
            </w:r>
            <w:r w:rsidR="0054036A">
              <w:rPr>
                <w:noProof/>
                <w:webHidden/>
              </w:rPr>
              <w:fldChar w:fldCharType="end"/>
            </w:r>
          </w:hyperlink>
        </w:p>
        <w:p w14:paraId="6A27EF82" w14:textId="08490AC0" w:rsidR="0054036A" w:rsidRDefault="00000000">
          <w:pPr>
            <w:pStyle w:val="TOC2"/>
            <w:tabs>
              <w:tab w:val="right" w:leader="dot" w:pos="9016"/>
            </w:tabs>
            <w:rPr>
              <w:rFonts w:eastAsiaTheme="minorEastAsia" w:cstheme="minorBidi"/>
              <w:noProof/>
              <w:sz w:val="22"/>
              <w:szCs w:val="22"/>
              <w:lang w:eastAsia="en-GB"/>
            </w:rPr>
          </w:pPr>
          <w:hyperlink w:anchor="_Toc41562268" w:history="1">
            <w:r w:rsidR="0054036A" w:rsidRPr="00B02CF5">
              <w:rPr>
                <w:rStyle w:val="Hyperlink"/>
                <w:noProof/>
              </w:rPr>
              <w:t>3.3 Phased Deliverables</w:t>
            </w:r>
            <w:r w:rsidR="0054036A">
              <w:rPr>
                <w:noProof/>
                <w:webHidden/>
              </w:rPr>
              <w:tab/>
            </w:r>
            <w:r w:rsidR="0054036A">
              <w:rPr>
                <w:noProof/>
                <w:webHidden/>
              </w:rPr>
              <w:fldChar w:fldCharType="begin"/>
            </w:r>
            <w:r w:rsidR="0054036A">
              <w:rPr>
                <w:noProof/>
                <w:webHidden/>
              </w:rPr>
              <w:instrText xml:space="preserve"> PAGEREF _Toc41562268 \h </w:instrText>
            </w:r>
            <w:r w:rsidR="0054036A">
              <w:rPr>
                <w:noProof/>
                <w:webHidden/>
              </w:rPr>
            </w:r>
            <w:r w:rsidR="0054036A">
              <w:rPr>
                <w:noProof/>
                <w:webHidden/>
              </w:rPr>
              <w:fldChar w:fldCharType="separate"/>
            </w:r>
            <w:r w:rsidR="0054036A">
              <w:rPr>
                <w:noProof/>
                <w:webHidden/>
              </w:rPr>
              <w:t>10</w:t>
            </w:r>
            <w:r w:rsidR="0054036A">
              <w:rPr>
                <w:noProof/>
                <w:webHidden/>
              </w:rPr>
              <w:fldChar w:fldCharType="end"/>
            </w:r>
          </w:hyperlink>
        </w:p>
        <w:p w14:paraId="191C4477" w14:textId="358A962B" w:rsidR="0054036A" w:rsidRDefault="00000000">
          <w:pPr>
            <w:pStyle w:val="TOC2"/>
            <w:tabs>
              <w:tab w:val="right" w:leader="dot" w:pos="9016"/>
            </w:tabs>
            <w:rPr>
              <w:rFonts w:eastAsiaTheme="minorEastAsia" w:cstheme="minorBidi"/>
              <w:noProof/>
              <w:sz w:val="22"/>
              <w:szCs w:val="22"/>
              <w:lang w:eastAsia="en-GB"/>
            </w:rPr>
          </w:pPr>
          <w:hyperlink w:anchor="_Toc41562269" w:history="1">
            <w:r w:rsidR="0054036A" w:rsidRPr="00B02CF5">
              <w:rPr>
                <w:rStyle w:val="Hyperlink"/>
                <w:noProof/>
              </w:rPr>
              <w:t>3.4 Deliverable Interaction</w:t>
            </w:r>
            <w:r w:rsidR="0054036A">
              <w:rPr>
                <w:noProof/>
                <w:webHidden/>
              </w:rPr>
              <w:tab/>
            </w:r>
            <w:r w:rsidR="0054036A">
              <w:rPr>
                <w:noProof/>
                <w:webHidden/>
              </w:rPr>
              <w:fldChar w:fldCharType="begin"/>
            </w:r>
            <w:r w:rsidR="0054036A">
              <w:rPr>
                <w:noProof/>
                <w:webHidden/>
              </w:rPr>
              <w:instrText xml:space="preserve"> PAGEREF _Toc41562269 \h </w:instrText>
            </w:r>
            <w:r w:rsidR="0054036A">
              <w:rPr>
                <w:noProof/>
                <w:webHidden/>
              </w:rPr>
            </w:r>
            <w:r w:rsidR="0054036A">
              <w:rPr>
                <w:noProof/>
                <w:webHidden/>
              </w:rPr>
              <w:fldChar w:fldCharType="separate"/>
            </w:r>
            <w:r w:rsidR="0054036A">
              <w:rPr>
                <w:noProof/>
                <w:webHidden/>
              </w:rPr>
              <w:t>11</w:t>
            </w:r>
            <w:r w:rsidR="0054036A">
              <w:rPr>
                <w:noProof/>
                <w:webHidden/>
              </w:rPr>
              <w:fldChar w:fldCharType="end"/>
            </w:r>
          </w:hyperlink>
        </w:p>
        <w:p w14:paraId="6C7B54D5" w14:textId="04D4AF39" w:rsidR="0054036A" w:rsidRDefault="00000000">
          <w:pPr>
            <w:pStyle w:val="TOC3"/>
            <w:tabs>
              <w:tab w:val="right" w:leader="dot" w:pos="9016"/>
            </w:tabs>
            <w:rPr>
              <w:rFonts w:eastAsiaTheme="minorEastAsia" w:cstheme="minorBidi"/>
              <w:noProof/>
              <w:sz w:val="22"/>
              <w:szCs w:val="22"/>
              <w:lang w:eastAsia="en-GB"/>
            </w:rPr>
          </w:pPr>
          <w:hyperlink w:anchor="_Toc41562270" w:history="1">
            <w:r w:rsidR="0054036A" w:rsidRPr="00B02CF5">
              <w:rPr>
                <w:rStyle w:val="Hyperlink"/>
                <w:noProof/>
              </w:rPr>
              <w:t>3.4.1 Gatherer – Collection</w:t>
            </w:r>
            <w:r w:rsidR="0054036A">
              <w:rPr>
                <w:noProof/>
                <w:webHidden/>
              </w:rPr>
              <w:tab/>
            </w:r>
            <w:r w:rsidR="0054036A">
              <w:rPr>
                <w:noProof/>
                <w:webHidden/>
              </w:rPr>
              <w:fldChar w:fldCharType="begin"/>
            </w:r>
            <w:r w:rsidR="0054036A">
              <w:rPr>
                <w:noProof/>
                <w:webHidden/>
              </w:rPr>
              <w:instrText xml:space="preserve"> PAGEREF _Toc41562270 \h </w:instrText>
            </w:r>
            <w:r w:rsidR="0054036A">
              <w:rPr>
                <w:noProof/>
                <w:webHidden/>
              </w:rPr>
            </w:r>
            <w:r w:rsidR="0054036A">
              <w:rPr>
                <w:noProof/>
                <w:webHidden/>
              </w:rPr>
              <w:fldChar w:fldCharType="separate"/>
            </w:r>
            <w:r w:rsidR="0054036A">
              <w:rPr>
                <w:noProof/>
                <w:webHidden/>
              </w:rPr>
              <w:t>11</w:t>
            </w:r>
            <w:r w:rsidR="0054036A">
              <w:rPr>
                <w:noProof/>
                <w:webHidden/>
              </w:rPr>
              <w:fldChar w:fldCharType="end"/>
            </w:r>
          </w:hyperlink>
        </w:p>
        <w:p w14:paraId="527253C8" w14:textId="7DCAA2C3" w:rsidR="0054036A" w:rsidRDefault="00000000">
          <w:pPr>
            <w:pStyle w:val="TOC3"/>
            <w:tabs>
              <w:tab w:val="right" w:leader="dot" w:pos="9016"/>
            </w:tabs>
            <w:rPr>
              <w:rFonts w:eastAsiaTheme="minorEastAsia" w:cstheme="minorBidi"/>
              <w:noProof/>
              <w:sz w:val="22"/>
              <w:szCs w:val="22"/>
              <w:lang w:eastAsia="en-GB"/>
            </w:rPr>
          </w:pPr>
          <w:hyperlink w:anchor="_Toc41562271" w:history="1">
            <w:r w:rsidR="0054036A" w:rsidRPr="00B02CF5">
              <w:rPr>
                <w:rStyle w:val="Hyperlink"/>
                <w:noProof/>
              </w:rPr>
              <w:t>3.4.2 AWS – Collection</w:t>
            </w:r>
            <w:r w:rsidR="0054036A">
              <w:rPr>
                <w:noProof/>
                <w:webHidden/>
              </w:rPr>
              <w:tab/>
            </w:r>
            <w:r w:rsidR="0054036A">
              <w:rPr>
                <w:noProof/>
                <w:webHidden/>
              </w:rPr>
              <w:fldChar w:fldCharType="begin"/>
            </w:r>
            <w:r w:rsidR="0054036A">
              <w:rPr>
                <w:noProof/>
                <w:webHidden/>
              </w:rPr>
              <w:instrText xml:space="preserve"> PAGEREF _Toc41562271 \h </w:instrText>
            </w:r>
            <w:r w:rsidR="0054036A">
              <w:rPr>
                <w:noProof/>
                <w:webHidden/>
              </w:rPr>
            </w:r>
            <w:r w:rsidR="0054036A">
              <w:rPr>
                <w:noProof/>
                <w:webHidden/>
              </w:rPr>
              <w:fldChar w:fldCharType="separate"/>
            </w:r>
            <w:r w:rsidR="0054036A">
              <w:rPr>
                <w:noProof/>
                <w:webHidden/>
              </w:rPr>
              <w:t>11</w:t>
            </w:r>
            <w:r w:rsidR="0054036A">
              <w:rPr>
                <w:noProof/>
                <w:webHidden/>
              </w:rPr>
              <w:fldChar w:fldCharType="end"/>
            </w:r>
          </w:hyperlink>
        </w:p>
        <w:p w14:paraId="070508C9" w14:textId="49C87F09" w:rsidR="0054036A" w:rsidRDefault="00000000">
          <w:pPr>
            <w:pStyle w:val="TOC3"/>
            <w:tabs>
              <w:tab w:val="right" w:leader="dot" w:pos="9016"/>
            </w:tabs>
            <w:rPr>
              <w:rFonts w:eastAsiaTheme="minorEastAsia" w:cstheme="minorBidi"/>
              <w:noProof/>
              <w:sz w:val="22"/>
              <w:szCs w:val="22"/>
              <w:lang w:eastAsia="en-GB"/>
            </w:rPr>
          </w:pPr>
          <w:hyperlink w:anchor="_Toc41562272" w:history="1">
            <w:r w:rsidR="0054036A" w:rsidRPr="00B02CF5">
              <w:rPr>
                <w:rStyle w:val="Hyperlink"/>
                <w:noProof/>
              </w:rPr>
              <w:t>3.4.3 MYSQL - Analysis</w:t>
            </w:r>
            <w:r w:rsidR="0054036A">
              <w:rPr>
                <w:noProof/>
                <w:webHidden/>
              </w:rPr>
              <w:tab/>
            </w:r>
            <w:r w:rsidR="0054036A">
              <w:rPr>
                <w:noProof/>
                <w:webHidden/>
              </w:rPr>
              <w:fldChar w:fldCharType="begin"/>
            </w:r>
            <w:r w:rsidR="0054036A">
              <w:rPr>
                <w:noProof/>
                <w:webHidden/>
              </w:rPr>
              <w:instrText xml:space="preserve"> PAGEREF _Toc41562272 \h </w:instrText>
            </w:r>
            <w:r w:rsidR="0054036A">
              <w:rPr>
                <w:noProof/>
                <w:webHidden/>
              </w:rPr>
            </w:r>
            <w:r w:rsidR="0054036A">
              <w:rPr>
                <w:noProof/>
                <w:webHidden/>
              </w:rPr>
              <w:fldChar w:fldCharType="separate"/>
            </w:r>
            <w:r w:rsidR="0054036A">
              <w:rPr>
                <w:noProof/>
                <w:webHidden/>
              </w:rPr>
              <w:t>11</w:t>
            </w:r>
            <w:r w:rsidR="0054036A">
              <w:rPr>
                <w:noProof/>
                <w:webHidden/>
              </w:rPr>
              <w:fldChar w:fldCharType="end"/>
            </w:r>
          </w:hyperlink>
        </w:p>
        <w:p w14:paraId="672EB46D" w14:textId="5E7D1825" w:rsidR="0054036A" w:rsidRDefault="00000000">
          <w:pPr>
            <w:pStyle w:val="TOC3"/>
            <w:tabs>
              <w:tab w:val="right" w:leader="dot" w:pos="9016"/>
            </w:tabs>
            <w:rPr>
              <w:rFonts w:eastAsiaTheme="minorEastAsia" w:cstheme="minorBidi"/>
              <w:noProof/>
              <w:sz w:val="22"/>
              <w:szCs w:val="22"/>
              <w:lang w:eastAsia="en-GB"/>
            </w:rPr>
          </w:pPr>
          <w:hyperlink w:anchor="_Toc41562273" w:history="1">
            <w:r w:rsidR="0054036A" w:rsidRPr="00B02CF5">
              <w:rPr>
                <w:rStyle w:val="Hyperlink"/>
                <w:noProof/>
              </w:rPr>
              <w:t>3.4.4 R-Studio – Analysis</w:t>
            </w:r>
            <w:r w:rsidR="0054036A">
              <w:rPr>
                <w:noProof/>
                <w:webHidden/>
              </w:rPr>
              <w:tab/>
            </w:r>
            <w:r w:rsidR="0054036A">
              <w:rPr>
                <w:noProof/>
                <w:webHidden/>
              </w:rPr>
              <w:fldChar w:fldCharType="begin"/>
            </w:r>
            <w:r w:rsidR="0054036A">
              <w:rPr>
                <w:noProof/>
                <w:webHidden/>
              </w:rPr>
              <w:instrText xml:space="preserve"> PAGEREF _Toc41562273 \h </w:instrText>
            </w:r>
            <w:r w:rsidR="0054036A">
              <w:rPr>
                <w:noProof/>
                <w:webHidden/>
              </w:rPr>
            </w:r>
            <w:r w:rsidR="0054036A">
              <w:rPr>
                <w:noProof/>
                <w:webHidden/>
              </w:rPr>
              <w:fldChar w:fldCharType="separate"/>
            </w:r>
            <w:r w:rsidR="0054036A">
              <w:rPr>
                <w:noProof/>
                <w:webHidden/>
              </w:rPr>
              <w:t>11</w:t>
            </w:r>
            <w:r w:rsidR="0054036A">
              <w:rPr>
                <w:noProof/>
                <w:webHidden/>
              </w:rPr>
              <w:fldChar w:fldCharType="end"/>
            </w:r>
          </w:hyperlink>
        </w:p>
        <w:p w14:paraId="05CC964A" w14:textId="4A51A834" w:rsidR="0054036A" w:rsidRDefault="00000000">
          <w:pPr>
            <w:pStyle w:val="TOC3"/>
            <w:tabs>
              <w:tab w:val="right" w:leader="dot" w:pos="9016"/>
            </w:tabs>
            <w:rPr>
              <w:rFonts w:eastAsiaTheme="minorEastAsia" w:cstheme="minorBidi"/>
              <w:noProof/>
              <w:sz w:val="22"/>
              <w:szCs w:val="22"/>
              <w:lang w:eastAsia="en-GB"/>
            </w:rPr>
          </w:pPr>
          <w:hyperlink w:anchor="_Toc41562274" w:history="1">
            <w:r w:rsidR="0054036A" w:rsidRPr="00B02CF5">
              <w:rPr>
                <w:rStyle w:val="Hyperlink"/>
                <w:noProof/>
              </w:rPr>
              <w:t>3.4.5 Neural Network - Implementation</w:t>
            </w:r>
            <w:r w:rsidR="0054036A">
              <w:rPr>
                <w:noProof/>
                <w:webHidden/>
              </w:rPr>
              <w:tab/>
            </w:r>
            <w:r w:rsidR="0054036A">
              <w:rPr>
                <w:noProof/>
                <w:webHidden/>
              </w:rPr>
              <w:fldChar w:fldCharType="begin"/>
            </w:r>
            <w:r w:rsidR="0054036A">
              <w:rPr>
                <w:noProof/>
                <w:webHidden/>
              </w:rPr>
              <w:instrText xml:space="preserve"> PAGEREF _Toc41562274 \h </w:instrText>
            </w:r>
            <w:r w:rsidR="0054036A">
              <w:rPr>
                <w:noProof/>
                <w:webHidden/>
              </w:rPr>
            </w:r>
            <w:r w:rsidR="0054036A">
              <w:rPr>
                <w:noProof/>
                <w:webHidden/>
              </w:rPr>
              <w:fldChar w:fldCharType="separate"/>
            </w:r>
            <w:r w:rsidR="0054036A">
              <w:rPr>
                <w:noProof/>
                <w:webHidden/>
              </w:rPr>
              <w:t>11</w:t>
            </w:r>
            <w:r w:rsidR="0054036A">
              <w:rPr>
                <w:noProof/>
                <w:webHidden/>
              </w:rPr>
              <w:fldChar w:fldCharType="end"/>
            </w:r>
          </w:hyperlink>
        </w:p>
        <w:p w14:paraId="14AE3C73" w14:textId="227463FF" w:rsidR="0054036A" w:rsidRDefault="00000000">
          <w:pPr>
            <w:pStyle w:val="TOC1"/>
            <w:tabs>
              <w:tab w:val="right" w:leader="dot" w:pos="9016"/>
            </w:tabs>
            <w:rPr>
              <w:rFonts w:eastAsiaTheme="minorEastAsia" w:cstheme="minorBidi"/>
              <w:noProof/>
              <w:sz w:val="22"/>
              <w:szCs w:val="22"/>
              <w:lang w:eastAsia="en-GB"/>
            </w:rPr>
          </w:pPr>
          <w:hyperlink w:anchor="_Toc41562275" w:history="1">
            <w:r w:rsidR="0054036A" w:rsidRPr="00B02CF5">
              <w:rPr>
                <w:rStyle w:val="Hyperlink"/>
                <w:noProof/>
              </w:rPr>
              <w:t>4. Methods and Technologies</w:t>
            </w:r>
            <w:r w:rsidR="0054036A">
              <w:rPr>
                <w:noProof/>
                <w:webHidden/>
              </w:rPr>
              <w:tab/>
            </w:r>
            <w:r w:rsidR="0054036A">
              <w:rPr>
                <w:noProof/>
                <w:webHidden/>
              </w:rPr>
              <w:fldChar w:fldCharType="begin"/>
            </w:r>
            <w:r w:rsidR="0054036A">
              <w:rPr>
                <w:noProof/>
                <w:webHidden/>
              </w:rPr>
              <w:instrText xml:space="preserve"> PAGEREF _Toc41562275 \h </w:instrText>
            </w:r>
            <w:r w:rsidR="0054036A">
              <w:rPr>
                <w:noProof/>
                <w:webHidden/>
              </w:rPr>
            </w:r>
            <w:r w:rsidR="0054036A">
              <w:rPr>
                <w:noProof/>
                <w:webHidden/>
              </w:rPr>
              <w:fldChar w:fldCharType="separate"/>
            </w:r>
            <w:r w:rsidR="0054036A">
              <w:rPr>
                <w:noProof/>
                <w:webHidden/>
              </w:rPr>
              <w:t>12</w:t>
            </w:r>
            <w:r w:rsidR="0054036A">
              <w:rPr>
                <w:noProof/>
                <w:webHidden/>
              </w:rPr>
              <w:fldChar w:fldCharType="end"/>
            </w:r>
          </w:hyperlink>
        </w:p>
        <w:p w14:paraId="7B51B7A7" w14:textId="4A83FF71" w:rsidR="0054036A" w:rsidRDefault="00000000">
          <w:pPr>
            <w:pStyle w:val="TOC2"/>
            <w:tabs>
              <w:tab w:val="right" w:leader="dot" w:pos="9016"/>
            </w:tabs>
            <w:rPr>
              <w:rFonts w:eastAsiaTheme="minorEastAsia" w:cstheme="minorBidi"/>
              <w:noProof/>
              <w:sz w:val="22"/>
              <w:szCs w:val="22"/>
              <w:lang w:eastAsia="en-GB"/>
            </w:rPr>
          </w:pPr>
          <w:hyperlink w:anchor="_Toc41562276" w:history="1">
            <w:r w:rsidR="0054036A" w:rsidRPr="00B02CF5">
              <w:rPr>
                <w:rStyle w:val="Hyperlink"/>
                <w:noProof/>
              </w:rPr>
              <w:t>4.1 Methods</w:t>
            </w:r>
            <w:r w:rsidR="0054036A">
              <w:rPr>
                <w:noProof/>
                <w:webHidden/>
              </w:rPr>
              <w:tab/>
            </w:r>
            <w:r w:rsidR="0054036A">
              <w:rPr>
                <w:noProof/>
                <w:webHidden/>
              </w:rPr>
              <w:fldChar w:fldCharType="begin"/>
            </w:r>
            <w:r w:rsidR="0054036A">
              <w:rPr>
                <w:noProof/>
                <w:webHidden/>
              </w:rPr>
              <w:instrText xml:space="preserve"> PAGEREF _Toc41562276 \h </w:instrText>
            </w:r>
            <w:r w:rsidR="0054036A">
              <w:rPr>
                <w:noProof/>
                <w:webHidden/>
              </w:rPr>
            </w:r>
            <w:r w:rsidR="0054036A">
              <w:rPr>
                <w:noProof/>
                <w:webHidden/>
              </w:rPr>
              <w:fldChar w:fldCharType="separate"/>
            </w:r>
            <w:r w:rsidR="0054036A">
              <w:rPr>
                <w:noProof/>
                <w:webHidden/>
              </w:rPr>
              <w:t>12</w:t>
            </w:r>
            <w:r w:rsidR="0054036A">
              <w:rPr>
                <w:noProof/>
                <w:webHidden/>
              </w:rPr>
              <w:fldChar w:fldCharType="end"/>
            </w:r>
          </w:hyperlink>
        </w:p>
        <w:p w14:paraId="08FF847F" w14:textId="62726E19" w:rsidR="0054036A" w:rsidRDefault="00000000">
          <w:pPr>
            <w:pStyle w:val="TOC3"/>
            <w:tabs>
              <w:tab w:val="right" w:leader="dot" w:pos="9016"/>
            </w:tabs>
            <w:rPr>
              <w:rFonts w:eastAsiaTheme="minorEastAsia" w:cstheme="minorBidi"/>
              <w:noProof/>
              <w:sz w:val="22"/>
              <w:szCs w:val="22"/>
              <w:lang w:eastAsia="en-GB"/>
            </w:rPr>
          </w:pPr>
          <w:hyperlink w:anchor="_Toc41562277" w:history="1">
            <w:r w:rsidR="0054036A" w:rsidRPr="00B02CF5">
              <w:rPr>
                <w:rStyle w:val="Hyperlink"/>
                <w:noProof/>
              </w:rPr>
              <w:t>4.1.1 Agile (Scrum)</w:t>
            </w:r>
            <w:r w:rsidR="0054036A">
              <w:rPr>
                <w:noProof/>
                <w:webHidden/>
              </w:rPr>
              <w:tab/>
            </w:r>
            <w:r w:rsidR="0054036A">
              <w:rPr>
                <w:noProof/>
                <w:webHidden/>
              </w:rPr>
              <w:fldChar w:fldCharType="begin"/>
            </w:r>
            <w:r w:rsidR="0054036A">
              <w:rPr>
                <w:noProof/>
                <w:webHidden/>
              </w:rPr>
              <w:instrText xml:space="preserve"> PAGEREF _Toc41562277 \h </w:instrText>
            </w:r>
            <w:r w:rsidR="0054036A">
              <w:rPr>
                <w:noProof/>
                <w:webHidden/>
              </w:rPr>
            </w:r>
            <w:r w:rsidR="0054036A">
              <w:rPr>
                <w:noProof/>
                <w:webHidden/>
              </w:rPr>
              <w:fldChar w:fldCharType="separate"/>
            </w:r>
            <w:r w:rsidR="0054036A">
              <w:rPr>
                <w:noProof/>
                <w:webHidden/>
              </w:rPr>
              <w:t>12</w:t>
            </w:r>
            <w:r w:rsidR="0054036A">
              <w:rPr>
                <w:noProof/>
                <w:webHidden/>
              </w:rPr>
              <w:fldChar w:fldCharType="end"/>
            </w:r>
          </w:hyperlink>
        </w:p>
        <w:p w14:paraId="4D8AB54E" w14:textId="1CE33EE4" w:rsidR="0054036A" w:rsidRDefault="00000000">
          <w:pPr>
            <w:pStyle w:val="TOC2"/>
            <w:tabs>
              <w:tab w:val="right" w:leader="dot" w:pos="9016"/>
            </w:tabs>
            <w:rPr>
              <w:rFonts w:eastAsiaTheme="minorEastAsia" w:cstheme="minorBidi"/>
              <w:noProof/>
              <w:sz w:val="22"/>
              <w:szCs w:val="22"/>
              <w:lang w:eastAsia="en-GB"/>
            </w:rPr>
          </w:pPr>
          <w:hyperlink w:anchor="_Toc41562278" w:history="1">
            <w:r w:rsidR="0054036A" w:rsidRPr="00B02CF5">
              <w:rPr>
                <w:rStyle w:val="Hyperlink"/>
                <w:noProof/>
              </w:rPr>
              <w:t>4.2 Technologies</w:t>
            </w:r>
            <w:r w:rsidR="0054036A">
              <w:rPr>
                <w:noProof/>
                <w:webHidden/>
              </w:rPr>
              <w:tab/>
            </w:r>
            <w:r w:rsidR="0054036A">
              <w:rPr>
                <w:noProof/>
                <w:webHidden/>
              </w:rPr>
              <w:fldChar w:fldCharType="begin"/>
            </w:r>
            <w:r w:rsidR="0054036A">
              <w:rPr>
                <w:noProof/>
                <w:webHidden/>
              </w:rPr>
              <w:instrText xml:space="preserve"> PAGEREF _Toc41562278 \h </w:instrText>
            </w:r>
            <w:r w:rsidR="0054036A">
              <w:rPr>
                <w:noProof/>
                <w:webHidden/>
              </w:rPr>
            </w:r>
            <w:r w:rsidR="0054036A">
              <w:rPr>
                <w:noProof/>
                <w:webHidden/>
              </w:rPr>
              <w:fldChar w:fldCharType="separate"/>
            </w:r>
            <w:r w:rsidR="0054036A">
              <w:rPr>
                <w:noProof/>
                <w:webHidden/>
              </w:rPr>
              <w:t>13</w:t>
            </w:r>
            <w:r w:rsidR="0054036A">
              <w:rPr>
                <w:noProof/>
                <w:webHidden/>
              </w:rPr>
              <w:fldChar w:fldCharType="end"/>
            </w:r>
          </w:hyperlink>
        </w:p>
        <w:p w14:paraId="5D5A61E0" w14:textId="133223F2" w:rsidR="0054036A" w:rsidRDefault="00000000">
          <w:pPr>
            <w:pStyle w:val="TOC3"/>
            <w:tabs>
              <w:tab w:val="right" w:leader="dot" w:pos="9016"/>
            </w:tabs>
            <w:rPr>
              <w:rFonts w:eastAsiaTheme="minorEastAsia" w:cstheme="minorBidi"/>
              <w:noProof/>
              <w:sz w:val="22"/>
              <w:szCs w:val="22"/>
              <w:lang w:eastAsia="en-GB"/>
            </w:rPr>
          </w:pPr>
          <w:hyperlink w:anchor="_Toc41562279" w:history="1">
            <w:r w:rsidR="0054036A" w:rsidRPr="00B02CF5">
              <w:rPr>
                <w:rStyle w:val="Hyperlink"/>
                <w:noProof/>
              </w:rPr>
              <w:t>4.2.1 Apache/PHP</w:t>
            </w:r>
            <w:r w:rsidR="0054036A">
              <w:rPr>
                <w:noProof/>
                <w:webHidden/>
              </w:rPr>
              <w:tab/>
            </w:r>
            <w:r w:rsidR="0054036A">
              <w:rPr>
                <w:noProof/>
                <w:webHidden/>
              </w:rPr>
              <w:fldChar w:fldCharType="begin"/>
            </w:r>
            <w:r w:rsidR="0054036A">
              <w:rPr>
                <w:noProof/>
                <w:webHidden/>
              </w:rPr>
              <w:instrText xml:space="preserve"> PAGEREF _Toc41562279 \h </w:instrText>
            </w:r>
            <w:r w:rsidR="0054036A">
              <w:rPr>
                <w:noProof/>
                <w:webHidden/>
              </w:rPr>
            </w:r>
            <w:r w:rsidR="0054036A">
              <w:rPr>
                <w:noProof/>
                <w:webHidden/>
              </w:rPr>
              <w:fldChar w:fldCharType="separate"/>
            </w:r>
            <w:r w:rsidR="0054036A">
              <w:rPr>
                <w:noProof/>
                <w:webHidden/>
              </w:rPr>
              <w:t>13</w:t>
            </w:r>
            <w:r w:rsidR="0054036A">
              <w:rPr>
                <w:noProof/>
                <w:webHidden/>
              </w:rPr>
              <w:fldChar w:fldCharType="end"/>
            </w:r>
          </w:hyperlink>
        </w:p>
        <w:p w14:paraId="6F69C7D5" w14:textId="566975B2" w:rsidR="0054036A" w:rsidRDefault="00000000">
          <w:pPr>
            <w:pStyle w:val="TOC3"/>
            <w:tabs>
              <w:tab w:val="right" w:leader="dot" w:pos="9016"/>
            </w:tabs>
            <w:rPr>
              <w:rFonts w:eastAsiaTheme="minorEastAsia" w:cstheme="minorBidi"/>
              <w:noProof/>
              <w:sz w:val="22"/>
              <w:szCs w:val="22"/>
              <w:lang w:eastAsia="en-GB"/>
            </w:rPr>
          </w:pPr>
          <w:hyperlink w:anchor="_Toc41562280" w:history="1">
            <w:r w:rsidR="0054036A" w:rsidRPr="00B02CF5">
              <w:rPr>
                <w:rStyle w:val="Hyperlink"/>
                <w:noProof/>
              </w:rPr>
              <w:t>4.2.2 MySQL / Database Development</w:t>
            </w:r>
            <w:r w:rsidR="0054036A">
              <w:rPr>
                <w:noProof/>
                <w:webHidden/>
              </w:rPr>
              <w:tab/>
            </w:r>
            <w:r w:rsidR="0054036A">
              <w:rPr>
                <w:noProof/>
                <w:webHidden/>
              </w:rPr>
              <w:fldChar w:fldCharType="begin"/>
            </w:r>
            <w:r w:rsidR="0054036A">
              <w:rPr>
                <w:noProof/>
                <w:webHidden/>
              </w:rPr>
              <w:instrText xml:space="preserve"> PAGEREF _Toc41562280 \h </w:instrText>
            </w:r>
            <w:r w:rsidR="0054036A">
              <w:rPr>
                <w:noProof/>
                <w:webHidden/>
              </w:rPr>
            </w:r>
            <w:r w:rsidR="0054036A">
              <w:rPr>
                <w:noProof/>
                <w:webHidden/>
              </w:rPr>
              <w:fldChar w:fldCharType="separate"/>
            </w:r>
            <w:r w:rsidR="0054036A">
              <w:rPr>
                <w:noProof/>
                <w:webHidden/>
              </w:rPr>
              <w:t>13</w:t>
            </w:r>
            <w:r w:rsidR="0054036A">
              <w:rPr>
                <w:noProof/>
                <w:webHidden/>
              </w:rPr>
              <w:fldChar w:fldCharType="end"/>
            </w:r>
          </w:hyperlink>
        </w:p>
        <w:p w14:paraId="48242114" w14:textId="1C62577F" w:rsidR="0054036A" w:rsidRDefault="00000000">
          <w:pPr>
            <w:pStyle w:val="TOC1"/>
            <w:tabs>
              <w:tab w:val="right" w:leader="dot" w:pos="9016"/>
            </w:tabs>
            <w:rPr>
              <w:rFonts w:eastAsiaTheme="minorEastAsia" w:cstheme="minorBidi"/>
              <w:noProof/>
              <w:sz w:val="22"/>
              <w:szCs w:val="22"/>
              <w:lang w:eastAsia="en-GB"/>
            </w:rPr>
          </w:pPr>
          <w:hyperlink w:anchor="_Toc41562281" w:history="1">
            <w:r w:rsidR="0054036A" w:rsidRPr="00B02CF5">
              <w:rPr>
                <w:rStyle w:val="Hyperlink"/>
                <w:noProof/>
              </w:rPr>
              <w:t>5. Deliverables</w:t>
            </w:r>
            <w:r w:rsidR="0054036A">
              <w:rPr>
                <w:noProof/>
                <w:webHidden/>
              </w:rPr>
              <w:tab/>
            </w:r>
            <w:r w:rsidR="0054036A">
              <w:rPr>
                <w:noProof/>
                <w:webHidden/>
              </w:rPr>
              <w:fldChar w:fldCharType="begin"/>
            </w:r>
            <w:r w:rsidR="0054036A">
              <w:rPr>
                <w:noProof/>
                <w:webHidden/>
              </w:rPr>
              <w:instrText xml:space="preserve"> PAGEREF _Toc41562281 \h </w:instrText>
            </w:r>
            <w:r w:rsidR="0054036A">
              <w:rPr>
                <w:noProof/>
                <w:webHidden/>
              </w:rPr>
            </w:r>
            <w:r w:rsidR="0054036A">
              <w:rPr>
                <w:noProof/>
                <w:webHidden/>
              </w:rPr>
              <w:fldChar w:fldCharType="separate"/>
            </w:r>
            <w:r w:rsidR="0054036A">
              <w:rPr>
                <w:noProof/>
                <w:webHidden/>
              </w:rPr>
              <w:t>13</w:t>
            </w:r>
            <w:r w:rsidR="0054036A">
              <w:rPr>
                <w:noProof/>
                <w:webHidden/>
              </w:rPr>
              <w:fldChar w:fldCharType="end"/>
            </w:r>
          </w:hyperlink>
        </w:p>
        <w:p w14:paraId="2D15C8EB" w14:textId="3F74421C" w:rsidR="0054036A" w:rsidRDefault="00000000">
          <w:pPr>
            <w:pStyle w:val="TOC2"/>
            <w:tabs>
              <w:tab w:val="right" w:leader="dot" w:pos="9016"/>
            </w:tabs>
            <w:rPr>
              <w:rFonts w:eastAsiaTheme="minorEastAsia" w:cstheme="minorBidi"/>
              <w:noProof/>
              <w:sz w:val="22"/>
              <w:szCs w:val="22"/>
              <w:lang w:eastAsia="en-GB"/>
            </w:rPr>
          </w:pPr>
          <w:hyperlink w:anchor="_Toc41562282" w:history="1">
            <w:r w:rsidR="0054036A" w:rsidRPr="00B02CF5">
              <w:rPr>
                <w:rStyle w:val="Hyperlink"/>
                <w:noProof/>
              </w:rPr>
              <w:t>5.1 Collection Phase</w:t>
            </w:r>
            <w:r w:rsidR="0054036A">
              <w:rPr>
                <w:noProof/>
                <w:webHidden/>
              </w:rPr>
              <w:tab/>
            </w:r>
            <w:r w:rsidR="0054036A">
              <w:rPr>
                <w:noProof/>
                <w:webHidden/>
              </w:rPr>
              <w:fldChar w:fldCharType="begin"/>
            </w:r>
            <w:r w:rsidR="0054036A">
              <w:rPr>
                <w:noProof/>
                <w:webHidden/>
              </w:rPr>
              <w:instrText xml:space="preserve"> PAGEREF _Toc41562282 \h </w:instrText>
            </w:r>
            <w:r w:rsidR="0054036A">
              <w:rPr>
                <w:noProof/>
                <w:webHidden/>
              </w:rPr>
            </w:r>
            <w:r w:rsidR="0054036A">
              <w:rPr>
                <w:noProof/>
                <w:webHidden/>
              </w:rPr>
              <w:fldChar w:fldCharType="separate"/>
            </w:r>
            <w:r w:rsidR="0054036A">
              <w:rPr>
                <w:noProof/>
                <w:webHidden/>
              </w:rPr>
              <w:t>13</w:t>
            </w:r>
            <w:r w:rsidR="0054036A">
              <w:rPr>
                <w:noProof/>
                <w:webHidden/>
              </w:rPr>
              <w:fldChar w:fldCharType="end"/>
            </w:r>
          </w:hyperlink>
        </w:p>
        <w:p w14:paraId="37C9B23E" w14:textId="71525872" w:rsidR="0054036A" w:rsidRDefault="00000000">
          <w:pPr>
            <w:pStyle w:val="TOC3"/>
            <w:tabs>
              <w:tab w:val="right" w:leader="dot" w:pos="9016"/>
            </w:tabs>
            <w:rPr>
              <w:rFonts w:eastAsiaTheme="minorEastAsia" w:cstheme="minorBidi"/>
              <w:noProof/>
              <w:sz w:val="22"/>
              <w:szCs w:val="22"/>
              <w:lang w:eastAsia="en-GB"/>
            </w:rPr>
          </w:pPr>
          <w:hyperlink w:anchor="_Toc41562283" w:history="1">
            <w:r w:rsidR="0054036A" w:rsidRPr="00B02CF5">
              <w:rPr>
                <w:rStyle w:val="Hyperlink"/>
                <w:noProof/>
              </w:rPr>
              <w:t>5.1.1 Gatherer</w:t>
            </w:r>
            <w:r w:rsidR="0054036A">
              <w:rPr>
                <w:noProof/>
                <w:webHidden/>
              </w:rPr>
              <w:tab/>
            </w:r>
            <w:r w:rsidR="0054036A">
              <w:rPr>
                <w:noProof/>
                <w:webHidden/>
              </w:rPr>
              <w:fldChar w:fldCharType="begin"/>
            </w:r>
            <w:r w:rsidR="0054036A">
              <w:rPr>
                <w:noProof/>
                <w:webHidden/>
              </w:rPr>
              <w:instrText xml:space="preserve"> PAGEREF _Toc41562283 \h </w:instrText>
            </w:r>
            <w:r w:rsidR="0054036A">
              <w:rPr>
                <w:noProof/>
                <w:webHidden/>
              </w:rPr>
            </w:r>
            <w:r w:rsidR="0054036A">
              <w:rPr>
                <w:noProof/>
                <w:webHidden/>
              </w:rPr>
              <w:fldChar w:fldCharType="separate"/>
            </w:r>
            <w:r w:rsidR="0054036A">
              <w:rPr>
                <w:noProof/>
                <w:webHidden/>
              </w:rPr>
              <w:t>13</w:t>
            </w:r>
            <w:r w:rsidR="0054036A">
              <w:rPr>
                <w:noProof/>
                <w:webHidden/>
              </w:rPr>
              <w:fldChar w:fldCharType="end"/>
            </w:r>
          </w:hyperlink>
        </w:p>
        <w:p w14:paraId="4FC7CA51" w14:textId="5737A925" w:rsidR="0054036A" w:rsidRDefault="00000000">
          <w:pPr>
            <w:pStyle w:val="TOC3"/>
            <w:tabs>
              <w:tab w:val="right" w:leader="dot" w:pos="9016"/>
            </w:tabs>
            <w:rPr>
              <w:rFonts w:eastAsiaTheme="minorEastAsia" w:cstheme="minorBidi"/>
              <w:noProof/>
              <w:sz w:val="22"/>
              <w:szCs w:val="22"/>
              <w:lang w:eastAsia="en-GB"/>
            </w:rPr>
          </w:pPr>
          <w:hyperlink w:anchor="_Toc41562284" w:history="1">
            <w:r w:rsidR="0054036A" w:rsidRPr="00B02CF5">
              <w:rPr>
                <w:rStyle w:val="Hyperlink"/>
                <w:noProof/>
              </w:rPr>
              <w:t>5.1.2 Amazon Web Services Cloud front-end</w:t>
            </w:r>
            <w:r w:rsidR="0054036A">
              <w:rPr>
                <w:noProof/>
                <w:webHidden/>
              </w:rPr>
              <w:tab/>
            </w:r>
            <w:r w:rsidR="0054036A">
              <w:rPr>
                <w:noProof/>
                <w:webHidden/>
              </w:rPr>
              <w:fldChar w:fldCharType="begin"/>
            </w:r>
            <w:r w:rsidR="0054036A">
              <w:rPr>
                <w:noProof/>
                <w:webHidden/>
              </w:rPr>
              <w:instrText xml:space="preserve"> PAGEREF _Toc41562284 \h </w:instrText>
            </w:r>
            <w:r w:rsidR="0054036A">
              <w:rPr>
                <w:noProof/>
                <w:webHidden/>
              </w:rPr>
            </w:r>
            <w:r w:rsidR="0054036A">
              <w:rPr>
                <w:noProof/>
                <w:webHidden/>
              </w:rPr>
              <w:fldChar w:fldCharType="separate"/>
            </w:r>
            <w:r w:rsidR="0054036A">
              <w:rPr>
                <w:noProof/>
                <w:webHidden/>
              </w:rPr>
              <w:t>23</w:t>
            </w:r>
            <w:r w:rsidR="0054036A">
              <w:rPr>
                <w:noProof/>
                <w:webHidden/>
              </w:rPr>
              <w:fldChar w:fldCharType="end"/>
            </w:r>
          </w:hyperlink>
        </w:p>
        <w:p w14:paraId="3EA95E71" w14:textId="2E8F9D14" w:rsidR="0054036A" w:rsidRDefault="00000000">
          <w:pPr>
            <w:pStyle w:val="TOC2"/>
            <w:tabs>
              <w:tab w:val="right" w:leader="dot" w:pos="9016"/>
            </w:tabs>
            <w:rPr>
              <w:rFonts w:eastAsiaTheme="minorEastAsia" w:cstheme="minorBidi"/>
              <w:noProof/>
              <w:sz w:val="22"/>
              <w:szCs w:val="22"/>
              <w:lang w:eastAsia="en-GB"/>
            </w:rPr>
          </w:pPr>
          <w:hyperlink w:anchor="_Toc41562285" w:history="1">
            <w:r w:rsidR="0054036A" w:rsidRPr="00B02CF5">
              <w:rPr>
                <w:rStyle w:val="Hyperlink"/>
                <w:noProof/>
              </w:rPr>
              <w:t>5.2 Analysis Phase</w:t>
            </w:r>
            <w:r w:rsidR="0054036A">
              <w:rPr>
                <w:noProof/>
                <w:webHidden/>
              </w:rPr>
              <w:tab/>
            </w:r>
            <w:r w:rsidR="0054036A">
              <w:rPr>
                <w:noProof/>
                <w:webHidden/>
              </w:rPr>
              <w:fldChar w:fldCharType="begin"/>
            </w:r>
            <w:r w:rsidR="0054036A">
              <w:rPr>
                <w:noProof/>
                <w:webHidden/>
              </w:rPr>
              <w:instrText xml:space="preserve"> PAGEREF _Toc41562285 \h </w:instrText>
            </w:r>
            <w:r w:rsidR="0054036A">
              <w:rPr>
                <w:noProof/>
                <w:webHidden/>
              </w:rPr>
            </w:r>
            <w:r w:rsidR="0054036A">
              <w:rPr>
                <w:noProof/>
                <w:webHidden/>
              </w:rPr>
              <w:fldChar w:fldCharType="separate"/>
            </w:r>
            <w:r w:rsidR="0054036A">
              <w:rPr>
                <w:noProof/>
                <w:webHidden/>
              </w:rPr>
              <w:t>24</w:t>
            </w:r>
            <w:r w:rsidR="0054036A">
              <w:rPr>
                <w:noProof/>
                <w:webHidden/>
              </w:rPr>
              <w:fldChar w:fldCharType="end"/>
            </w:r>
          </w:hyperlink>
        </w:p>
        <w:p w14:paraId="0298E6CD" w14:textId="7377DB0A" w:rsidR="0054036A" w:rsidRDefault="00000000">
          <w:pPr>
            <w:pStyle w:val="TOC3"/>
            <w:tabs>
              <w:tab w:val="right" w:leader="dot" w:pos="9016"/>
            </w:tabs>
            <w:rPr>
              <w:rFonts w:eastAsiaTheme="minorEastAsia" w:cstheme="minorBidi"/>
              <w:noProof/>
              <w:sz w:val="22"/>
              <w:szCs w:val="22"/>
              <w:lang w:eastAsia="en-GB"/>
            </w:rPr>
          </w:pPr>
          <w:hyperlink w:anchor="_Toc41562286" w:history="1">
            <w:r w:rsidR="0054036A" w:rsidRPr="00B02CF5">
              <w:rPr>
                <w:rStyle w:val="Hyperlink"/>
                <w:noProof/>
              </w:rPr>
              <w:t>5.2.1 MySQL</w:t>
            </w:r>
            <w:r w:rsidR="0054036A">
              <w:rPr>
                <w:noProof/>
                <w:webHidden/>
              </w:rPr>
              <w:tab/>
            </w:r>
            <w:r w:rsidR="0054036A">
              <w:rPr>
                <w:noProof/>
                <w:webHidden/>
              </w:rPr>
              <w:fldChar w:fldCharType="begin"/>
            </w:r>
            <w:r w:rsidR="0054036A">
              <w:rPr>
                <w:noProof/>
                <w:webHidden/>
              </w:rPr>
              <w:instrText xml:space="preserve"> PAGEREF _Toc41562286 \h </w:instrText>
            </w:r>
            <w:r w:rsidR="0054036A">
              <w:rPr>
                <w:noProof/>
                <w:webHidden/>
              </w:rPr>
            </w:r>
            <w:r w:rsidR="0054036A">
              <w:rPr>
                <w:noProof/>
                <w:webHidden/>
              </w:rPr>
              <w:fldChar w:fldCharType="separate"/>
            </w:r>
            <w:r w:rsidR="0054036A">
              <w:rPr>
                <w:noProof/>
                <w:webHidden/>
              </w:rPr>
              <w:t>24</w:t>
            </w:r>
            <w:r w:rsidR="0054036A">
              <w:rPr>
                <w:noProof/>
                <w:webHidden/>
              </w:rPr>
              <w:fldChar w:fldCharType="end"/>
            </w:r>
          </w:hyperlink>
        </w:p>
        <w:p w14:paraId="3EDB0078" w14:textId="7704ACA2" w:rsidR="0054036A" w:rsidRDefault="00000000">
          <w:pPr>
            <w:pStyle w:val="TOC3"/>
            <w:tabs>
              <w:tab w:val="right" w:leader="dot" w:pos="9016"/>
            </w:tabs>
            <w:rPr>
              <w:rFonts w:eastAsiaTheme="minorEastAsia" w:cstheme="minorBidi"/>
              <w:noProof/>
              <w:sz w:val="22"/>
              <w:szCs w:val="22"/>
              <w:lang w:eastAsia="en-GB"/>
            </w:rPr>
          </w:pPr>
          <w:hyperlink w:anchor="_Toc41562287" w:history="1">
            <w:r w:rsidR="0054036A" w:rsidRPr="00B02CF5">
              <w:rPr>
                <w:rStyle w:val="Hyperlink"/>
                <w:noProof/>
              </w:rPr>
              <w:t>5.2.2 R-Studio</w:t>
            </w:r>
            <w:r w:rsidR="0054036A">
              <w:rPr>
                <w:noProof/>
                <w:webHidden/>
              </w:rPr>
              <w:tab/>
            </w:r>
            <w:r w:rsidR="0054036A">
              <w:rPr>
                <w:noProof/>
                <w:webHidden/>
              </w:rPr>
              <w:fldChar w:fldCharType="begin"/>
            </w:r>
            <w:r w:rsidR="0054036A">
              <w:rPr>
                <w:noProof/>
                <w:webHidden/>
              </w:rPr>
              <w:instrText xml:space="preserve"> PAGEREF _Toc41562287 \h </w:instrText>
            </w:r>
            <w:r w:rsidR="0054036A">
              <w:rPr>
                <w:noProof/>
                <w:webHidden/>
              </w:rPr>
            </w:r>
            <w:r w:rsidR="0054036A">
              <w:rPr>
                <w:noProof/>
                <w:webHidden/>
              </w:rPr>
              <w:fldChar w:fldCharType="separate"/>
            </w:r>
            <w:r w:rsidR="0054036A">
              <w:rPr>
                <w:noProof/>
                <w:webHidden/>
              </w:rPr>
              <w:t>27</w:t>
            </w:r>
            <w:r w:rsidR="0054036A">
              <w:rPr>
                <w:noProof/>
                <w:webHidden/>
              </w:rPr>
              <w:fldChar w:fldCharType="end"/>
            </w:r>
          </w:hyperlink>
        </w:p>
        <w:p w14:paraId="72ADC5B3" w14:textId="5FD42DE5" w:rsidR="0054036A" w:rsidRDefault="00000000">
          <w:pPr>
            <w:pStyle w:val="TOC2"/>
            <w:tabs>
              <w:tab w:val="right" w:leader="dot" w:pos="9016"/>
            </w:tabs>
            <w:rPr>
              <w:rFonts w:eastAsiaTheme="minorEastAsia" w:cstheme="minorBidi"/>
              <w:noProof/>
              <w:sz w:val="22"/>
              <w:szCs w:val="22"/>
              <w:lang w:eastAsia="en-GB"/>
            </w:rPr>
          </w:pPr>
          <w:hyperlink w:anchor="_Toc41562288" w:history="1">
            <w:r w:rsidR="0054036A" w:rsidRPr="00B02CF5">
              <w:rPr>
                <w:rStyle w:val="Hyperlink"/>
                <w:noProof/>
              </w:rPr>
              <w:t>5.3 Implementation Phase</w:t>
            </w:r>
            <w:r w:rsidR="0054036A">
              <w:rPr>
                <w:noProof/>
                <w:webHidden/>
              </w:rPr>
              <w:tab/>
            </w:r>
            <w:r w:rsidR="0054036A">
              <w:rPr>
                <w:noProof/>
                <w:webHidden/>
              </w:rPr>
              <w:fldChar w:fldCharType="begin"/>
            </w:r>
            <w:r w:rsidR="0054036A">
              <w:rPr>
                <w:noProof/>
                <w:webHidden/>
              </w:rPr>
              <w:instrText xml:space="preserve"> PAGEREF _Toc41562288 \h </w:instrText>
            </w:r>
            <w:r w:rsidR="0054036A">
              <w:rPr>
                <w:noProof/>
                <w:webHidden/>
              </w:rPr>
            </w:r>
            <w:r w:rsidR="0054036A">
              <w:rPr>
                <w:noProof/>
                <w:webHidden/>
              </w:rPr>
              <w:fldChar w:fldCharType="separate"/>
            </w:r>
            <w:r w:rsidR="0054036A">
              <w:rPr>
                <w:noProof/>
                <w:webHidden/>
              </w:rPr>
              <w:t>28</w:t>
            </w:r>
            <w:r w:rsidR="0054036A">
              <w:rPr>
                <w:noProof/>
                <w:webHidden/>
              </w:rPr>
              <w:fldChar w:fldCharType="end"/>
            </w:r>
          </w:hyperlink>
        </w:p>
        <w:p w14:paraId="0F864729" w14:textId="3B388F0A" w:rsidR="0054036A" w:rsidRDefault="00000000">
          <w:pPr>
            <w:pStyle w:val="TOC3"/>
            <w:tabs>
              <w:tab w:val="right" w:leader="dot" w:pos="9016"/>
            </w:tabs>
            <w:rPr>
              <w:rFonts w:eastAsiaTheme="minorEastAsia" w:cstheme="minorBidi"/>
              <w:noProof/>
              <w:sz w:val="22"/>
              <w:szCs w:val="22"/>
              <w:lang w:eastAsia="en-GB"/>
            </w:rPr>
          </w:pPr>
          <w:hyperlink w:anchor="_Toc41562289" w:history="1">
            <w:r w:rsidR="0054036A" w:rsidRPr="00B02CF5">
              <w:rPr>
                <w:rStyle w:val="Hyperlink"/>
                <w:noProof/>
              </w:rPr>
              <w:t>5.3.1 Neural Network</w:t>
            </w:r>
            <w:r w:rsidR="0054036A">
              <w:rPr>
                <w:noProof/>
                <w:webHidden/>
              </w:rPr>
              <w:tab/>
            </w:r>
            <w:r w:rsidR="0054036A">
              <w:rPr>
                <w:noProof/>
                <w:webHidden/>
              </w:rPr>
              <w:fldChar w:fldCharType="begin"/>
            </w:r>
            <w:r w:rsidR="0054036A">
              <w:rPr>
                <w:noProof/>
                <w:webHidden/>
              </w:rPr>
              <w:instrText xml:space="preserve"> PAGEREF _Toc41562289 \h </w:instrText>
            </w:r>
            <w:r w:rsidR="0054036A">
              <w:rPr>
                <w:noProof/>
                <w:webHidden/>
              </w:rPr>
            </w:r>
            <w:r w:rsidR="0054036A">
              <w:rPr>
                <w:noProof/>
                <w:webHidden/>
              </w:rPr>
              <w:fldChar w:fldCharType="separate"/>
            </w:r>
            <w:r w:rsidR="0054036A">
              <w:rPr>
                <w:noProof/>
                <w:webHidden/>
              </w:rPr>
              <w:t>28</w:t>
            </w:r>
            <w:r w:rsidR="0054036A">
              <w:rPr>
                <w:noProof/>
                <w:webHidden/>
              </w:rPr>
              <w:fldChar w:fldCharType="end"/>
            </w:r>
          </w:hyperlink>
        </w:p>
        <w:p w14:paraId="2D64AF5C" w14:textId="76D08FB2" w:rsidR="0054036A" w:rsidRDefault="00000000">
          <w:pPr>
            <w:pStyle w:val="TOC1"/>
            <w:tabs>
              <w:tab w:val="right" w:leader="dot" w:pos="9016"/>
            </w:tabs>
            <w:rPr>
              <w:rFonts w:eastAsiaTheme="minorEastAsia" w:cstheme="minorBidi"/>
              <w:noProof/>
              <w:sz w:val="22"/>
              <w:szCs w:val="22"/>
              <w:lang w:eastAsia="en-GB"/>
            </w:rPr>
          </w:pPr>
          <w:hyperlink w:anchor="_Toc41562290" w:history="1">
            <w:r w:rsidR="0054036A" w:rsidRPr="00B02CF5">
              <w:rPr>
                <w:rStyle w:val="Hyperlink"/>
                <w:noProof/>
              </w:rPr>
              <w:t>6. Project Results</w:t>
            </w:r>
            <w:r w:rsidR="0054036A">
              <w:rPr>
                <w:noProof/>
                <w:webHidden/>
              </w:rPr>
              <w:tab/>
            </w:r>
            <w:r w:rsidR="0054036A">
              <w:rPr>
                <w:noProof/>
                <w:webHidden/>
              </w:rPr>
              <w:fldChar w:fldCharType="begin"/>
            </w:r>
            <w:r w:rsidR="0054036A">
              <w:rPr>
                <w:noProof/>
                <w:webHidden/>
              </w:rPr>
              <w:instrText xml:space="preserve"> PAGEREF _Toc41562290 \h </w:instrText>
            </w:r>
            <w:r w:rsidR="0054036A">
              <w:rPr>
                <w:noProof/>
                <w:webHidden/>
              </w:rPr>
            </w:r>
            <w:r w:rsidR="0054036A">
              <w:rPr>
                <w:noProof/>
                <w:webHidden/>
              </w:rPr>
              <w:fldChar w:fldCharType="separate"/>
            </w:r>
            <w:r w:rsidR="0054036A">
              <w:rPr>
                <w:noProof/>
                <w:webHidden/>
              </w:rPr>
              <w:t>28</w:t>
            </w:r>
            <w:r w:rsidR="0054036A">
              <w:rPr>
                <w:noProof/>
                <w:webHidden/>
              </w:rPr>
              <w:fldChar w:fldCharType="end"/>
            </w:r>
          </w:hyperlink>
        </w:p>
        <w:p w14:paraId="0AA8307F" w14:textId="5C37DB17" w:rsidR="0054036A" w:rsidRDefault="00000000">
          <w:pPr>
            <w:pStyle w:val="TOC2"/>
            <w:tabs>
              <w:tab w:val="right" w:leader="dot" w:pos="9016"/>
            </w:tabs>
            <w:rPr>
              <w:rFonts w:eastAsiaTheme="minorEastAsia" w:cstheme="minorBidi"/>
              <w:noProof/>
              <w:sz w:val="22"/>
              <w:szCs w:val="22"/>
              <w:lang w:eastAsia="en-GB"/>
            </w:rPr>
          </w:pPr>
          <w:hyperlink w:anchor="_Toc41562291" w:history="1">
            <w:r w:rsidR="0054036A" w:rsidRPr="00B02CF5">
              <w:rPr>
                <w:rStyle w:val="Hyperlink"/>
                <w:noProof/>
              </w:rPr>
              <w:t>6.1 Collection Phase</w:t>
            </w:r>
            <w:r w:rsidR="0054036A">
              <w:rPr>
                <w:noProof/>
                <w:webHidden/>
              </w:rPr>
              <w:tab/>
            </w:r>
            <w:r w:rsidR="0054036A">
              <w:rPr>
                <w:noProof/>
                <w:webHidden/>
              </w:rPr>
              <w:fldChar w:fldCharType="begin"/>
            </w:r>
            <w:r w:rsidR="0054036A">
              <w:rPr>
                <w:noProof/>
                <w:webHidden/>
              </w:rPr>
              <w:instrText xml:space="preserve"> PAGEREF _Toc41562291 \h </w:instrText>
            </w:r>
            <w:r w:rsidR="0054036A">
              <w:rPr>
                <w:noProof/>
                <w:webHidden/>
              </w:rPr>
            </w:r>
            <w:r w:rsidR="0054036A">
              <w:rPr>
                <w:noProof/>
                <w:webHidden/>
              </w:rPr>
              <w:fldChar w:fldCharType="separate"/>
            </w:r>
            <w:r w:rsidR="0054036A">
              <w:rPr>
                <w:noProof/>
                <w:webHidden/>
              </w:rPr>
              <w:t>28</w:t>
            </w:r>
            <w:r w:rsidR="0054036A">
              <w:rPr>
                <w:noProof/>
                <w:webHidden/>
              </w:rPr>
              <w:fldChar w:fldCharType="end"/>
            </w:r>
          </w:hyperlink>
        </w:p>
        <w:p w14:paraId="715923F8" w14:textId="0AAFDBF8" w:rsidR="0054036A" w:rsidRDefault="00000000">
          <w:pPr>
            <w:pStyle w:val="TOC2"/>
            <w:tabs>
              <w:tab w:val="right" w:leader="dot" w:pos="9016"/>
            </w:tabs>
            <w:rPr>
              <w:rFonts w:eastAsiaTheme="minorEastAsia" w:cstheme="minorBidi"/>
              <w:noProof/>
              <w:sz w:val="22"/>
              <w:szCs w:val="22"/>
              <w:lang w:eastAsia="en-GB"/>
            </w:rPr>
          </w:pPr>
          <w:hyperlink w:anchor="_Toc41562292" w:history="1">
            <w:r w:rsidR="0054036A" w:rsidRPr="00B02CF5">
              <w:rPr>
                <w:rStyle w:val="Hyperlink"/>
                <w:noProof/>
              </w:rPr>
              <w:t>6.2 Analysis Phase</w:t>
            </w:r>
            <w:r w:rsidR="0054036A">
              <w:rPr>
                <w:noProof/>
                <w:webHidden/>
              </w:rPr>
              <w:tab/>
            </w:r>
            <w:r w:rsidR="0054036A">
              <w:rPr>
                <w:noProof/>
                <w:webHidden/>
              </w:rPr>
              <w:fldChar w:fldCharType="begin"/>
            </w:r>
            <w:r w:rsidR="0054036A">
              <w:rPr>
                <w:noProof/>
                <w:webHidden/>
              </w:rPr>
              <w:instrText xml:space="preserve"> PAGEREF _Toc41562292 \h </w:instrText>
            </w:r>
            <w:r w:rsidR="0054036A">
              <w:rPr>
                <w:noProof/>
                <w:webHidden/>
              </w:rPr>
            </w:r>
            <w:r w:rsidR="0054036A">
              <w:rPr>
                <w:noProof/>
                <w:webHidden/>
              </w:rPr>
              <w:fldChar w:fldCharType="separate"/>
            </w:r>
            <w:r w:rsidR="0054036A">
              <w:rPr>
                <w:noProof/>
                <w:webHidden/>
              </w:rPr>
              <w:t>29</w:t>
            </w:r>
            <w:r w:rsidR="0054036A">
              <w:rPr>
                <w:noProof/>
                <w:webHidden/>
              </w:rPr>
              <w:fldChar w:fldCharType="end"/>
            </w:r>
          </w:hyperlink>
        </w:p>
        <w:p w14:paraId="03C5C4E7" w14:textId="4F1FEC47" w:rsidR="0054036A" w:rsidRDefault="00000000">
          <w:pPr>
            <w:pStyle w:val="TOC3"/>
            <w:tabs>
              <w:tab w:val="right" w:leader="dot" w:pos="9016"/>
            </w:tabs>
            <w:rPr>
              <w:rFonts w:eastAsiaTheme="minorEastAsia" w:cstheme="minorBidi"/>
              <w:noProof/>
              <w:sz w:val="22"/>
              <w:szCs w:val="22"/>
              <w:lang w:eastAsia="en-GB"/>
            </w:rPr>
          </w:pPr>
          <w:hyperlink w:anchor="_Toc41562293" w:history="1">
            <w:r w:rsidR="0054036A" w:rsidRPr="00B02CF5">
              <w:rPr>
                <w:rStyle w:val="Hyperlink"/>
                <w:noProof/>
              </w:rPr>
              <w:t>6.2.1 Preliminary Results</w:t>
            </w:r>
            <w:r w:rsidR="0054036A">
              <w:rPr>
                <w:noProof/>
                <w:webHidden/>
              </w:rPr>
              <w:tab/>
            </w:r>
            <w:r w:rsidR="0054036A">
              <w:rPr>
                <w:noProof/>
                <w:webHidden/>
              </w:rPr>
              <w:fldChar w:fldCharType="begin"/>
            </w:r>
            <w:r w:rsidR="0054036A">
              <w:rPr>
                <w:noProof/>
                <w:webHidden/>
              </w:rPr>
              <w:instrText xml:space="preserve"> PAGEREF _Toc41562293 \h </w:instrText>
            </w:r>
            <w:r w:rsidR="0054036A">
              <w:rPr>
                <w:noProof/>
                <w:webHidden/>
              </w:rPr>
            </w:r>
            <w:r w:rsidR="0054036A">
              <w:rPr>
                <w:noProof/>
                <w:webHidden/>
              </w:rPr>
              <w:fldChar w:fldCharType="separate"/>
            </w:r>
            <w:r w:rsidR="0054036A">
              <w:rPr>
                <w:noProof/>
                <w:webHidden/>
              </w:rPr>
              <w:t>29</w:t>
            </w:r>
            <w:r w:rsidR="0054036A">
              <w:rPr>
                <w:noProof/>
                <w:webHidden/>
              </w:rPr>
              <w:fldChar w:fldCharType="end"/>
            </w:r>
          </w:hyperlink>
        </w:p>
        <w:p w14:paraId="551F834B" w14:textId="6E2A9AA6" w:rsidR="0054036A" w:rsidRDefault="00000000">
          <w:pPr>
            <w:pStyle w:val="TOC3"/>
            <w:tabs>
              <w:tab w:val="right" w:leader="dot" w:pos="9016"/>
            </w:tabs>
            <w:rPr>
              <w:rFonts w:eastAsiaTheme="minorEastAsia" w:cstheme="minorBidi"/>
              <w:noProof/>
              <w:sz w:val="22"/>
              <w:szCs w:val="22"/>
              <w:lang w:eastAsia="en-GB"/>
            </w:rPr>
          </w:pPr>
          <w:hyperlink w:anchor="_Toc41562294" w:history="1">
            <w:r w:rsidR="0054036A" w:rsidRPr="00B02CF5">
              <w:rPr>
                <w:rStyle w:val="Hyperlink"/>
                <w:noProof/>
              </w:rPr>
              <w:t>6.2.2 TLB Evictions</w:t>
            </w:r>
            <w:r w:rsidR="0054036A">
              <w:rPr>
                <w:noProof/>
                <w:webHidden/>
              </w:rPr>
              <w:tab/>
            </w:r>
            <w:r w:rsidR="0054036A">
              <w:rPr>
                <w:noProof/>
                <w:webHidden/>
              </w:rPr>
              <w:fldChar w:fldCharType="begin"/>
            </w:r>
            <w:r w:rsidR="0054036A">
              <w:rPr>
                <w:noProof/>
                <w:webHidden/>
              </w:rPr>
              <w:instrText xml:space="preserve"> PAGEREF _Toc41562294 \h </w:instrText>
            </w:r>
            <w:r w:rsidR="0054036A">
              <w:rPr>
                <w:noProof/>
                <w:webHidden/>
              </w:rPr>
            </w:r>
            <w:r w:rsidR="0054036A">
              <w:rPr>
                <w:noProof/>
                <w:webHidden/>
              </w:rPr>
              <w:fldChar w:fldCharType="separate"/>
            </w:r>
            <w:r w:rsidR="0054036A">
              <w:rPr>
                <w:noProof/>
                <w:webHidden/>
              </w:rPr>
              <w:t>30</w:t>
            </w:r>
            <w:r w:rsidR="0054036A">
              <w:rPr>
                <w:noProof/>
                <w:webHidden/>
              </w:rPr>
              <w:fldChar w:fldCharType="end"/>
            </w:r>
          </w:hyperlink>
        </w:p>
        <w:p w14:paraId="34FCC8FC" w14:textId="335B848A" w:rsidR="0054036A" w:rsidRDefault="00000000">
          <w:pPr>
            <w:pStyle w:val="TOC3"/>
            <w:tabs>
              <w:tab w:val="right" w:leader="dot" w:pos="9016"/>
            </w:tabs>
            <w:rPr>
              <w:rFonts w:eastAsiaTheme="minorEastAsia" w:cstheme="minorBidi"/>
              <w:noProof/>
              <w:sz w:val="22"/>
              <w:szCs w:val="22"/>
              <w:lang w:eastAsia="en-GB"/>
            </w:rPr>
          </w:pPr>
          <w:hyperlink w:anchor="_Toc41562295" w:history="1">
            <w:r w:rsidR="0054036A" w:rsidRPr="00B02CF5">
              <w:rPr>
                <w:rStyle w:val="Hyperlink"/>
                <w:noProof/>
              </w:rPr>
              <w:t>6.2.3 CPUID and Results affected by heavy CPU workload</w:t>
            </w:r>
            <w:r w:rsidR="0054036A">
              <w:rPr>
                <w:noProof/>
                <w:webHidden/>
              </w:rPr>
              <w:tab/>
            </w:r>
            <w:r w:rsidR="0054036A">
              <w:rPr>
                <w:noProof/>
                <w:webHidden/>
              </w:rPr>
              <w:fldChar w:fldCharType="begin"/>
            </w:r>
            <w:r w:rsidR="0054036A">
              <w:rPr>
                <w:noProof/>
                <w:webHidden/>
              </w:rPr>
              <w:instrText xml:space="preserve"> PAGEREF _Toc41562295 \h </w:instrText>
            </w:r>
            <w:r w:rsidR="0054036A">
              <w:rPr>
                <w:noProof/>
                <w:webHidden/>
              </w:rPr>
            </w:r>
            <w:r w:rsidR="0054036A">
              <w:rPr>
                <w:noProof/>
                <w:webHidden/>
              </w:rPr>
              <w:fldChar w:fldCharType="separate"/>
            </w:r>
            <w:r w:rsidR="0054036A">
              <w:rPr>
                <w:noProof/>
                <w:webHidden/>
              </w:rPr>
              <w:t>30</w:t>
            </w:r>
            <w:r w:rsidR="0054036A">
              <w:rPr>
                <w:noProof/>
                <w:webHidden/>
              </w:rPr>
              <w:fldChar w:fldCharType="end"/>
            </w:r>
          </w:hyperlink>
        </w:p>
        <w:p w14:paraId="60B7453C" w14:textId="37255DFE" w:rsidR="0054036A" w:rsidRDefault="00000000">
          <w:pPr>
            <w:pStyle w:val="TOC3"/>
            <w:tabs>
              <w:tab w:val="right" w:leader="dot" w:pos="9016"/>
            </w:tabs>
            <w:rPr>
              <w:rFonts w:eastAsiaTheme="minorEastAsia" w:cstheme="minorBidi"/>
              <w:noProof/>
              <w:sz w:val="22"/>
              <w:szCs w:val="22"/>
              <w:lang w:eastAsia="en-GB"/>
            </w:rPr>
          </w:pPr>
          <w:hyperlink w:anchor="_Toc41562296" w:history="1">
            <w:r w:rsidR="0054036A" w:rsidRPr="00B02CF5">
              <w:rPr>
                <w:rStyle w:val="Hyperlink"/>
                <w:noProof/>
              </w:rPr>
              <w:t>6.2.4 Conclusions</w:t>
            </w:r>
            <w:r w:rsidR="0054036A">
              <w:rPr>
                <w:noProof/>
                <w:webHidden/>
              </w:rPr>
              <w:tab/>
            </w:r>
            <w:r w:rsidR="0054036A">
              <w:rPr>
                <w:noProof/>
                <w:webHidden/>
              </w:rPr>
              <w:fldChar w:fldCharType="begin"/>
            </w:r>
            <w:r w:rsidR="0054036A">
              <w:rPr>
                <w:noProof/>
                <w:webHidden/>
              </w:rPr>
              <w:instrText xml:space="preserve"> PAGEREF _Toc41562296 \h </w:instrText>
            </w:r>
            <w:r w:rsidR="0054036A">
              <w:rPr>
                <w:noProof/>
                <w:webHidden/>
              </w:rPr>
            </w:r>
            <w:r w:rsidR="0054036A">
              <w:rPr>
                <w:noProof/>
                <w:webHidden/>
              </w:rPr>
              <w:fldChar w:fldCharType="separate"/>
            </w:r>
            <w:r w:rsidR="0054036A">
              <w:rPr>
                <w:noProof/>
                <w:webHidden/>
              </w:rPr>
              <w:t>34</w:t>
            </w:r>
            <w:r w:rsidR="0054036A">
              <w:rPr>
                <w:noProof/>
                <w:webHidden/>
              </w:rPr>
              <w:fldChar w:fldCharType="end"/>
            </w:r>
          </w:hyperlink>
        </w:p>
        <w:p w14:paraId="71E7F8E5" w14:textId="60438576" w:rsidR="0054036A" w:rsidRDefault="00000000">
          <w:pPr>
            <w:pStyle w:val="TOC2"/>
            <w:tabs>
              <w:tab w:val="right" w:leader="dot" w:pos="9016"/>
            </w:tabs>
            <w:rPr>
              <w:rFonts w:eastAsiaTheme="minorEastAsia" w:cstheme="minorBidi"/>
              <w:noProof/>
              <w:sz w:val="22"/>
              <w:szCs w:val="22"/>
              <w:lang w:eastAsia="en-GB"/>
            </w:rPr>
          </w:pPr>
          <w:hyperlink w:anchor="_Toc41562297" w:history="1">
            <w:r w:rsidR="0054036A" w:rsidRPr="00B02CF5">
              <w:rPr>
                <w:rStyle w:val="Hyperlink"/>
                <w:noProof/>
              </w:rPr>
              <w:t>6.3 Implementation Phase</w:t>
            </w:r>
            <w:r w:rsidR="0054036A">
              <w:rPr>
                <w:noProof/>
                <w:webHidden/>
              </w:rPr>
              <w:tab/>
            </w:r>
            <w:r w:rsidR="0054036A">
              <w:rPr>
                <w:noProof/>
                <w:webHidden/>
              </w:rPr>
              <w:fldChar w:fldCharType="begin"/>
            </w:r>
            <w:r w:rsidR="0054036A">
              <w:rPr>
                <w:noProof/>
                <w:webHidden/>
              </w:rPr>
              <w:instrText xml:space="preserve"> PAGEREF _Toc41562297 \h </w:instrText>
            </w:r>
            <w:r w:rsidR="0054036A">
              <w:rPr>
                <w:noProof/>
                <w:webHidden/>
              </w:rPr>
            </w:r>
            <w:r w:rsidR="0054036A">
              <w:rPr>
                <w:noProof/>
                <w:webHidden/>
              </w:rPr>
              <w:fldChar w:fldCharType="separate"/>
            </w:r>
            <w:r w:rsidR="0054036A">
              <w:rPr>
                <w:noProof/>
                <w:webHidden/>
              </w:rPr>
              <w:t>35</w:t>
            </w:r>
            <w:r w:rsidR="0054036A">
              <w:rPr>
                <w:noProof/>
                <w:webHidden/>
              </w:rPr>
              <w:fldChar w:fldCharType="end"/>
            </w:r>
          </w:hyperlink>
        </w:p>
        <w:p w14:paraId="6B444AD2" w14:textId="462C59EA" w:rsidR="0054036A" w:rsidRDefault="00000000">
          <w:pPr>
            <w:pStyle w:val="TOC1"/>
            <w:tabs>
              <w:tab w:val="right" w:leader="dot" w:pos="9016"/>
            </w:tabs>
            <w:rPr>
              <w:rFonts w:eastAsiaTheme="minorEastAsia" w:cstheme="minorBidi"/>
              <w:noProof/>
              <w:sz w:val="22"/>
              <w:szCs w:val="22"/>
              <w:lang w:eastAsia="en-GB"/>
            </w:rPr>
          </w:pPr>
          <w:hyperlink w:anchor="_Toc41562298" w:history="1">
            <w:r w:rsidR="0054036A" w:rsidRPr="00B02CF5">
              <w:rPr>
                <w:rStyle w:val="Hyperlink"/>
                <w:noProof/>
              </w:rPr>
              <w:t>7. Project Management</w:t>
            </w:r>
            <w:r w:rsidR="0054036A">
              <w:rPr>
                <w:noProof/>
                <w:webHidden/>
              </w:rPr>
              <w:tab/>
            </w:r>
            <w:r w:rsidR="0054036A">
              <w:rPr>
                <w:noProof/>
                <w:webHidden/>
              </w:rPr>
              <w:fldChar w:fldCharType="begin"/>
            </w:r>
            <w:r w:rsidR="0054036A">
              <w:rPr>
                <w:noProof/>
                <w:webHidden/>
              </w:rPr>
              <w:instrText xml:space="preserve"> PAGEREF _Toc41562298 \h </w:instrText>
            </w:r>
            <w:r w:rsidR="0054036A">
              <w:rPr>
                <w:noProof/>
                <w:webHidden/>
              </w:rPr>
            </w:r>
            <w:r w:rsidR="0054036A">
              <w:rPr>
                <w:noProof/>
                <w:webHidden/>
              </w:rPr>
              <w:fldChar w:fldCharType="separate"/>
            </w:r>
            <w:r w:rsidR="0054036A">
              <w:rPr>
                <w:noProof/>
                <w:webHidden/>
              </w:rPr>
              <w:t>35</w:t>
            </w:r>
            <w:r w:rsidR="0054036A">
              <w:rPr>
                <w:noProof/>
                <w:webHidden/>
              </w:rPr>
              <w:fldChar w:fldCharType="end"/>
            </w:r>
          </w:hyperlink>
        </w:p>
        <w:p w14:paraId="35F74E34" w14:textId="1C08E33E" w:rsidR="0054036A" w:rsidRDefault="00000000">
          <w:pPr>
            <w:pStyle w:val="TOC1"/>
            <w:tabs>
              <w:tab w:val="right" w:leader="dot" w:pos="9016"/>
            </w:tabs>
            <w:rPr>
              <w:rFonts w:eastAsiaTheme="minorEastAsia" w:cstheme="minorBidi"/>
              <w:noProof/>
              <w:sz w:val="22"/>
              <w:szCs w:val="22"/>
              <w:lang w:eastAsia="en-GB"/>
            </w:rPr>
          </w:pPr>
          <w:hyperlink w:anchor="_Toc41562299" w:history="1">
            <w:r w:rsidR="0054036A" w:rsidRPr="00B02CF5">
              <w:rPr>
                <w:rStyle w:val="Hyperlink"/>
                <w:noProof/>
              </w:rPr>
              <w:t>8. Project Post-Mortem</w:t>
            </w:r>
            <w:r w:rsidR="0054036A">
              <w:rPr>
                <w:noProof/>
                <w:webHidden/>
              </w:rPr>
              <w:tab/>
            </w:r>
            <w:r w:rsidR="0054036A">
              <w:rPr>
                <w:noProof/>
                <w:webHidden/>
              </w:rPr>
              <w:fldChar w:fldCharType="begin"/>
            </w:r>
            <w:r w:rsidR="0054036A">
              <w:rPr>
                <w:noProof/>
                <w:webHidden/>
              </w:rPr>
              <w:instrText xml:space="preserve"> PAGEREF _Toc41562299 \h </w:instrText>
            </w:r>
            <w:r w:rsidR="0054036A">
              <w:rPr>
                <w:noProof/>
                <w:webHidden/>
              </w:rPr>
            </w:r>
            <w:r w:rsidR="0054036A">
              <w:rPr>
                <w:noProof/>
                <w:webHidden/>
              </w:rPr>
              <w:fldChar w:fldCharType="separate"/>
            </w:r>
            <w:r w:rsidR="0054036A">
              <w:rPr>
                <w:noProof/>
                <w:webHidden/>
              </w:rPr>
              <w:t>35</w:t>
            </w:r>
            <w:r w:rsidR="0054036A">
              <w:rPr>
                <w:noProof/>
                <w:webHidden/>
              </w:rPr>
              <w:fldChar w:fldCharType="end"/>
            </w:r>
          </w:hyperlink>
        </w:p>
        <w:p w14:paraId="6B7FFABA" w14:textId="37AF5EC8" w:rsidR="0054036A" w:rsidRDefault="00000000">
          <w:pPr>
            <w:pStyle w:val="TOC2"/>
            <w:tabs>
              <w:tab w:val="right" w:leader="dot" w:pos="9016"/>
            </w:tabs>
            <w:rPr>
              <w:rFonts w:eastAsiaTheme="minorEastAsia" w:cstheme="minorBidi"/>
              <w:noProof/>
              <w:sz w:val="22"/>
              <w:szCs w:val="22"/>
              <w:lang w:eastAsia="en-GB"/>
            </w:rPr>
          </w:pPr>
          <w:hyperlink w:anchor="_Toc41562300" w:history="1">
            <w:r w:rsidR="0054036A" w:rsidRPr="00B02CF5">
              <w:rPr>
                <w:rStyle w:val="Hyperlink"/>
                <w:noProof/>
              </w:rPr>
              <w:t>Implementation vs Minimum Viable Product (overview)</w:t>
            </w:r>
            <w:r w:rsidR="0054036A">
              <w:rPr>
                <w:noProof/>
                <w:webHidden/>
              </w:rPr>
              <w:tab/>
            </w:r>
            <w:r w:rsidR="0054036A">
              <w:rPr>
                <w:noProof/>
                <w:webHidden/>
              </w:rPr>
              <w:fldChar w:fldCharType="begin"/>
            </w:r>
            <w:r w:rsidR="0054036A">
              <w:rPr>
                <w:noProof/>
                <w:webHidden/>
              </w:rPr>
              <w:instrText xml:space="preserve"> PAGEREF _Toc41562300 \h </w:instrText>
            </w:r>
            <w:r w:rsidR="0054036A">
              <w:rPr>
                <w:noProof/>
                <w:webHidden/>
              </w:rPr>
            </w:r>
            <w:r w:rsidR="0054036A">
              <w:rPr>
                <w:noProof/>
                <w:webHidden/>
              </w:rPr>
              <w:fldChar w:fldCharType="separate"/>
            </w:r>
            <w:r w:rsidR="0054036A">
              <w:rPr>
                <w:noProof/>
                <w:webHidden/>
              </w:rPr>
              <w:t>36</w:t>
            </w:r>
            <w:r w:rsidR="0054036A">
              <w:rPr>
                <w:noProof/>
                <w:webHidden/>
              </w:rPr>
              <w:fldChar w:fldCharType="end"/>
            </w:r>
          </w:hyperlink>
        </w:p>
        <w:p w14:paraId="27C2A99B" w14:textId="2669F5E0" w:rsidR="0054036A" w:rsidRDefault="00000000">
          <w:pPr>
            <w:pStyle w:val="TOC2"/>
            <w:tabs>
              <w:tab w:val="right" w:leader="dot" w:pos="9016"/>
            </w:tabs>
            <w:rPr>
              <w:rFonts w:eastAsiaTheme="minorEastAsia" w:cstheme="minorBidi"/>
              <w:noProof/>
              <w:sz w:val="22"/>
              <w:szCs w:val="22"/>
              <w:lang w:eastAsia="en-GB"/>
            </w:rPr>
          </w:pPr>
          <w:hyperlink w:anchor="_Toc41562301" w:history="1">
            <w:r w:rsidR="0054036A" w:rsidRPr="00B02CF5">
              <w:rPr>
                <w:rStyle w:val="Hyperlink"/>
                <w:noProof/>
              </w:rPr>
              <w:t>Successes</w:t>
            </w:r>
            <w:r w:rsidR="0054036A">
              <w:rPr>
                <w:noProof/>
                <w:webHidden/>
              </w:rPr>
              <w:tab/>
            </w:r>
            <w:r w:rsidR="0054036A">
              <w:rPr>
                <w:noProof/>
                <w:webHidden/>
              </w:rPr>
              <w:fldChar w:fldCharType="begin"/>
            </w:r>
            <w:r w:rsidR="0054036A">
              <w:rPr>
                <w:noProof/>
                <w:webHidden/>
              </w:rPr>
              <w:instrText xml:space="preserve"> PAGEREF _Toc41562301 \h </w:instrText>
            </w:r>
            <w:r w:rsidR="0054036A">
              <w:rPr>
                <w:noProof/>
                <w:webHidden/>
              </w:rPr>
            </w:r>
            <w:r w:rsidR="0054036A">
              <w:rPr>
                <w:noProof/>
                <w:webHidden/>
              </w:rPr>
              <w:fldChar w:fldCharType="separate"/>
            </w:r>
            <w:r w:rsidR="0054036A">
              <w:rPr>
                <w:noProof/>
                <w:webHidden/>
              </w:rPr>
              <w:t>36</w:t>
            </w:r>
            <w:r w:rsidR="0054036A">
              <w:rPr>
                <w:noProof/>
                <w:webHidden/>
              </w:rPr>
              <w:fldChar w:fldCharType="end"/>
            </w:r>
          </w:hyperlink>
        </w:p>
        <w:p w14:paraId="71F178D8" w14:textId="227F59B1" w:rsidR="0054036A" w:rsidRDefault="00000000">
          <w:pPr>
            <w:pStyle w:val="TOC2"/>
            <w:tabs>
              <w:tab w:val="right" w:leader="dot" w:pos="9016"/>
            </w:tabs>
            <w:rPr>
              <w:rFonts w:eastAsiaTheme="minorEastAsia" w:cstheme="minorBidi"/>
              <w:noProof/>
              <w:sz w:val="22"/>
              <w:szCs w:val="22"/>
              <w:lang w:eastAsia="en-GB"/>
            </w:rPr>
          </w:pPr>
          <w:hyperlink w:anchor="_Toc41562302" w:history="1">
            <w:r w:rsidR="0054036A" w:rsidRPr="00B02CF5">
              <w:rPr>
                <w:rStyle w:val="Hyperlink"/>
                <w:noProof/>
              </w:rPr>
              <w:t>Challenges</w:t>
            </w:r>
            <w:r w:rsidR="0054036A">
              <w:rPr>
                <w:noProof/>
                <w:webHidden/>
              </w:rPr>
              <w:tab/>
            </w:r>
            <w:r w:rsidR="0054036A">
              <w:rPr>
                <w:noProof/>
                <w:webHidden/>
              </w:rPr>
              <w:fldChar w:fldCharType="begin"/>
            </w:r>
            <w:r w:rsidR="0054036A">
              <w:rPr>
                <w:noProof/>
                <w:webHidden/>
              </w:rPr>
              <w:instrText xml:space="preserve"> PAGEREF _Toc41562302 \h </w:instrText>
            </w:r>
            <w:r w:rsidR="0054036A">
              <w:rPr>
                <w:noProof/>
                <w:webHidden/>
              </w:rPr>
            </w:r>
            <w:r w:rsidR="0054036A">
              <w:rPr>
                <w:noProof/>
                <w:webHidden/>
              </w:rPr>
              <w:fldChar w:fldCharType="separate"/>
            </w:r>
            <w:r w:rsidR="0054036A">
              <w:rPr>
                <w:noProof/>
                <w:webHidden/>
              </w:rPr>
              <w:t>36</w:t>
            </w:r>
            <w:r w:rsidR="0054036A">
              <w:rPr>
                <w:noProof/>
                <w:webHidden/>
              </w:rPr>
              <w:fldChar w:fldCharType="end"/>
            </w:r>
          </w:hyperlink>
        </w:p>
        <w:p w14:paraId="57B5F8FE" w14:textId="37586A0E" w:rsidR="0054036A" w:rsidRDefault="00000000">
          <w:pPr>
            <w:pStyle w:val="TOC2"/>
            <w:tabs>
              <w:tab w:val="right" w:leader="dot" w:pos="9016"/>
            </w:tabs>
            <w:rPr>
              <w:rFonts w:eastAsiaTheme="minorEastAsia" w:cstheme="minorBidi"/>
              <w:noProof/>
              <w:sz w:val="22"/>
              <w:szCs w:val="22"/>
              <w:lang w:eastAsia="en-GB"/>
            </w:rPr>
          </w:pPr>
          <w:hyperlink w:anchor="_Toc41562303" w:history="1">
            <w:r w:rsidR="0054036A" w:rsidRPr="00B02CF5">
              <w:rPr>
                <w:rStyle w:val="Hyperlink"/>
                <w:noProof/>
              </w:rPr>
              <w:t>Future improvements</w:t>
            </w:r>
            <w:r w:rsidR="0054036A">
              <w:rPr>
                <w:noProof/>
                <w:webHidden/>
              </w:rPr>
              <w:tab/>
            </w:r>
            <w:r w:rsidR="0054036A">
              <w:rPr>
                <w:noProof/>
                <w:webHidden/>
              </w:rPr>
              <w:fldChar w:fldCharType="begin"/>
            </w:r>
            <w:r w:rsidR="0054036A">
              <w:rPr>
                <w:noProof/>
                <w:webHidden/>
              </w:rPr>
              <w:instrText xml:space="preserve"> PAGEREF _Toc41562303 \h </w:instrText>
            </w:r>
            <w:r w:rsidR="0054036A">
              <w:rPr>
                <w:noProof/>
                <w:webHidden/>
              </w:rPr>
            </w:r>
            <w:r w:rsidR="0054036A">
              <w:rPr>
                <w:noProof/>
                <w:webHidden/>
              </w:rPr>
              <w:fldChar w:fldCharType="separate"/>
            </w:r>
            <w:r w:rsidR="0054036A">
              <w:rPr>
                <w:noProof/>
                <w:webHidden/>
              </w:rPr>
              <w:t>36</w:t>
            </w:r>
            <w:r w:rsidR="0054036A">
              <w:rPr>
                <w:noProof/>
                <w:webHidden/>
              </w:rPr>
              <w:fldChar w:fldCharType="end"/>
            </w:r>
          </w:hyperlink>
        </w:p>
        <w:p w14:paraId="7B1E124B" w14:textId="4E86AE4A" w:rsidR="0054036A" w:rsidRDefault="00000000">
          <w:pPr>
            <w:pStyle w:val="TOC1"/>
            <w:tabs>
              <w:tab w:val="right" w:leader="dot" w:pos="9016"/>
            </w:tabs>
            <w:rPr>
              <w:rFonts w:eastAsiaTheme="minorEastAsia" w:cstheme="minorBidi"/>
              <w:noProof/>
              <w:sz w:val="22"/>
              <w:szCs w:val="22"/>
              <w:lang w:eastAsia="en-GB"/>
            </w:rPr>
          </w:pPr>
          <w:hyperlink w:anchor="_Toc41562304" w:history="1">
            <w:r w:rsidR="0054036A" w:rsidRPr="00B02CF5">
              <w:rPr>
                <w:rStyle w:val="Hyperlink"/>
                <w:noProof/>
              </w:rPr>
              <w:t>9. Conclusion</w:t>
            </w:r>
            <w:r w:rsidR="0054036A">
              <w:rPr>
                <w:noProof/>
                <w:webHidden/>
              </w:rPr>
              <w:tab/>
            </w:r>
            <w:r w:rsidR="0054036A">
              <w:rPr>
                <w:noProof/>
                <w:webHidden/>
              </w:rPr>
              <w:fldChar w:fldCharType="begin"/>
            </w:r>
            <w:r w:rsidR="0054036A">
              <w:rPr>
                <w:noProof/>
                <w:webHidden/>
              </w:rPr>
              <w:instrText xml:space="preserve"> PAGEREF _Toc41562304 \h </w:instrText>
            </w:r>
            <w:r w:rsidR="0054036A">
              <w:rPr>
                <w:noProof/>
                <w:webHidden/>
              </w:rPr>
            </w:r>
            <w:r w:rsidR="0054036A">
              <w:rPr>
                <w:noProof/>
                <w:webHidden/>
              </w:rPr>
              <w:fldChar w:fldCharType="separate"/>
            </w:r>
            <w:r w:rsidR="0054036A">
              <w:rPr>
                <w:noProof/>
                <w:webHidden/>
              </w:rPr>
              <w:t>36</w:t>
            </w:r>
            <w:r w:rsidR="0054036A">
              <w:rPr>
                <w:noProof/>
                <w:webHidden/>
              </w:rPr>
              <w:fldChar w:fldCharType="end"/>
            </w:r>
          </w:hyperlink>
        </w:p>
        <w:p w14:paraId="4BB0C846" w14:textId="24732168" w:rsidR="0054036A" w:rsidRDefault="00000000">
          <w:pPr>
            <w:pStyle w:val="TOC1"/>
            <w:tabs>
              <w:tab w:val="right" w:leader="dot" w:pos="9016"/>
            </w:tabs>
            <w:rPr>
              <w:rFonts w:eastAsiaTheme="minorEastAsia" w:cstheme="minorBidi"/>
              <w:noProof/>
              <w:sz w:val="22"/>
              <w:szCs w:val="22"/>
              <w:lang w:eastAsia="en-GB"/>
            </w:rPr>
          </w:pPr>
          <w:hyperlink w:anchor="_Toc41562305" w:history="1">
            <w:r w:rsidR="0054036A" w:rsidRPr="00B02CF5">
              <w:rPr>
                <w:rStyle w:val="Hyperlink"/>
                <w:noProof/>
              </w:rPr>
              <w:t>10. Future research</w:t>
            </w:r>
            <w:r w:rsidR="0054036A">
              <w:rPr>
                <w:noProof/>
                <w:webHidden/>
              </w:rPr>
              <w:tab/>
            </w:r>
            <w:r w:rsidR="0054036A">
              <w:rPr>
                <w:noProof/>
                <w:webHidden/>
              </w:rPr>
              <w:fldChar w:fldCharType="begin"/>
            </w:r>
            <w:r w:rsidR="0054036A">
              <w:rPr>
                <w:noProof/>
                <w:webHidden/>
              </w:rPr>
              <w:instrText xml:space="preserve"> PAGEREF _Toc41562305 \h </w:instrText>
            </w:r>
            <w:r w:rsidR="0054036A">
              <w:rPr>
                <w:noProof/>
                <w:webHidden/>
              </w:rPr>
            </w:r>
            <w:r w:rsidR="0054036A">
              <w:rPr>
                <w:noProof/>
                <w:webHidden/>
              </w:rPr>
              <w:fldChar w:fldCharType="separate"/>
            </w:r>
            <w:r w:rsidR="0054036A">
              <w:rPr>
                <w:noProof/>
                <w:webHidden/>
              </w:rPr>
              <w:t>37</w:t>
            </w:r>
            <w:r w:rsidR="0054036A">
              <w:rPr>
                <w:noProof/>
                <w:webHidden/>
              </w:rPr>
              <w:fldChar w:fldCharType="end"/>
            </w:r>
          </w:hyperlink>
        </w:p>
        <w:p w14:paraId="57FFF72D" w14:textId="4DF409A7" w:rsidR="0054036A" w:rsidRDefault="00000000">
          <w:pPr>
            <w:pStyle w:val="TOC1"/>
            <w:tabs>
              <w:tab w:val="right" w:leader="dot" w:pos="9016"/>
            </w:tabs>
            <w:rPr>
              <w:rFonts w:eastAsiaTheme="minorEastAsia" w:cstheme="minorBidi"/>
              <w:noProof/>
              <w:sz w:val="22"/>
              <w:szCs w:val="22"/>
              <w:lang w:eastAsia="en-GB"/>
            </w:rPr>
          </w:pPr>
          <w:hyperlink w:anchor="_Toc41562306" w:history="1">
            <w:r w:rsidR="0054036A" w:rsidRPr="00B02CF5">
              <w:rPr>
                <w:rStyle w:val="Hyperlink"/>
                <w:noProof/>
              </w:rPr>
              <w:t>Appendices</w:t>
            </w:r>
            <w:r w:rsidR="0054036A">
              <w:rPr>
                <w:noProof/>
                <w:webHidden/>
              </w:rPr>
              <w:tab/>
            </w:r>
            <w:r w:rsidR="0054036A">
              <w:rPr>
                <w:noProof/>
                <w:webHidden/>
              </w:rPr>
              <w:fldChar w:fldCharType="begin"/>
            </w:r>
            <w:r w:rsidR="0054036A">
              <w:rPr>
                <w:noProof/>
                <w:webHidden/>
              </w:rPr>
              <w:instrText xml:space="preserve"> PAGEREF _Toc41562306 \h </w:instrText>
            </w:r>
            <w:r w:rsidR="0054036A">
              <w:rPr>
                <w:noProof/>
                <w:webHidden/>
              </w:rPr>
            </w:r>
            <w:r w:rsidR="0054036A">
              <w:rPr>
                <w:noProof/>
                <w:webHidden/>
              </w:rPr>
              <w:fldChar w:fldCharType="separate"/>
            </w:r>
            <w:r w:rsidR="0054036A">
              <w:rPr>
                <w:noProof/>
                <w:webHidden/>
              </w:rPr>
              <w:t>37</w:t>
            </w:r>
            <w:r w:rsidR="0054036A">
              <w:rPr>
                <w:noProof/>
                <w:webHidden/>
              </w:rPr>
              <w:fldChar w:fldCharType="end"/>
            </w:r>
          </w:hyperlink>
        </w:p>
        <w:p w14:paraId="11BA59B5" w14:textId="20D09552" w:rsidR="0054036A" w:rsidRDefault="00000000">
          <w:pPr>
            <w:pStyle w:val="TOC1"/>
            <w:tabs>
              <w:tab w:val="right" w:leader="dot" w:pos="9016"/>
            </w:tabs>
            <w:rPr>
              <w:rFonts w:eastAsiaTheme="minorEastAsia" w:cstheme="minorBidi"/>
              <w:noProof/>
              <w:sz w:val="22"/>
              <w:szCs w:val="22"/>
              <w:lang w:eastAsia="en-GB"/>
            </w:rPr>
          </w:pPr>
          <w:hyperlink w:anchor="_Toc41562307" w:history="1">
            <w:r w:rsidR="0054036A" w:rsidRPr="00B02CF5">
              <w:rPr>
                <w:rStyle w:val="Hyperlink"/>
                <w:noProof/>
              </w:rPr>
              <w:t>Appendix A: User Guide</w:t>
            </w:r>
            <w:r w:rsidR="0054036A">
              <w:rPr>
                <w:noProof/>
                <w:webHidden/>
              </w:rPr>
              <w:tab/>
            </w:r>
            <w:r w:rsidR="0054036A">
              <w:rPr>
                <w:noProof/>
                <w:webHidden/>
              </w:rPr>
              <w:fldChar w:fldCharType="begin"/>
            </w:r>
            <w:r w:rsidR="0054036A">
              <w:rPr>
                <w:noProof/>
                <w:webHidden/>
              </w:rPr>
              <w:instrText xml:space="preserve"> PAGEREF _Toc41562307 \h </w:instrText>
            </w:r>
            <w:r w:rsidR="0054036A">
              <w:rPr>
                <w:noProof/>
                <w:webHidden/>
              </w:rPr>
            </w:r>
            <w:r w:rsidR="0054036A">
              <w:rPr>
                <w:noProof/>
                <w:webHidden/>
              </w:rPr>
              <w:fldChar w:fldCharType="separate"/>
            </w:r>
            <w:r w:rsidR="0054036A">
              <w:rPr>
                <w:noProof/>
                <w:webHidden/>
              </w:rPr>
              <w:t>38</w:t>
            </w:r>
            <w:r w:rsidR="0054036A">
              <w:rPr>
                <w:noProof/>
                <w:webHidden/>
              </w:rPr>
              <w:fldChar w:fldCharType="end"/>
            </w:r>
          </w:hyperlink>
        </w:p>
        <w:p w14:paraId="35103EDC" w14:textId="14623417" w:rsidR="0054036A" w:rsidRDefault="00000000">
          <w:pPr>
            <w:pStyle w:val="TOC1"/>
            <w:tabs>
              <w:tab w:val="right" w:leader="dot" w:pos="9016"/>
            </w:tabs>
            <w:rPr>
              <w:rFonts w:eastAsiaTheme="minorEastAsia" w:cstheme="minorBidi"/>
              <w:noProof/>
              <w:sz w:val="22"/>
              <w:szCs w:val="22"/>
              <w:lang w:eastAsia="en-GB"/>
            </w:rPr>
          </w:pPr>
          <w:hyperlink w:anchor="_Toc41562308" w:history="1">
            <w:r w:rsidR="0054036A" w:rsidRPr="00B02CF5">
              <w:rPr>
                <w:rStyle w:val="Hyperlink"/>
                <w:noProof/>
              </w:rPr>
              <w:t>Appendix B: Project Management</w:t>
            </w:r>
            <w:r w:rsidR="0054036A">
              <w:rPr>
                <w:noProof/>
                <w:webHidden/>
              </w:rPr>
              <w:tab/>
            </w:r>
            <w:r w:rsidR="0054036A">
              <w:rPr>
                <w:noProof/>
                <w:webHidden/>
              </w:rPr>
              <w:fldChar w:fldCharType="begin"/>
            </w:r>
            <w:r w:rsidR="0054036A">
              <w:rPr>
                <w:noProof/>
                <w:webHidden/>
              </w:rPr>
              <w:instrText xml:space="preserve"> PAGEREF _Toc41562308 \h </w:instrText>
            </w:r>
            <w:r w:rsidR="0054036A">
              <w:rPr>
                <w:noProof/>
                <w:webHidden/>
              </w:rPr>
            </w:r>
            <w:r w:rsidR="0054036A">
              <w:rPr>
                <w:noProof/>
                <w:webHidden/>
              </w:rPr>
              <w:fldChar w:fldCharType="separate"/>
            </w:r>
            <w:r w:rsidR="0054036A">
              <w:rPr>
                <w:noProof/>
                <w:webHidden/>
              </w:rPr>
              <w:t>38</w:t>
            </w:r>
            <w:r w:rsidR="0054036A">
              <w:rPr>
                <w:noProof/>
                <w:webHidden/>
              </w:rPr>
              <w:fldChar w:fldCharType="end"/>
            </w:r>
          </w:hyperlink>
        </w:p>
        <w:p w14:paraId="4B484A0C" w14:textId="16F5194B" w:rsidR="0054036A" w:rsidRDefault="00000000">
          <w:pPr>
            <w:pStyle w:val="TOC1"/>
            <w:tabs>
              <w:tab w:val="right" w:leader="dot" w:pos="9016"/>
            </w:tabs>
            <w:rPr>
              <w:rFonts w:eastAsiaTheme="minorEastAsia" w:cstheme="minorBidi"/>
              <w:noProof/>
              <w:sz w:val="22"/>
              <w:szCs w:val="22"/>
              <w:lang w:eastAsia="en-GB"/>
            </w:rPr>
          </w:pPr>
          <w:hyperlink w:anchor="_Toc41562309" w:history="1">
            <w:r w:rsidR="0054036A" w:rsidRPr="00B02CF5">
              <w:rPr>
                <w:rStyle w:val="Hyperlink"/>
                <w:noProof/>
              </w:rPr>
              <w:t>Appendix C: Gatherer</w:t>
            </w:r>
            <w:r w:rsidR="0054036A">
              <w:rPr>
                <w:noProof/>
                <w:webHidden/>
              </w:rPr>
              <w:tab/>
            </w:r>
            <w:r w:rsidR="0054036A">
              <w:rPr>
                <w:noProof/>
                <w:webHidden/>
              </w:rPr>
              <w:fldChar w:fldCharType="begin"/>
            </w:r>
            <w:r w:rsidR="0054036A">
              <w:rPr>
                <w:noProof/>
                <w:webHidden/>
              </w:rPr>
              <w:instrText xml:space="preserve"> PAGEREF _Toc41562309 \h </w:instrText>
            </w:r>
            <w:r w:rsidR="0054036A">
              <w:rPr>
                <w:noProof/>
                <w:webHidden/>
              </w:rPr>
            </w:r>
            <w:r w:rsidR="0054036A">
              <w:rPr>
                <w:noProof/>
                <w:webHidden/>
              </w:rPr>
              <w:fldChar w:fldCharType="separate"/>
            </w:r>
            <w:r w:rsidR="0054036A">
              <w:rPr>
                <w:noProof/>
                <w:webHidden/>
              </w:rPr>
              <w:t>38</w:t>
            </w:r>
            <w:r w:rsidR="0054036A">
              <w:rPr>
                <w:noProof/>
                <w:webHidden/>
              </w:rPr>
              <w:fldChar w:fldCharType="end"/>
            </w:r>
          </w:hyperlink>
        </w:p>
        <w:p w14:paraId="2F4D9D2E" w14:textId="3006DB67" w:rsidR="0054036A" w:rsidRDefault="00000000">
          <w:pPr>
            <w:pStyle w:val="TOC1"/>
            <w:tabs>
              <w:tab w:val="right" w:leader="dot" w:pos="9016"/>
            </w:tabs>
            <w:rPr>
              <w:rFonts w:eastAsiaTheme="minorEastAsia" w:cstheme="minorBidi"/>
              <w:noProof/>
              <w:sz w:val="22"/>
              <w:szCs w:val="22"/>
              <w:lang w:eastAsia="en-GB"/>
            </w:rPr>
          </w:pPr>
          <w:hyperlink w:anchor="_Toc41562310" w:history="1">
            <w:r w:rsidR="0054036A" w:rsidRPr="00B02CF5">
              <w:rPr>
                <w:rStyle w:val="Hyperlink"/>
                <w:noProof/>
              </w:rPr>
              <w:t>Appendix D: DLL</w:t>
            </w:r>
            <w:r w:rsidR="0054036A">
              <w:rPr>
                <w:noProof/>
                <w:webHidden/>
              </w:rPr>
              <w:tab/>
            </w:r>
            <w:r w:rsidR="0054036A">
              <w:rPr>
                <w:noProof/>
                <w:webHidden/>
              </w:rPr>
              <w:fldChar w:fldCharType="begin"/>
            </w:r>
            <w:r w:rsidR="0054036A">
              <w:rPr>
                <w:noProof/>
                <w:webHidden/>
              </w:rPr>
              <w:instrText xml:space="preserve"> PAGEREF _Toc41562310 \h </w:instrText>
            </w:r>
            <w:r w:rsidR="0054036A">
              <w:rPr>
                <w:noProof/>
                <w:webHidden/>
              </w:rPr>
            </w:r>
            <w:r w:rsidR="0054036A">
              <w:rPr>
                <w:noProof/>
                <w:webHidden/>
              </w:rPr>
              <w:fldChar w:fldCharType="separate"/>
            </w:r>
            <w:r w:rsidR="0054036A">
              <w:rPr>
                <w:noProof/>
                <w:webHidden/>
              </w:rPr>
              <w:t>38</w:t>
            </w:r>
            <w:r w:rsidR="0054036A">
              <w:rPr>
                <w:noProof/>
                <w:webHidden/>
              </w:rPr>
              <w:fldChar w:fldCharType="end"/>
            </w:r>
          </w:hyperlink>
        </w:p>
        <w:p w14:paraId="4F93B9FD" w14:textId="30A79AB3" w:rsidR="0054036A" w:rsidRDefault="00000000">
          <w:pPr>
            <w:pStyle w:val="TOC1"/>
            <w:tabs>
              <w:tab w:val="right" w:leader="dot" w:pos="9016"/>
            </w:tabs>
            <w:rPr>
              <w:rFonts w:eastAsiaTheme="minorEastAsia" w:cstheme="minorBidi"/>
              <w:noProof/>
              <w:sz w:val="22"/>
              <w:szCs w:val="22"/>
              <w:lang w:eastAsia="en-GB"/>
            </w:rPr>
          </w:pPr>
          <w:hyperlink w:anchor="_Toc41562311" w:history="1">
            <w:r w:rsidR="0054036A" w:rsidRPr="00B02CF5">
              <w:rPr>
                <w:rStyle w:val="Hyperlink"/>
                <w:noProof/>
              </w:rPr>
              <w:t>Appendix E: AWS</w:t>
            </w:r>
            <w:r w:rsidR="0054036A">
              <w:rPr>
                <w:noProof/>
                <w:webHidden/>
              </w:rPr>
              <w:tab/>
            </w:r>
            <w:r w:rsidR="0054036A">
              <w:rPr>
                <w:noProof/>
                <w:webHidden/>
              </w:rPr>
              <w:fldChar w:fldCharType="begin"/>
            </w:r>
            <w:r w:rsidR="0054036A">
              <w:rPr>
                <w:noProof/>
                <w:webHidden/>
              </w:rPr>
              <w:instrText xml:space="preserve"> PAGEREF _Toc41562311 \h </w:instrText>
            </w:r>
            <w:r w:rsidR="0054036A">
              <w:rPr>
                <w:noProof/>
                <w:webHidden/>
              </w:rPr>
            </w:r>
            <w:r w:rsidR="0054036A">
              <w:rPr>
                <w:noProof/>
                <w:webHidden/>
              </w:rPr>
              <w:fldChar w:fldCharType="separate"/>
            </w:r>
            <w:r w:rsidR="0054036A">
              <w:rPr>
                <w:noProof/>
                <w:webHidden/>
              </w:rPr>
              <w:t>38</w:t>
            </w:r>
            <w:r w:rsidR="0054036A">
              <w:rPr>
                <w:noProof/>
                <w:webHidden/>
              </w:rPr>
              <w:fldChar w:fldCharType="end"/>
            </w:r>
          </w:hyperlink>
        </w:p>
        <w:p w14:paraId="7152F54D" w14:textId="1FC95276" w:rsidR="0054036A" w:rsidRDefault="00000000">
          <w:pPr>
            <w:pStyle w:val="TOC1"/>
            <w:tabs>
              <w:tab w:val="right" w:leader="dot" w:pos="9016"/>
            </w:tabs>
            <w:rPr>
              <w:rFonts w:eastAsiaTheme="minorEastAsia" w:cstheme="minorBidi"/>
              <w:noProof/>
              <w:sz w:val="22"/>
              <w:szCs w:val="22"/>
              <w:lang w:eastAsia="en-GB"/>
            </w:rPr>
          </w:pPr>
          <w:hyperlink w:anchor="_Toc41562312" w:history="1">
            <w:r w:rsidR="0054036A" w:rsidRPr="00B02CF5">
              <w:rPr>
                <w:rStyle w:val="Hyperlink"/>
                <w:noProof/>
              </w:rPr>
              <w:t>Appendix F: MySQL</w:t>
            </w:r>
            <w:r w:rsidR="0054036A">
              <w:rPr>
                <w:noProof/>
                <w:webHidden/>
              </w:rPr>
              <w:tab/>
            </w:r>
            <w:r w:rsidR="0054036A">
              <w:rPr>
                <w:noProof/>
                <w:webHidden/>
              </w:rPr>
              <w:fldChar w:fldCharType="begin"/>
            </w:r>
            <w:r w:rsidR="0054036A">
              <w:rPr>
                <w:noProof/>
                <w:webHidden/>
              </w:rPr>
              <w:instrText xml:space="preserve"> PAGEREF _Toc41562312 \h </w:instrText>
            </w:r>
            <w:r w:rsidR="0054036A">
              <w:rPr>
                <w:noProof/>
                <w:webHidden/>
              </w:rPr>
            </w:r>
            <w:r w:rsidR="0054036A">
              <w:rPr>
                <w:noProof/>
                <w:webHidden/>
              </w:rPr>
              <w:fldChar w:fldCharType="separate"/>
            </w:r>
            <w:r w:rsidR="0054036A">
              <w:rPr>
                <w:noProof/>
                <w:webHidden/>
              </w:rPr>
              <w:t>38</w:t>
            </w:r>
            <w:r w:rsidR="0054036A">
              <w:rPr>
                <w:noProof/>
                <w:webHidden/>
              </w:rPr>
              <w:fldChar w:fldCharType="end"/>
            </w:r>
          </w:hyperlink>
        </w:p>
        <w:p w14:paraId="16997560" w14:textId="0A8BCB5F" w:rsidR="0054036A" w:rsidRDefault="00000000">
          <w:pPr>
            <w:pStyle w:val="TOC1"/>
            <w:tabs>
              <w:tab w:val="right" w:leader="dot" w:pos="9016"/>
            </w:tabs>
            <w:rPr>
              <w:rFonts w:eastAsiaTheme="minorEastAsia" w:cstheme="minorBidi"/>
              <w:noProof/>
              <w:sz w:val="22"/>
              <w:szCs w:val="22"/>
              <w:lang w:eastAsia="en-GB"/>
            </w:rPr>
          </w:pPr>
          <w:hyperlink w:anchor="_Toc41562313" w:history="1">
            <w:r w:rsidR="0054036A" w:rsidRPr="00B02CF5">
              <w:rPr>
                <w:rStyle w:val="Hyperlink"/>
                <w:noProof/>
              </w:rPr>
              <w:t>Appendix G: Initial Testing</w:t>
            </w:r>
            <w:r w:rsidR="0054036A">
              <w:rPr>
                <w:noProof/>
                <w:webHidden/>
              </w:rPr>
              <w:tab/>
            </w:r>
            <w:r w:rsidR="0054036A">
              <w:rPr>
                <w:noProof/>
                <w:webHidden/>
              </w:rPr>
              <w:fldChar w:fldCharType="begin"/>
            </w:r>
            <w:r w:rsidR="0054036A">
              <w:rPr>
                <w:noProof/>
                <w:webHidden/>
              </w:rPr>
              <w:instrText xml:space="preserve"> PAGEREF _Toc41562313 \h </w:instrText>
            </w:r>
            <w:r w:rsidR="0054036A">
              <w:rPr>
                <w:noProof/>
                <w:webHidden/>
              </w:rPr>
            </w:r>
            <w:r w:rsidR="0054036A">
              <w:rPr>
                <w:noProof/>
                <w:webHidden/>
              </w:rPr>
              <w:fldChar w:fldCharType="separate"/>
            </w:r>
            <w:r w:rsidR="0054036A">
              <w:rPr>
                <w:noProof/>
                <w:webHidden/>
              </w:rPr>
              <w:t>38</w:t>
            </w:r>
            <w:r w:rsidR="0054036A">
              <w:rPr>
                <w:noProof/>
                <w:webHidden/>
              </w:rPr>
              <w:fldChar w:fldCharType="end"/>
            </w:r>
          </w:hyperlink>
        </w:p>
        <w:p w14:paraId="183894A8" w14:textId="205099C3" w:rsidR="0054036A" w:rsidRDefault="00000000">
          <w:pPr>
            <w:pStyle w:val="TOC1"/>
            <w:tabs>
              <w:tab w:val="right" w:leader="dot" w:pos="9016"/>
            </w:tabs>
            <w:rPr>
              <w:rFonts w:eastAsiaTheme="minorEastAsia" w:cstheme="minorBidi"/>
              <w:noProof/>
              <w:sz w:val="22"/>
              <w:szCs w:val="22"/>
              <w:lang w:eastAsia="en-GB"/>
            </w:rPr>
          </w:pPr>
          <w:hyperlink w:anchor="_Toc41562314" w:history="1">
            <w:r w:rsidR="0054036A" w:rsidRPr="00B02CF5">
              <w:rPr>
                <w:rStyle w:val="Hyperlink"/>
                <w:noProof/>
              </w:rPr>
              <w:t>Appendix H: Application for Ethical Approval</w:t>
            </w:r>
            <w:r w:rsidR="0054036A">
              <w:rPr>
                <w:noProof/>
                <w:webHidden/>
              </w:rPr>
              <w:tab/>
            </w:r>
            <w:r w:rsidR="0054036A">
              <w:rPr>
                <w:noProof/>
                <w:webHidden/>
              </w:rPr>
              <w:fldChar w:fldCharType="begin"/>
            </w:r>
            <w:r w:rsidR="0054036A">
              <w:rPr>
                <w:noProof/>
                <w:webHidden/>
              </w:rPr>
              <w:instrText xml:space="preserve"> PAGEREF _Toc41562314 \h </w:instrText>
            </w:r>
            <w:r w:rsidR="0054036A">
              <w:rPr>
                <w:noProof/>
                <w:webHidden/>
              </w:rPr>
            </w:r>
            <w:r w:rsidR="0054036A">
              <w:rPr>
                <w:noProof/>
                <w:webHidden/>
              </w:rPr>
              <w:fldChar w:fldCharType="separate"/>
            </w:r>
            <w:r w:rsidR="0054036A">
              <w:rPr>
                <w:noProof/>
                <w:webHidden/>
              </w:rPr>
              <w:t>38</w:t>
            </w:r>
            <w:r w:rsidR="0054036A">
              <w:rPr>
                <w:noProof/>
                <w:webHidden/>
              </w:rPr>
              <w:fldChar w:fldCharType="end"/>
            </w:r>
          </w:hyperlink>
        </w:p>
        <w:p w14:paraId="0B44B38E" w14:textId="4DABAE06" w:rsidR="001F1180" w:rsidRPr="008312E5" w:rsidRDefault="00141CF8">
          <w:r>
            <w:rPr>
              <w:b/>
              <w:bCs/>
              <w:noProof/>
            </w:rPr>
            <w:fldChar w:fldCharType="end"/>
          </w:r>
        </w:p>
      </w:sdtContent>
    </w:sdt>
    <w:p w14:paraId="6085429C" w14:textId="77777777" w:rsidR="0040545F" w:rsidRDefault="0040545F">
      <w:pPr>
        <w:spacing w:after="160" w:line="259" w:lineRule="auto"/>
        <w:rPr>
          <w:rFonts w:asciiTheme="majorHAnsi" w:eastAsiaTheme="majorEastAsia" w:hAnsiTheme="majorHAnsi" w:cstheme="majorBidi"/>
          <w:color w:val="2F5496" w:themeColor="accent1" w:themeShade="BF"/>
          <w:sz w:val="32"/>
          <w:szCs w:val="32"/>
        </w:rPr>
      </w:pPr>
      <w:r>
        <w:br w:type="page"/>
      </w:r>
    </w:p>
    <w:p w14:paraId="2A88066D" w14:textId="492661DD" w:rsidR="00114041" w:rsidRDefault="00114041" w:rsidP="00114041">
      <w:pPr>
        <w:pStyle w:val="Heading1"/>
      </w:pPr>
      <w:r>
        <w:lastRenderedPageBreak/>
        <w:t>Table of Figures</w:t>
      </w:r>
    </w:p>
    <w:p w14:paraId="51C18EFD" w14:textId="4C8BCEC4" w:rsidR="0054036A" w:rsidRDefault="0054036A">
      <w:pPr>
        <w:pStyle w:val="TableofFigures"/>
        <w:tabs>
          <w:tab w:val="right" w:leader="dot" w:pos="9016"/>
        </w:tabs>
        <w:rPr>
          <w:rFonts w:eastAsiaTheme="minorEastAsia" w:cstheme="minorBidi"/>
          <w:noProof/>
          <w:sz w:val="22"/>
          <w:szCs w:val="22"/>
          <w:lang w:eastAsia="en-GB"/>
        </w:rPr>
      </w:pPr>
      <w:r>
        <w:fldChar w:fldCharType="begin"/>
      </w:r>
      <w:r>
        <w:instrText xml:space="preserve"> TOC \h \z \c "Figure" </w:instrText>
      </w:r>
      <w:r>
        <w:fldChar w:fldCharType="separate"/>
      </w:r>
      <w:hyperlink w:anchor="_Toc41562315" w:history="1">
        <w:r w:rsidRPr="00271EE4">
          <w:rPr>
            <w:rStyle w:val="Hyperlink"/>
            <w:noProof/>
          </w:rPr>
          <w:t>Figure 1 Sources of virtualisation detection. Adapted from (Petsas, et al., 2014)</w:t>
        </w:r>
        <w:r>
          <w:rPr>
            <w:noProof/>
            <w:webHidden/>
          </w:rPr>
          <w:tab/>
        </w:r>
        <w:r>
          <w:rPr>
            <w:noProof/>
            <w:webHidden/>
          </w:rPr>
          <w:fldChar w:fldCharType="begin"/>
        </w:r>
        <w:r>
          <w:rPr>
            <w:noProof/>
            <w:webHidden/>
          </w:rPr>
          <w:instrText xml:space="preserve"> PAGEREF _Toc41562315 \h </w:instrText>
        </w:r>
        <w:r>
          <w:rPr>
            <w:noProof/>
            <w:webHidden/>
          </w:rPr>
        </w:r>
        <w:r>
          <w:rPr>
            <w:noProof/>
            <w:webHidden/>
          </w:rPr>
          <w:fldChar w:fldCharType="separate"/>
        </w:r>
        <w:r>
          <w:rPr>
            <w:noProof/>
            <w:webHidden/>
          </w:rPr>
          <w:t>7</w:t>
        </w:r>
        <w:r>
          <w:rPr>
            <w:noProof/>
            <w:webHidden/>
          </w:rPr>
          <w:fldChar w:fldCharType="end"/>
        </w:r>
      </w:hyperlink>
    </w:p>
    <w:p w14:paraId="09975628" w14:textId="202D47E3" w:rsidR="0054036A" w:rsidRDefault="00000000">
      <w:pPr>
        <w:pStyle w:val="TableofFigures"/>
        <w:tabs>
          <w:tab w:val="right" w:leader="dot" w:pos="9016"/>
        </w:tabs>
        <w:rPr>
          <w:rFonts w:eastAsiaTheme="minorEastAsia" w:cstheme="minorBidi"/>
          <w:noProof/>
          <w:sz w:val="22"/>
          <w:szCs w:val="22"/>
          <w:lang w:eastAsia="en-GB"/>
        </w:rPr>
      </w:pPr>
      <w:hyperlink w:anchor="_Toc41562316" w:history="1">
        <w:r w:rsidR="0054036A" w:rsidRPr="00271EE4">
          <w:rPr>
            <w:rStyle w:val="Hyperlink"/>
            <w:noProof/>
          </w:rPr>
          <w:t>Figure 2 Phased Deliverables Swimlane diagram</w:t>
        </w:r>
        <w:r w:rsidR="0054036A">
          <w:rPr>
            <w:noProof/>
            <w:webHidden/>
          </w:rPr>
          <w:tab/>
        </w:r>
        <w:r w:rsidR="0054036A">
          <w:rPr>
            <w:noProof/>
            <w:webHidden/>
          </w:rPr>
          <w:fldChar w:fldCharType="begin"/>
        </w:r>
        <w:r w:rsidR="0054036A">
          <w:rPr>
            <w:noProof/>
            <w:webHidden/>
          </w:rPr>
          <w:instrText xml:space="preserve"> PAGEREF _Toc41562316 \h </w:instrText>
        </w:r>
        <w:r w:rsidR="0054036A">
          <w:rPr>
            <w:noProof/>
            <w:webHidden/>
          </w:rPr>
        </w:r>
        <w:r w:rsidR="0054036A">
          <w:rPr>
            <w:noProof/>
            <w:webHidden/>
          </w:rPr>
          <w:fldChar w:fldCharType="separate"/>
        </w:r>
        <w:r w:rsidR="0054036A">
          <w:rPr>
            <w:noProof/>
            <w:webHidden/>
          </w:rPr>
          <w:t>10</w:t>
        </w:r>
        <w:r w:rsidR="0054036A">
          <w:rPr>
            <w:noProof/>
            <w:webHidden/>
          </w:rPr>
          <w:fldChar w:fldCharType="end"/>
        </w:r>
      </w:hyperlink>
    </w:p>
    <w:p w14:paraId="0DD0F2A2" w14:textId="4EC4E7A6" w:rsidR="0054036A" w:rsidRDefault="00000000">
      <w:pPr>
        <w:pStyle w:val="TableofFigures"/>
        <w:tabs>
          <w:tab w:val="right" w:leader="dot" w:pos="9016"/>
        </w:tabs>
        <w:rPr>
          <w:rFonts w:eastAsiaTheme="minorEastAsia" w:cstheme="minorBidi"/>
          <w:noProof/>
          <w:sz w:val="22"/>
          <w:szCs w:val="22"/>
          <w:lang w:eastAsia="en-GB"/>
        </w:rPr>
      </w:pPr>
      <w:hyperlink w:anchor="_Toc41562317" w:history="1">
        <w:r w:rsidR="0054036A" w:rsidRPr="00271EE4">
          <w:rPr>
            <w:rStyle w:val="Hyperlink"/>
            <w:noProof/>
          </w:rPr>
          <w:t>Figure 3 General Agile Scrum Diagram (Bogazici_University, 2016)</w:t>
        </w:r>
        <w:r w:rsidR="0054036A">
          <w:rPr>
            <w:noProof/>
            <w:webHidden/>
          </w:rPr>
          <w:tab/>
        </w:r>
        <w:r w:rsidR="0054036A">
          <w:rPr>
            <w:noProof/>
            <w:webHidden/>
          </w:rPr>
          <w:fldChar w:fldCharType="begin"/>
        </w:r>
        <w:r w:rsidR="0054036A">
          <w:rPr>
            <w:noProof/>
            <w:webHidden/>
          </w:rPr>
          <w:instrText xml:space="preserve"> PAGEREF _Toc41562317 \h </w:instrText>
        </w:r>
        <w:r w:rsidR="0054036A">
          <w:rPr>
            <w:noProof/>
            <w:webHidden/>
          </w:rPr>
        </w:r>
        <w:r w:rsidR="0054036A">
          <w:rPr>
            <w:noProof/>
            <w:webHidden/>
          </w:rPr>
          <w:fldChar w:fldCharType="separate"/>
        </w:r>
        <w:r w:rsidR="0054036A">
          <w:rPr>
            <w:noProof/>
            <w:webHidden/>
          </w:rPr>
          <w:t>12</w:t>
        </w:r>
        <w:r w:rsidR="0054036A">
          <w:rPr>
            <w:noProof/>
            <w:webHidden/>
          </w:rPr>
          <w:fldChar w:fldCharType="end"/>
        </w:r>
      </w:hyperlink>
    </w:p>
    <w:p w14:paraId="23F8E9E0" w14:textId="7D2D121B" w:rsidR="0054036A" w:rsidRDefault="00000000">
      <w:pPr>
        <w:pStyle w:val="TableofFigures"/>
        <w:tabs>
          <w:tab w:val="right" w:leader="dot" w:pos="9016"/>
        </w:tabs>
        <w:rPr>
          <w:rFonts w:eastAsiaTheme="minorEastAsia" w:cstheme="minorBidi"/>
          <w:noProof/>
          <w:sz w:val="22"/>
          <w:szCs w:val="22"/>
          <w:lang w:eastAsia="en-GB"/>
        </w:rPr>
      </w:pPr>
      <w:hyperlink w:anchor="_Toc41562318" w:history="1">
        <w:r w:rsidR="0054036A" w:rsidRPr="00271EE4">
          <w:rPr>
            <w:rStyle w:val="Hyperlink"/>
            <w:noProof/>
          </w:rPr>
          <w:t>Figure 4 Flowchart describing the flow of the program when in use</w:t>
        </w:r>
        <w:r w:rsidR="0054036A">
          <w:rPr>
            <w:noProof/>
            <w:webHidden/>
          </w:rPr>
          <w:tab/>
        </w:r>
        <w:r w:rsidR="0054036A">
          <w:rPr>
            <w:noProof/>
            <w:webHidden/>
          </w:rPr>
          <w:fldChar w:fldCharType="begin"/>
        </w:r>
        <w:r w:rsidR="0054036A">
          <w:rPr>
            <w:noProof/>
            <w:webHidden/>
          </w:rPr>
          <w:instrText xml:space="preserve"> PAGEREF _Toc41562318 \h </w:instrText>
        </w:r>
        <w:r w:rsidR="0054036A">
          <w:rPr>
            <w:noProof/>
            <w:webHidden/>
          </w:rPr>
        </w:r>
        <w:r w:rsidR="0054036A">
          <w:rPr>
            <w:noProof/>
            <w:webHidden/>
          </w:rPr>
          <w:fldChar w:fldCharType="separate"/>
        </w:r>
        <w:r w:rsidR="0054036A">
          <w:rPr>
            <w:noProof/>
            <w:webHidden/>
          </w:rPr>
          <w:t>14</w:t>
        </w:r>
        <w:r w:rsidR="0054036A">
          <w:rPr>
            <w:noProof/>
            <w:webHidden/>
          </w:rPr>
          <w:fldChar w:fldCharType="end"/>
        </w:r>
      </w:hyperlink>
    </w:p>
    <w:p w14:paraId="1F30F29F" w14:textId="262758A0" w:rsidR="0054036A" w:rsidRDefault="00000000">
      <w:pPr>
        <w:pStyle w:val="TableofFigures"/>
        <w:tabs>
          <w:tab w:val="right" w:leader="dot" w:pos="9016"/>
        </w:tabs>
        <w:rPr>
          <w:rFonts w:eastAsiaTheme="minorEastAsia" w:cstheme="minorBidi"/>
          <w:noProof/>
          <w:sz w:val="22"/>
          <w:szCs w:val="22"/>
          <w:lang w:eastAsia="en-GB"/>
        </w:rPr>
      </w:pPr>
      <w:hyperlink w:anchor="_Toc41562319" w:history="1">
        <w:r w:rsidR="0054036A" w:rsidRPr="00271EE4">
          <w:rPr>
            <w:rStyle w:val="Hyperlink"/>
            <w:noProof/>
          </w:rPr>
          <w:t>Figure 5 Hardware assisted virtualisation diagram (Murray, 2019)</w:t>
        </w:r>
        <w:r w:rsidR="0054036A">
          <w:rPr>
            <w:noProof/>
            <w:webHidden/>
          </w:rPr>
          <w:tab/>
        </w:r>
        <w:r w:rsidR="0054036A">
          <w:rPr>
            <w:noProof/>
            <w:webHidden/>
          </w:rPr>
          <w:fldChar w:fldCharType="begin"/>
        </w:r>
        <w:r w:rsidR="0054036A">
          <w:rPr>
            <w:noProof/>
            <w:webHidden/>
          </w:rPr>
          <w:instrText xml:space="preserve"> PAGEREF _Toc41562319 \h </w:instrText>
        </w:r>
        <w:r w:rsidR="0054036A">
          <w:rPr>
            <w:noProof/>
            <w:webHidden/>
          </w:rPr>
        </w:r>
        <w:r w:rsidR="0054036A">
          <w:rPr>
            <w:noProof/>
            <w:webHidden/>
          </w:rPr>
          <w:fldChar w:fldCharType="separate"/>
        </w:r>
        <w:r w:rsidR="0054036A">
          <w:rPr>
            <w:noProof/>
            <w:webHidden/>
          </w:rPr>
          <w:t>17</w:t>
        </w:r>
        <w:r w:rsidR="0054036A">
          <w:rPr>
            <w:noProof/>
            <w:webHidden/>
          </w:rPr>
          <w:fldChar w:fldCharType="end"/>
        </w:r>
      </w:hyperlink>
    </w:p>
    <w:p w14:paraId="33D872BD" w14:textId="7C5F60A0" w:rsidR="0054036A" w:rsidRDefault="00000000">
      <w:pPr>
        <w:pStyle w:val="TableofFigures"/>
        <w:tabs>
          <w:tab w:val="right" w:leader="dot" w:pos="9016"/>
        </w:tabs>
        <w:rPr>
          <w:rFonts w:eastAsiaTheme="minorEastAsia" w:cstheme="minorBidi"/>
          <w:noProof/>
          <w:sz w:val="22"/>
          <w:szCs w:val="22"/>
          <w:lang w:eastAsia="en-GB"/>
        </w:rPr>
      </w:pPr>
      <w:hyperlink w:anchor="_Toc41562320" w:history="1">
        <w:r w:rsidR="0054036A" w:rsidRPr="00271EE4">
          <w:rPr>
            <w:rStyle w:val="Hyperlink"/>
            <w:noProof/>
          </w:rPr>
          <w:t>Figure 6 Simplified diagram of execution within a virtual machine</w:t>
        </w:r>
        <w:r w:rsidR="0054036A">
          <w:rPr>
            <w:noProof/>
            <w:webHidden/>
          </w:rPr>
          <w:tab/>
        </w:r>
        <w:r w:rsidR="0054036A">
          <w:rPr>
            <w:noProof/>
            <w:webHidden/>
          </w:rPr>
          <w:fldChar w:fldCharType="begin"/>
        </w:r>
        <w:r w:rsidR="0054036A">
          <w:rPr>
            <w:noProof/>
            <w:webHidden/>
          </w:rPr>
          <w:instrText xml:space="preserve"> PAGEREF _Toc41562320 \h </w:instrText>
        </w:r>
        <w:r w:rsidR="0054036A">
          <w:rPr>
            <w:noProof/>
            <w:webHidden/>
          </w:rPr>
        </w:r>
        <w:r w:rsidR="0054036A">
          <w:rPr>
            <w:noProof/>
            <w:webHidden/>
          </w:rPr>
          <w:fldChar w:fldCharType="separate"/>
        </w:r>
        <w:r w:rsidR="0054036A">
          <w:rPr>
            <w:noProof/>
            <w:webHidden/>
          </w:rPr>
          <w:t>17</w:t>
        </w:r>
        <w:r w:rsidR="0054036A">
          <w:rPr>
            <w:noProof/>
            <w:webHidden/>
          </w:rPr>
          <w:fldChar w:fldCharType="end"/>
        </w:r>
      </w:hyperlink>
    </w:p>
    <w:p w14:paraId="11B68040" w14:textId="31CD8722" w:rsidR="0054036A" w:rsidRDefault="00000000">
      <w:pPr>
        <w:pStyle w:val="TableofFigures"/>
        <w:tabs>
          <w:tab w:val="right" w:leader="dot" w:pos="9016"/>
        </w:tabs>
        <w:rPr>
          <w:rFonts w:eastAsiaTheme="minorEastAsia" w:cstheme="minorBidi"/>
          <w:noProof/>
          <w:sz w:val="22"/>
          <w:szCs w:val="22"/>
          <w:lang w:eastAsia="en-GB"/>
        </w:rPr>
      </w:pPr>
      <w:hyperlink w:anchor="_Toc41562321" w:history="1">
        <w:r w:rsidR="0054036A" w:rsidRPr="00271EE4">
          <w:rPr>
            <w:rStyle w:val="Hyperlink"/>
            <w:noProof/>
          </w:rPr>
          <w:t>Figure 7 Simplified representation of a TLB-Miss and TLB-Hit</w:t>
        </w:r>
        <w:r w:rsidR="0054036A">
          <w:rPr>
            <w:noProof/>
            <w:webHidden/>
          </w:rPr>
          <w:tab/>
        </w:r>
        <w:r w:rsidR="0054036A">
          <w:rPr>
            <w:noProof/>
            <w:webHidden/>
          </w:rPr>
          <w:fldChar w:fldCharType="begin"/>
        </w:r>
        <w:r w:rsidR="0054036A">
          <w:rPr>
            <w:noProof/>
            <w:webHidden/>
          </w:rPr>
          <w:instrText xml:space="preserve"> PAGEREF _Toc41562321 \h </w:instrText>
        </w:r>
        <w:r w:rsidR="0054036A">
          <w:rPr>
            <w:noProof/>
            <w:webHidden/>
          </w:rPr>
        </w:r>
        <w:r w:rsidR="0054036A">
          <w:rPr>
            <w:noProof/>
            <w:webHidden/>
          </w:rPr>
          <w:fldChar w:fldCharType="separate"/>
        </w:r>
        <w:r w:rsidR="0054036A">
          <w:rPr>
            <w:noProof/>
            <w:webHidden/>
          </w:rPr>
          <w:t>18</w:t>
        </w:r>
        <w:r w:rsidR="0054036A">
          <w:rPr>
            <w:noProof/>
            <w:webHidden/>
          </w:rPr>
          <w:fldChar w:fldCharType="end"/>
        </w:r>
      </w:hyperlink>
    </w:p>
    <w:p w14:paraId="2162C495" w14:textId="1CDF6C33" w:rsidR="0054036A" w:rsidRDefault="00000000">
      <w:pPr>
        <w:pStyle w:val="TableofFigures"/>
        <w:tabs>
          <w:tab w:val="right" w:leader="dot" w:pos="9016"/>
        </w:tabs>
        <w:rPr>
          <w:rFonts w:eastAsiaTheme="minorEastAsia" w:cstheme="minorBidi"/>
          <w:noProof/>
          <w:sz w:val="22"/>
          <w:szCs w:val="22"/>
          <w:lang w:eastAsia="en-GB"/>
        </w:rPr>
      </w:pPr>
      <w:hyperlink w:anchor="_Toc41562322" w:history="1">
        <w:r w:rsidR="0054036A" w:rsidRPr="00271EE4">
          <w:rPr>
            <w:rStyle w:val="Hyperlink"/>
            <w:noProof/>
          </w:rPr>
          <w:t>Figure 8 Non-representative visualisation of Virtual and Native CPUID call times</w:t>
        </w:r>
        <w:r w:rsidR="0054036A">
          <w:rPr>
            <w:noProof/>
            <w:webHidden/>
          </w:rPr>
          <w:tab/>
        </w:r>
        <w:r w:rsidR="0054036A">
          <w:rPr>
            <w:noProof/>
            <w:webHidden/>
          </w:rPr>
          <w:fldChar w:fldCharType="begin"/>
        </w:r>
        <w:r w:rsidR="0054036A">
          <w:rPr>
            <w:noProof/>
            <w:webHidden/>
          </w:rPr>
          <w:instrText xml:space="preserve"> PAGEREF _Toc41562322 \h </w:instrText>
        </w:r>
        <w:r w:rsidR="0054036A">
          <w:rPr>
            <w:noProof/>
            <w:webHidden/>
          </w:rPr>
        </w:r>
        <w:r w:rsidR="0054036A">
          <w:rPr>
            <w:noProof/>
            <w:webHidden/>
          </w:rPr>
          <w:fldChar w:fldCharType="separate"/>
        </w:r>
        <w:r w:rsidR="0054036A">
          <w:rPr>
            <w:noProof/>
            <w:webHidden/>
          </w:rPr>
          <w:t>19</w:t>
        </w:r>
        <w:r w:rsidR="0054036A">
          <w:rPr>
            <w:noProof/>
            <w:webHidden/>
          </w:rPr>
          <w:fldChar w:fldCharType="end"/>
        </w:r>
      </w:hyperlink>
    </w:p>
    <w:p w14:paraId="651C5DD8" w14:textId="2EEDDFC4" w:rsidR="0054036A" w:rsidRDefault="00000000">
      <w:pPr>
        <w:pStyle w:val="TableofFigures"/>
        <w:tabs>
          <w:tab w:val="right" w:leader="dot" w:pos="9016"/>
        </w:tabs>
        <w:rPr>
          <w:rFonts w:eastAsiaTheme="minorEastAsia" w:cstheme="minorBidi"/>
          <w:noProof/>
          <w:sz w:val="22"/>
          <w:szCs w:val="22"/>
          <w:lang w:eastAsia="en-GB"/>
        </w:rPr>
      </w:pPr>
      <w:hyperlink w:anchor="_Toc41562323" w:history="1">
        <w:r w:rsidR="0054036A" w:rsidRPr="00271EE4">
          <w:rPr>
            <w:rStyle w:val="Hyperlink"/>
            <w:noProof/>
          </w:rPr>
          <w:t>Figure 9 Visual representation of the Method Three implementation</w:t>
        </w:r>
        <w:r w:rsidR="0054036A">
          <w:rPr>
            <w:noProof/>
            <w:webHidden/>
          </w:rPr>
          <w:tab/>
        </w:r>
        <w:r w:rsidR="0054036A">
          <w:rPr>
            <w:noProof/>
            <w:webHidden/>
          </w:rPr>
          <w:fldChar w:fldCharType="begin"/>
        </w:r>
        <w:r w:rsidR="0054036A">
          <w:rPr>
            <w:noProof/>
            <w:webHidden/>
          </w:rPr>
          <w:instrText xml:space="preserve"> PAGEREF _Toc41562323 \h </w:instrText>
        </w:r>
        <w:r w:rsidR="0054036A">
          <w:rPr>
            <w:noProof/>
            <w:webHidden/>
          </w:rPr>
        </w:r>
        <w:r w:rsidR="0054036A">
          <w:rPr>
            <w:noProof/>
            <w:webHidden/>
          </w:rPr>
          <w:fldChar w:fldCharType="separate"/>
        </w:r>
        <w:r w:rsidR="0054036A">
          <w:rPr>
            <w:noProof/>
            <w:webHidden/>
          </w:rPr>
          <w:t>19</w:t>
        </w:r>
        <w:r w:rsidR="0054036A">
          <w:rPr>
            <w:noProof/>
            <w:webHidden/>
          </w:rPr>
          <w:fldChar w:fldCharType="end"/>
        </w:r>
      </w:hyperlink>
    </w:p>
    <w:p w14:paraId="0C491FE2" w14:textId="17386B2F" w:rsidR="0054036A" w:rsidRDefault="00000000">
      <w:pPr>
        <w:pStyle w:val="TableofFigures"/>
        <w:tabs>
          <w:tab w:val="right" w:leader="dot" w:pos="9016"/>
        </w:tabs>
        <w:rPr>
          <w:rFonts w:eastAsiaTheme="minorEastAsia" w:cstheme="minorBidi"/>
          <w:noProof/>
          <w:sz w:val="22"/>
          <w:szCs w:val="22"/>
          <w:lang w:eastAsia="en-GB"/>
        </w:rPr>
      </w:pPr>
      <w:hyperlink w:anchor="_Toc41562324" w:history="1">
        <w:r w:rsidR="0054036A" w:rsidRPr="00271EE4">
          <w:rPr>
            <w:rStyle w:val="Hyperlink"/>
            <w:noProof/>
          </w:rPr>
          <w:t>Figure 10 Protection rings in x86 CPU architecture (Yeun &amp; Zemerly, 2012)</w:t>
        </w:r>
        <w:r w:rsidR="0054036A">
          <w:rPr>
            <w:noProof/>
            <w:webHidden/>
          </w:rPr>
          <w:tab/>
        </w:r>
        <w:r w:rsidR="0054036A">
          <w:rPr>
            <w:noProof/>
            <w:webHidden/>
          </w:rPr>
          <w:fldChar w:fldCharType="begin"/>
        </w:r>
        <w:r w:rsidR="0054036A">
          <w:rPr>
            <w:noProof/>
            <w:webHidden/>
          </w:rPr>
          <w:instrText xml:space="preserve"> PAGEREF _Toc41562324 \h </w:instrText>
        </w:r>
        <w:r w:rsidR="0054036A">
          <w:rPr>
            <w:noProof/>
            <w:webHidden/>
          </w:rPr>
        </w:r>
        <w:r w:rsidR="0054036A">
          <w:rPr>
            <w:noProof/>
            <w:webHidden/>
          </w:rPr>
          <w:fldChar w:fldCharType="separate"/>
        </w:r>
        <w:r w:rsidR="0054036A">
          <w:rPr>
            <w:noProof/>
            <w:webHidden/>
          </w:rPr>
          <w:t>22</w:t>
        </w:r>
        <w:r w:rsidR="0054036A">
          <w:rPr>
            <w:noProof/>
            <w:webHidden/>
          </w:rPr>
          <w:fldChar w:fldCharType="end"/>
        </w:r>
      </w:hyperlink>
    </w:p>
    <w:p w14:paraId="6C58D09B" w14:textId="4281A214" w:rsidR="0054036A" w:rsidRDefault="00000000">
      <w:pPr>
        <w:pStyle w:val="TableofFigures"/>
        <w:tabs>
          <w:tab w:val="right" w:leader="dot" w:pos="9016"/>
        </w:tabs>
        <w:rPr>
          <w:rFonts w:eastAsiaTheme="minorEastAsia" w:cstheme="minorBidi"/>
          <w:noProof/>
          <w:sz w:val="22"/>
          <w:szCs w:val="22"/>
          <w:lang w:eastAsia="en-GB"/>
        </w:rPr>
      </w:pPr>
      <w:hyperlink w:anchor="_Toc41562325" w:history="1">
        <w:r w:rsidR="0054036A" w:rsidRPr="00271EE4">
          <w:rPr>
            <w:rStyle w:val="Hyperlink"/>
            <w:noProof/>
          </w:rPr>
          <w:t>Figure 11 Brief overview of cloud infrastructure virtues. Partially adapted from (Pantic &amp; Babar, 2012) and (Tomas &amp; Tordsson, 2013)</w:t>
        </w:r>
        <w:r w:rsidR="0054036A">
          <w:rPr>
            <w:noProof/>
            <w:webHidden/>
          </w:rPr>
          <w:tab/>
        </w:r>
        <w:r w:rsidR="0054036A">
          <w:rPr>
            <w:noProof/>
            <w:webHidden/>
          </w:rPr>
          <w:fldChar w:fldCharType="begin"/>
        </w:r>
        <w:r w:rsidR="0054036A">
          <w:rPr>
            <w:noProof/>
            <w:webHidden/>
          </w:rPr>
          <w:instrText xml:space="preserve"> PAGEREF _Toc41562325 \h </w:instrText>
        </w:r>
        <w:r w:rsidR="0054036A">
          <w:rPr>
            <w:noProof/>
            <w:webHidden/>
          </w:rPr>
        </w:r>
        <w:r w:rsidR="0054036A">
          <w:rPr>
            <w:noProof/>
            <w:webHidden/>
          </w:rPr>
          <w:fldChar w:fldCharType="separate"/>
        </w:r>
        <w:r w:rsidR="0054036A">
          <w:rPr>
            <w:noProof/>
            <w:webHidden/>
          </w:rPr>
          <w:t>23</w:t>
        </w:r>
        <w:r w:rsidR="0054036A">
          <w:rPr>
            <w:noProof/>
            <w:webHidden/>
          </w:rPr>
          <w:fldChar w:fldCharType="end"/>
        </w:r>
      </w:hyperlink>
    </w:p>
    <w:p w14:paraId="2647AA4B" w14:textId="63941ED6" w:rsidR="0054036A" w:rsidRDefault="00000000">
      <w:pPr>
        <w:pStyle w:val="TableofFigures"/>
        <w:tabs>
          <w:tab w:val="right" w:leader="dot" w:pos="9016"/>
        </w:tabs>
        <w:rPr>
          <w:rFonts w:eastAsiaTheme="minorEastAsia" w:cstheme="minorBidi"/>
          <w:noProof/>
          <w:sz w:val="22"/>
          <w:szCs w:val="22"/>
          <w:lang w:eastAsia="en-GB"/>
        </w:rPr>
      </w:pPr>
      <w:hyperlink w:anchor="_Toc41562326" w:history="1">
        <w:r w:rsidR="0054036A" w:rsidRPr="00271EE4">
          <w:rPr>
            <w:rStyle w:val="Hyperlink"/>
            <w:noProof/>
          </w:rPr>
          <w:t>Figure 12 Final EER diagram for the database</w:t>
        </w:r>
        <w:r w:rsidR="0054036A">
          <w:rPr>
            <w:noProof/>
            <w:webHidden/>
          </w:rPr>
          <w:tab/>
        </w:r>
        <w:r w:rsidR="0054036A">
          <w:rPr>
            <w:noProof/>
            <w:webHidden/>
          </w:rPr>
          <w:fldChar w:fldCharType="begin"/>
        </w:r>
        <w:r w:rsidR="0054036A">
          <w:rPr>
            <w:noProof/>
            <w:webHidden/>
          </w:rPr>
          <w:instrText xml:space="preserve"> PAGEREF _Toc41562326 \h </w:instrText>
        </w:r>
        <w:r w:rsidR="0054036A">
          <w:rPr>
            <w:noProof/>
            <w:webHidden/>
          </w:rPr>
        </w:r>
        <w:r w:rsidR="0054036A">
          <w:rPr>
            <w:noProof/>
            <w:webHidden/>
          </w:rPr>
          <w:fldChar w:fldCharType="separate"/>
        </w:r>
        <w:r w:rsidR="0054036A">
          <w:rPr>
            <w:noProof/>
            <w:webHidden/>
          </w:rPr>
          <w:t>25</w:t>
        </w:r>
        <w:r w:rsidR="0054036A">
          <w:rPr>
            <w:noProof/>
            <w:webHidden/>
          </w:rPr>
          <w:fldChar w:fldCharType="end"/>
        </w:r>
      </w:hyperlink>
    </w:p>
    <w:p w14:paraId="265CCCF3" w14:textId="1AB7FF83" w:rsidR="0054036A" w:rsidRDefault="00000000">
      <w:pPr>
        <w:pStyle w:val="TableofFigures"/>
        <w:tabs>
          <w:tab w:val="right" w:leader="dot" w:pos="9016"/>
        </w:tabs>
        <w:rPr>
          <w:rFonts w:eastAsiaTheme="minorEastAsia" w:cstheme="minorBidi"/>
          <w:noProof/>
          <w:sz w:val="22"/>
          <w:szCs w:val="22"/>
          <w:lang w:eastAsia="en-GB"/>
        </w:rPr>
      </w:pPr>
      <w:hyperlink w:anchor="_Toc41562327" w:history="1">
        <w:r w:rsidR="0054036A" w:rsidRPr="00271EE4">
          <w:rPr>
            <w:rStyle w:val="Hyperlink"/>
            <w:noProof/>
          </w:rPr>
          <w:t>Figure 13 User account write access to the database</w:t>
        </w:r>
        <w:r w:rsidR="0054036A">
          <w:rPr>
            <w:noProof/>
            <w:webHidden/>
          </w:rPr>
          <w:tab/>
        </w:r>
        <w:r w:rsidR="0054036A">
          <w:rPr>
            <w:noProof/>
            <w:webHidden/>
          </w:rPr>
          <w:fldChar w:fldCharType="begin"/>
        </w:r>
        <w:r w:rsidR="0054036A">
          <w:rPr>
            <w:noProof/>
            <w:webHidden/>
          </w:rPr>
          <w:instrText xml:space="preserve"> PAGEREF _Toc41562327 \h </w:instrText>
        </w:r>
        <w:r w:rsidR="0054036A">
          <w:rPr>
            <w:noProof/>
            <w:webHidden/>
          </w:rPr>
        </w:r>
        <w:r w:rsidR="0054036A">
          <w:rPr>
            <w:noProof/>
            <w:webHidden/>
          </w:rPr>
          <w:fldChar w:fldCharType="separate"/>
        </w:r>
        <w:r w:rsidR="0054036A">
          <w:rPr>
            <w:noProof/>
            <w:webHidden/>
          </w:rPr>
          <w:t>26</w:t>
        </w:r>
        <w:r w:rsidR="0054036A">
          <w:rPr>
            <w:noProof/>
            <w:webHidden/>
          </w:rPr>
          <w:fldChar w:fldCharType="end"/>
        </w:r>
      </w:hyperlink>
    </w:p>
    <w:p w14:paraId="512F479D" w14:textId="02DB1A52" w:rsidR="0054036A" w:rsidRDefault="00000000">
      <w:pPr>
        <w:pStyle w:val="TableofFigures"/>
        <w:tabs>
          <w:tab w:val="right" w:leader="dot" w:pos="9016"/>
        </w:tabs>
        <w:rPr>
          <w:rFonts w:eastAsiaTheme="minorEastAsia" w:cstheme="minorBidi"/>
          <w:noProof/>
          <w:sz w:val="22"/>
          <w:szCs w:val="22"/>
          <w:lang w:eastAsia="en-GB"/>
        </w:rPr>
      </w:pPr>
      <w:hyperlink r:id="rId6" w:anchor="_Toc41562328" w:history="1">
        <w:r w:rsidR="0054036A" w:rsidRPr="00271EE4">
          <w:rPr>
            <w:rStyle w:val="Hyperlink"/>
            <w:noProof/>
          </w:rPr>
          <w:t>Figure 14 Boxplot comparison of Native(n) and Virtualised(v) CPUID(-C) and NOP(-N) instructions on 3 systems(1-3)</w:t>
        </w:r>
        <w:r w:rsidR="0054036A">
          <w:rPr>
            <w:noProof/>
            <w:webHidden/>
          </w:rPr>
          <w:tab/>
        </w:r>
        <w:r w:rsidR="0054036A">
          <w:rPr>
            <w:noProof/>
            <w:webHidden/>
          </w:rPr>
          <w:fldChar w:fldCharType="begin"/>
        </w:r>
        <w:r w:rsidR="0054036A">
          <w:rPr>
            <w:noProof/>
            <w:webHidden/>
          </w:rPr>
          <w:instrText xml:space="preserve"> PAGEREF _Toc41562328 \h </w:instrText>
        </w:r>
        <w:r w:rsidR="0054036A">
          <w:rPr>
            <w:noProof/>
            <w:webHidden/>
          </w:rPr>
        </w:r>
        <w:r w:rsidR="0054036A">
          <w:rPr>
            <w:noProof/>
            <w:webHidden/>
          </w:rPr>
          <w:fldChar w:fldCharType="separate"/>
        </w:r>
        <w:r w:rsidR="0054036A">
          <w:rPr>
            <w:noProof/>
            <w:webHidden/>
          </w:rPr>
          <w:t>29</w:t>
        </w:r>
        <w:r w:rsidR="0054036A">
          <w:rPr>
            <w:noProof/>
            <w:webHidden/>
          </w:rPr>
          <w:fldChar w:fldCharType="end"/>
        </w:r>
      </w:hyperlink>
    </w:p>
    <w:p w14:paraId="1DDB3ADD" w14:textId="71E3E3D7" w:rsidR="0054036A" w:rsidRDefault="00000000">
      <w:pPr>
        <w:pStyle w:val="TableofFigures"/>
        <w:tabs>
          <w:tab w:val="right" w:leader="dot" w:pos="9016"/>
        </w:tabs>
        <w:rPr>
          <w:rFonts w:eastAsiaTheme="minorEastAsia" w:cstheme="minorBidi"/>
          <w:noProof/>
          <w:sz w:val="22"/>
          <w:szCs w:val="22"/>
          <w:lang w:eastAsia="en-GB"/>
        </w:rPr>
      </w:pPr>
      <w:hyperlink r:id="rId7" w:anchor="_Toc41562329" w:history="1">
        <w:r w:rsidR="0054036A" w:rsidRPr="00271EE4">
          <w:rPr>
            <w:rStyle w:val="Hyperlink"/>
            <w:noProof/>
          </w:rPr>
          <w:t>Figure 15 Method One CPUID/NOP Ratios (Brengel, et al., 2016)</w:t>
        </w:r>
        <w:r w:rsidR="0054036A">
          <w:rPr>
            <w:noProof/>
            <w:webHidden/>
          </w:rPr>
          <w:tab/>
        </w:r>
        <w:r w:rsidR="0054036A">
          <w:rPr>
            <w:noProof/>
            <w:webHidden/>
          </w:rPr>
          <w:fldChar w:fldCharType="begin"/>
        </w:r>
        <w:r w:rsidR="0054036A">
          <w:rPr>
            <w:noProof/>
            <w:webHidden/>
          </w:rPr>
          <w:instrText xml:space="preserve"> PAGEREF _Toc41562329 \h </w:instrText>
        </w:r>
        <w:r w:rsidR="0054036A">
          <w:rPr>
            <w:noProof/>
            <w:webHidden/>
          </w:rPr>
        </w:r>
        <w:r w:rsidR="0054036A">
          <w:rPr>
            <w:noProof/>
            <w:webHidden/>
          </w:rPr>
          <w:fldChar w:fldCharType="separate"/>
        </w:r>
        <w:r w:rsidR="0054036A">
          <w:rPr>
            <w:noProof/>
            <w:webHidden/>
          </w:rPr>
          <w:t>30</w:t>
        </w:r>
        <w:r w:rsidR="0054036A">
          <w:rPr>
            <w:noProof/>
            <w:webHidden/>
          </w:rPr>
          <w:fldChar w:fldCharType="end"/>
        </w:r>
      </w:hyperlink>
    </w:p>
    <w:p w14:paraId="7E6DE82E" w14:textId="080B35F7" w:rsidR="0054036A" w:rsidRDefault="00000000">
      <w:pPr>
        <w:pStyle w:val="TableofFigures"/>
        <w:tabs>
          <w:tab w:val="right" w:leader="dot" w:pos="9016"/>
        </w:tabs>
        <w:rPr>
          <w:rFonts w:eastAsiaTheme="minorEastAsia" w:cstheme="minorBidi"/>
          <w:noProof/>
          <w:sz w:val="22"/>
          <w:szCs w:val="22"/>
          <w:lang w:eastAsia="en-GB"/>
        </w:rPr>
      </w:pPr>
      <w:hyperlink r:id="rId8" w:anchor="_Toc41562330" w:history="1">
        <w:r w:rsidR="0054036A" w:rsidRPr="00271EE4">
          <w:rPr>
            <w:rStyle w:val="Hyperlink"/>
            <w:noProof/>
          </w:rPr>
          <w:t>Figure 16 Method One CPUID/NOP Ratios, Preliminary results</w:t>
        </w:r>
        <w:r w:rsidR="0054036A">
          <w:rPr>
            <w:noProof/>
            <w:webHidden/>
          </w:rPr>
          <w:tab/>
        </w:r>
        <w:r w:rsidR="0054036A">
          <w:rPr>
            <w:noProof/>
            <w:webHidden/>
          </w:rPr>
          <w:fldChar w:fldCharType="begin"/>
        </w:r>
        <w:r w:rsidR="0054036A">
          <w:rPr>
            <w:noProof/>
            <w:webHidden/>
          </w:rPr>
          <w:instrText xml:space="preserve"> PAGEREF _Toc41562330 \h </w:instrText>
        </w:r>
        <w:r w:rsidR="0054036A">
          <w:rPr>
            <w:noProof/>
            <w:webHidden/>
          </w:rPr>
        </w:r>
        <w:r w:rsidR="0054036A">
          <w:rPr>
            <w:noProof/>
            <w:webHidden/>
          </w:rPr>
          <w:fldChar w:fldCharType="separate"/>
        </w:r>
        <w:r w:rsidR="0054036A">
          <w:rPr>
            <w:noProof/>
            <w:webHidden/>
          </w:rPr>
          <w:t>30</w:t>
        </w:r>
        <w:r w:rsidR="0054036A">
          <w:rPr>
            <w:noProof/>
            <w:webHidden/>
          </w:rPr>
          <w:fldChar w:fldCharType="end"/>
        </w:r>
      </w:hyperlink>
    </w:p>
    <w:p w14:paraId="597119E1" w14:textId="39C61C5E" w:rsidR="0054036A" w:rsidRDefault="00000000">
      <w:pPr>
        <w:pStyle w:val="TableofFigures"/>
        <w:tabs>
          <w:tab w:val="right" w:leader="dot" w:pos="9016"/>
        </w:tabs>
        <w:rPr>
          <w:rFonts w:eastAsiaTheme="minorEastAsia" w:cstheme="minorBidi"/>
          <w:noProof/>
          <w:sz w:val="22"/>
          <w:szCs w:val="22"/>
          <w:lang w:eastAsia="en-GB"/>
        </w:rPr>
      </w:pPr>
      <w:hyperlink w:anchor="_Toc41562331" w:history="1">
        <w:r w:rsidR="0054036A" w:rsidRPr="00271EE4">
          <w:rPr>
            <w:rStyle w:val="Hyperlink"/>
            <w:noProof/>
          </w:rPr>
          <w:t>Figure 17 Zoomed distribution of native CPUID/NOP ratio's under differing system load</w:t>
        </w:r>
        <w:r w:rsidR="0054036A">
          <w:rPr>
            <w:noProof/>
            <w:webHidden/>
          </w:rPr>
          <w:tab/>
        </w:r>
        <w:r w:rsidR="0054036A">
          <w:rPr>
            <w:noProof/>
            <w:webHidden/>
          </w:rPr>
          <w:fldChar w:fldCharType="begin"/>
        </w:r>
        <w:r w:rsidR="0054036A">
          <w:rPr>
            <w:noProof/>
            <w:webHidden/>
          </w:rPr>
          <w:instrText xml:space="preserve"> PAGEREF _Toc41562331 \h </w:instrText>
        </w:r>
        <w:r w:rsidR="0054036A">
          <w:rPr>
            <w:noProof/>
            <w:webHidden/>
          </w:rPr>
        </w:r>
        <w:r w:rsidR="0054036A">
          <w:rPr>
            <w:noProof/>
            <w:webHidden/>
          </w:rPr>
          <w:fldChar w:fldCharType="separate"/>
        </w:r>
        <w:r w:rsidR="0054036A">
          <w:rPr>
            <w:noProof/>
            <w:webHidden/>
          </w:rPr>
          <w:t>31</w:t>
        </w:r>
        <w:r w:rsidR="0054036A">
          <w:rPr>
            <w:noProof/>
            <w:webHidden/>
          </w:rPr>
          <w:fldChar w:fldCharType="end"/>
        </w:r>
      </w:hyperlink>
    </w:p>
    <w:p w14:paraId="62FABF9A" w14:textId="1FCC3BEA" w:rsidR="0054036A" w:rsidRDefault="00000000">
      <w:pPr>
        <w:pStyle w:val="TableofFigures"/>
        <w:tabs>
          <w:tab w:val="right" w:leader="dot" w:pos="9016"/>
        </w:tabs>
        <w:rPr>
          <w:rFonts w:eastAsiaTheme="minorEastAsia" w:cstheme="minorBidi"/>
          <w:noProof/>
          <w:sz w:val="22"/>
          <w:szCs w:val="22"/>
          <w:lang w:eastAsia="en-GB"/>
        </w:rPr>
      </w:pPr>
      <w:hyperlink w:anchor="_Toc41562332" w:history="1">
        <w:r w:rsidR="0054036A" w:rsidRPr="00271EE4">
          <w:rPr>
            <w:rStyle w:val="Hyperlink"/>
            <w:noProof/>
          </w:rPr>
          <w:t>Figure 18 Distribution of Virtualised CPUID/NOP ratio's under differing host system load</w:t>
        </w:r>
        <w:r w:rsidR="0054036A">
          <w:rPr>
            <w:noProof/>
            <w:webHidden/>
          </w:rPr>
          <w:tab/>
        </w:r>
        <w:r w:rsidR="0054036A">
          <w:rPr>
            <w:noProof/>
            <w:webHidden/>
          </w:rPr>
          <w:fldChar w:fldCharType="begin"/>
        </w:r>
        <w:r w:rsidR="0054036A">
          <w:rPr>
            <w:noProof/>
            <w:webHidden/>
          </w:rPr>
          <w:instrText xml:space="preserve"> PAGEREF _Toc41562332 \h </w:instrText>
        </w:r>
        <w:r w:rsidR="0054036A">
          <w:rPr>
            <w:noProof/>
            <w:webHidden/>
          </w:rPr>
        </w:r>
        <w:r w:rsidR="0054036A">
          <w:rPr>
            <w:noProof/>
            <w:webHidden/>
          </w:rPr>
          <w:fldChar w:fldCharType="separate"/>
        </w:r>
        <w:r w:rsidR="0054036A">
          <w:rPr>
            <w:noProof/>
            <w:webHidden/>
          </w:rPr>
          <w:t>32</w:t>
        </w:r>
        <w:r w:rsidR="0054036A">
          <w:rPr>
            <w:noProof/>
            <w:webHidden/>
          </w:rPr>
          <w:fldChar w:fldCharType="end"/>
        </w:r>
      </w:hyperlink>
    </w:p>
    <w:p w14:paraId="4895623E" w14:textId="001ED75D" w:rsidR="0054036A" w:rsidRDefault="00000000">
      <w:pPr>
        <w:pStyle w:val="TableofFigures"/>
        <w:tabs>
          <w:tab w:val="right" w:leader="dot" w:pos="9016"/>
        </w:tabs>
        <w:rPr>
          <w:rFonts w:eastAsiaTheme="minorEastAsia" w:cstheme="minorBidi"/>
          <w:noProof/>
          <w:sz w:val="22"/>
          <w:szCs w:val="22"/>
          <w:lang w:eastAsia="en-GB"/>
        </w:rPr>
      </w:pPr>
      <w:hyperlink w:anchor="_Toc41562333" w:history="1">
        <w:r w:rsidR="0054036A" w:rsidRPr="00271EE4">
          <w:rPr>
            <w:rStyle w:val="Hyperlink"/>
            <w:noProof/>
          </w:rPr>
          <w:t>Figure 19 Stealth CPUID calls under differing host system utilisation</w:t>
        </w:r>
        <w:r w:rsidR="0054036A">
          <w:rPr>
            <w:noProof/>
            <w:webHidden/>
          </w:rPr>
          <w:tab/>
        </w:r>
        <w:r w:rsidR="0054036A">
          <w:rPr>
            <w:noProof/>
            <w:webHidden/>
          </w:rPr>
          <w:fldChar w:fldCharType="begin"/>
        </w:r>
        <w:r w:rsidR="0054036A">
          <w:rPr>
            <w:noProof/>
            <w:webHidden/>
          </w:rPr>
          <w:instrText xml:space="preserve"> PAGEREF _Toc41562333 \h </w:instrText>
        </w:r>
        <w:r w:rsidR="0054036A">
          <w:rPr>
            <w:noProof/>
            <w:webHidden/>
          </w:rPr>
        </w:r>
        <w:r w:rsidR="0054036A">
          <w:rPr>
            <w:noProof/>
            <w:webHidden/>
          </w:rPr>
          <w:fldChar w:fldCharType="separate"/>
        </w:r>
        <w:r w:rsidR="0054036A">
          <w:rPr>
            <w:noProof/>
            <w:webHidden/>
          </w:rPr>
          <w:t>33</w:t>
        </w:r>
        <w:r w:rsidR="0054036A">
          <w:rPr>
            <w:noProof/>
            <w:webHidden/>
          </w:rPr>
          <w:fldChar w:fldCharType="end"/>
        </w:r>
      </w:hyperlink>
    </w:p>
    <w:p w14:paraId="25E6C28F" w14:textId="2D045581" w:rsidR="0054036A" w:rsidRDefault="00000000">
      <w:pPr>
        <w:pStyle w:val="TableofFigures"/>
        <w:tabs>
          <w:tab w:val="right" w:leader="dot" w:pos="9016"/>
        </w:tabs>
        <w:rPr>
          <w:rFonts w:eastAsiaTheme="minorEastAsia" w:cstheme="minorBidi"/>
          <w:noProof/>
          <w:sz w:val="22"/>
          <w:szCs w:val="22"/>
          <w:lang w:eastAsia="en-GB"/>
        </w:rPr>
      </w:pPr>
      <w:hyperlink w:anchor="_Toc41562334" w:history="1">
        <w:r w:rsidR="0054036A" w:rsidRPr="00271EE4">
          <w:rPr>
            <w:rStyle w:val="Hyperlink"/>
            <w:noProof/>
          </w:rPr>
          <w:t>Figure 20 Zoomed Stealth CPUID calls under differing host system utilisation</w:t>
        </w:r>
        <w:r w:rsidR="0054036A">
          <w:rPr>
            <w:noProof/>
            <w:webHidden/>
          </w:rPr>
          <w:tab/>
        </w:r>
        <w:r w:rsidR="0054036A">
          <w:rPr>
            <w:noProof/>
            <w:webHidden/>
          </w:rPr>
          <w:fldChar w:fldCharType="begin"/>
        </w:r>
        <w:r w:rsidR="0054036A">
          <w:rPr>
            <w:noProof/>
            <w:webHidden/>
          </w:rPr>
          <w:instrText xml:space="preserve"> PAGEREF _Toc41562334 \h </w:instrText>
        </w:r>
        <w:r w:rsidR="0054036A">
          <w:rPr>
            <w:noProof/>
            <w:webHidden/>
          </w:rPr>
        </w:r>
        <w:r w:rsidR="0054036A">
          <w:rPr>
            <w:noProof/>
            <w:webHidden/>
          </w:rPr>
          <w:fldChar w:fldCharType="separate"/>
        </w:r>
        <w:r w:rsidR="0054036A">
          <w:rPr>
            <w:noProof/>
            <w:webHidden/>
          </w:rPr>
          <w:t>33</w:t>
        </w:r>
        <w:r w:rsidR="0054036A">
          <w:rPr>
            <w:noProof/>
            <w:webHidden/>
          </w:rPr>
          <w:fldChar w:fldCharType="end"/>
        </w:r>
      </w:hyperlink>
    </w:p>
    <w:p w14:paraId="20C2C038" w14:textId="7CE3B08D" w:rsidR="0054036A" w:rsidRDefault="00000000">
      <w:pPr>
        <w:pStyle w:val="TableofFigures"/>
        <w:tabs>
          <w:tab w:val="right" w:leader="dot" w:pos="9016"/>
        </w:tabs>
        <w:rPr>
          <w:rFonts w:eastAsiaTheme="minorEastAsia" w:cstheme="minorBidi"/>
          <w:noProof/>
          <w:sz w:val="22"/>
          <w:szCs w:val="22"/>
          <w:lang w:eastAsia="en-GB"/>
        </w:rPr>
      </w:pPr>
      <w:hyperlink w:anchor="_Toc41562335" w:history="1">
        <w:r w:rsidR="0054036A" w:rsidRPr="00271EE4">
          <w:rPr>
            <w:rStyle w:val="Hyperlink"/>
            <w:noProof/>
          </w:rPr>
          <w:t>Figure 21 Distribution of Stealth CPUID calls under load in a virtual environment</w:t>
        </w:r>
        <w:r w:rsidR="0054036A">
          <w:rPr>
            <w:noProof/>
            <w:webHidden/>
          </w:rPr>
          <w:tab/>
        </w:r>
        <w:r w:rsidR="0054036A">
          <w:rPr>
            <w:noProof/>
            <w:webHidden/>
          </w:rPr>
          <w:fldChar w:fldCharType="begin"/>
        </w:r>
        <w:r w:rsidR="0054036A">
          <w:rPr>
            <w:noProof/>
            <w:webHidden/>
          </w:rPr>
          <w:instrText xml:space="preserve"> PAGEREF _Toc41562335 \h </w:instrText>
        </w:r>
        <w:r w:rsidR="0054036A">
          <w:rPr>
            <w:noProof/>
            <w:webHidden/>
          </w:rPr>
        </w:r>
        <w:r w:rsidR="0054036A">
          <w:rPr>
            <w:noProof/>
            <w:webHidden/>
          </w:rPr>
          <w:fldChar w:fldCharType="separate"/>
        </w:r>
        <w:r w:rsidR="0054036A">
          <w:rPr>
            <w:noProof/>
            <w:webHidden/>
          </w:rPr>
          <w:t>34</w:t>
        </w:r>
        <w:r w:rsidR="0054036A">
          <w:rPr>
            <w:noProof/>
            <w:webHidden/>
          </w:rPr>
          <w:fldChar w:fldCharType="end"/>
        </w:r>
      </w:hyperlink>
    </w:p>
    <w:p w14:paraId="564DECB1" w14:textId="6A54D6C5" w:rsidR="008312E5" w:rsidRDefault="0054036A">
      <w:pPr>
        <w:spacing w:after="160" w:line="259" w:lineRule="auto"/>
      </w:pPr>
      <w:r>
        <w:fldChar w:fldCharType="end"/>
      </w:r>
    </w:p>
    <w:p w14:paraId="0E9EADBD" w14:textId="01F748EA" w:rsidR="00070058" w:rsidRDefault="008312E5">
      <w:pPr>
        <w:spacing w:after="160" w:line="259" w:lineRule="auto"/>
      </w:pPr>
      <w:r>
        <w:t>WORD COUNT:</w:t>
      </w:r>
      <w:r w:rsidR="00965340">
        <w:t xml:space="preserve"> </w:t>
      </w:r>
      <w:r w:rsidR="00D251B7">
        <w:t>8896</w:t>
      </w:r>
    </w:p>
    <w:p w14:paraId="65A8FDF0" w14:textId="3749D9BB" w:rsidR="00141CF8" w:rsidRDefault="0014631C">
      <w:pPr>
        <w:spacing w:after="160" w:line="259" w:lineRule="auto"/>
        <w:rPr>
          <w:rFonts w:asciiTheme="majorHAnsi" w:eastAsiaTheme="majorEastAsia" w:hAnsiTheme="majorHAnsi" w:cstheme="majorBidi"/>
          <w:color w:val="2F5496" w:themeColor="accent1" w:themeShade="BF"/>
          <w:sz w:val="32"/>
          <w:szCs w:val="32"/>
        </w:rPr>
      </w:pPr>
      <w:r>
        <w:t xml:space="preserve">Code Link: </w:t>
      </w:r>
      <w:hyperlink r:id="rId9" w:history="1">
        <w:r>
          <w:rPr>
            <w:rStyle w:val="Hyperlink"/>
          </w:rPr>
          <w:t>https://github.com/JMurray14/PRCO304-HAVD</w:t>
        </w:r>
      </w:hyperlink>
      <w:r w:rsidR="00141CF8">
        <w:br w:type="page"/>
      </w:r>
    </w:p>
    <w:p w14:paraId="1F22D899" w14:textId="57381B74" w:rsidR="001F1180" w:rsidRDefault="00541A4C" w:rsidP="00541A4C">
      <w:pPr>
        <w:pStyle w:val="Heading1"/>
      </w:pPr>
      <w:bookmarkStart w:id="6" w:name="_Toc40529636"/>
      <w:bookmarkStart w:id="7" w:name="_Toc41562252"/>
      <w:r>
        <w:lastRenderedPageBreak/>
        <w:t xml:space="preserve">1. </w:t>
      </w:r>
      <w:r w:rsidR="001F1180">
        <w:t>Introduction</w:t>
      </w:r>
      <w:bookmarkEnd w:id="6"/>
      <w:bookmarkEnd w:id="7"/>
    </w:p>
    <w:p w14:paraId="16DC3B74" w14:textId="53F3848F" w:rsidR="001F1180" w:rsidRDefault="00571188" w:rsidP="00934E03">
      <w:pPr>
        <w:pStyle w:val="Heading2"/>
      </w:pPr>
      <w:bookmarkStart w:id="8" w:name="_Toc40529637"/>
      <w:bookmarkStart w:id="9" w:name="_Toc41562253"/>
      <w:r>
        <w:t xml:space="preserve">1.1 </w:t>
      </w:r>
      <w:r w:rsidR="00934E03">
        <w:t>Motivation</w:t>
      </w:r>
      <w:bookmarkEnd w:id="8"/>
      <w:bookmarkEnd w:id="9"/>
    </w:p>
    <w:p w14:paraId="47A97493" w14:textId="07FC187B" w:rsidR="00BD4773" w:rsidRPr="009A455A" w:rsidRDefault="00A354E6" w:rsidP="009A455A">
      <w:pPr>
        <w:rPr>
          <w:rFonts w:cstheme="minorHAnsi"/>
        </w:rPr>
      </w:pPr>
      <w:r w:rsidRPr="00C86331">
        <w:rPr>
          <w:rFonts w:cstheme="minorHAnsi"/>
        </w:rPr>
        <w:t xml:space="preserve">Both malware and forensic analyses have changed </w:t>
      </w:r>
      <w:proofErr w:type="gramStart"/>
      <w:r w:rsidRPr="00C86331">
        <w:rPr>
          <w:rFonts w:cstheme="minorHAnsi"/>
        </w:rPr>
        <w:t>as a result of</w:t>
      </w:r>
      <w:proofErr w:type="gramEnd"/>
      <w:r w:rsidRPr="00C86331">
        <w:rPr>
          <w:rFonts w:cstheme="minorHAnsi"/>
        </w:rPr>
        <w:t xml:space="preserve"> the introduction of virtualisation. Discovery techniques have been developed by both malware and forensic developers. These classically consist of environmental awareness techniques utilised in tools such as </w:t>
      </w:r>
      <w:proofErr w:type="spellStart"/>
      <w:r w:rsidRPr="00C86331">
        <w:rPr>
          <w:rFonts w:cstheme="minorHAnsi"/>
        </w:rPr>
        <w:t>Scoopy</w:t>
      </w:r>
      <w:proofErr w:type="spellEnd"/>
      <w:r w:rsidRPr="00C86331">
        <w:rPr>
          <w:rFonts w:cstheme="minorHAnsi"/>
        </w:rPr>
        <w:t xml:space="preserve"> Doo and Jerry </w:t>
      </w:r>
      <w:sdt>
        <w:sdtPr>
          <w:rPr>
            <w:rFonts w:cstheme="minorHAnsi"/>
          </w:rPr>
          <w:id w:val="1129355631"/>
          <w:citation/>
        </w:sdtPr>
        <w:sdtContent>
          <w:r w:rsidRPr="00C86331">
            <w:rPr>
              <w:rFonts w:cstheme="minorHAnsi"/>
            </w:rPr>
            <w:fldChar w:fldCharType="begin"/>
          </w:r>
          <w:r w:rsidRPr="00C86331">
            <w:rPr>
              <w:rFonts w:cstheme="minorHAnsi"/>
            </w:rPr>
            <w:instrText xml:space="preserve"> CITATION Dia10 \l 2057 </w:instrText>
          </w:r>
          <w:r w:rsidRPr="00C86331">
            <w:rPr>
              <w:rFonts w:cstheme="minorHAnsi"/>
            </w:rPr>
            <w:fldChar w:fldCharType="separate"/>
          </w:r>
          <w:r w:rsidRPr="00C86331">
            <w:rPr>
              <w:rFonts w:cstheme="minorHAnsi"/>
              <w:noProof/>
            </w:rPr>
            <w:t>(Barrett &amp; Kipper, 2010)</w:t>
          </w:r>
          <w:r w:rsidRPr="00C86331">
            <w:rPr>
              <w:rFonts w:cstheme="minorHAnsi"/>
            </w:rPr>
            <w:fldChar w:fldCharType="end"/>
          </w:r>
        </w:sdtContent>
      </w:sdt>
      <w:r w:rsidRPr="00C86331">
        <w:rPr>
          <w:rFonts w:cstheme="minorHAnsi"/>
        </w:rPr>
        <w:t xml:space="preserve"> now </w:t>
      </w:r>
      <w:proofErr w:type="spellStart"/>
      <w:r w:rsidRPr="00C86331">
        <w:rPr>
          <w:rFonts w:cstheme="minorHAnsi"/>
        </w:rPr>
        <w:t>ScoopyNG</w:t>
      </w:r>
      <w:proofErr w:type="spellEnd"/>
      <w:sdt>
        <w:sdtPr>
          <w:rPr>
            <w:rFonts w:cstheme="minorHAnsi"/>
          </w:rPr>
          <w:id w:val="-1800064210"/>
          <w:citation/>
        </w:sdtPr>
        <w:sdtContent>
          <w:r w:rsidRPr="00C86331">
            <w:rPr>
              <w:rFonts w:cstheme="minorHAnsi"/>
            </w:rPr>
            <w:fldChar w:fldCharType="begin"/>
          </w:r>
          <w:r w:rsidRPr="00C86331">
            <w:rPr>
              <w:rFonts w:cstheme="minorHAnsi"/>
            </w:rPr>
            <w:instrText xml:space="preserve"> CITATION Tob08 \l 2057 </w:instrText>
          </w:r>
          <w:r w:rsidRPr="00C86331">
            <w:rPr>
              <w:rFonts w:cstheme="minorHAnsi"/>
            </w:rPr>
            <w:fldChar w:fldCharType="separate"/>
          </w:r>
          <w:r w:rsidRPr="00C86331">
            <w:rPr>
              <w:rFonts w:cstheme="minorHAnsi"/>
              <w:noProof/>
            </w:rPr>
            <w:t xml:space="preserve"> (Klein, 2008)</w:t>
          </w:r>
          <w:r w:rsidRPr="00C86331">
            <w:rPr>
              <w:rFonts w:cstheme="minorHAnsi"/>
            </w:rPr>
            <w:fldChar w:fldCharType="end"/>
          </w:r>
        </w:sdtContent>
      </w:sdt>
      <w:r w:rsidRPr="00C86331">
        <w:rPr>
          <w:rFonts w:cstheme="minorHAnsi"/>
        </w:rPr>
        <w:t>.</w:t>
      </w:r>
      <w:r w:rsidR="002322BC">
        <w:rPr>
          <w:rFonts w:cstheme="minorHAnsi"/>
        </w:rPr>
        <w:t xml:space="preserve"> These tools utilise techniques that are also utilised by</w:t>
      </w:r>
      <w:r w:rsidRPr="00C86331">
        <w:rPr>
          <w:rFonts w:cstheme="minorHAnsi"/>
        </w:rPr>
        <w:t xml:space="preserve"> malware </w:t>
      </w:r>
      <w:r w:rsidR="002322BC">
        <w:rPr>
          <w:rFonts w:cstheme="minorHAnsi"/>
        </w:rPr>
        <w:t xml:space="preserve">to gain </w:t>
      </w:r>
      <w:r w:rsidRPr="00C86331">
        <w:rPr>
          <w:rFonts w:cstheme="minorHAnsi"/>
        </w:rPr>
        <w:t>both debugger awareness and environmental awareness</w:t>
      </w:r>
      <w:sdt>
        <w:sdtPr>
          <w:rPr>
            <w:rFonts w:cstheme="minorHAnsi"/>
          </w:rPr>
          <w:id w:val="-458719799"/>
          <w:citation/>
        </w:sdtPr>
        <w:sdtContent>
          <w:r w:rsidR="006C38C4">
            <w:rPr>
              <w:rFonts w:cstheme="minorHAnsi"/>
            </w:rPr>
            <w:fldChar w:fldCharType="begin"/>
          </w:r>
          <w:r w:rsidR="006C38C4">
            <w:rPr>
              <w:rFonts w:cstheme="minorHAnsi"/>
            </w:rPr>
            <w:instrText xml:space="preserve"> CITATION Tow08 \l 2057 </w:instrText>
          </w:r>
          <w:r w:rsidR="006C38C4">
            <w:rPr>
              <w:rFonts w:cstheme="minorHAnsi"/>
            </w:rPr>
            <w:fldChar w:fldCharType="separate"/>
          </w:r>
          <w:r w:rsidR="006C38C4">
            <w:rPr>
              <w:rFonts w:cstheme="minorHAnsi"/>
              <w:noProof/>
            </w:rPr>
            <w:t xml:space="preserve"> </w:t>
          </w:r>
          <w:r w:rsidR="006C38C4" w:rsidRPr="006C38C4">
            <w:rPr>
              <w:rFonts w:cstheme="minorHAnsi"/>
              <w:noProof/>
            </w:rPr>
            <w:t>(Chen, et al., 2008)</w:t>
          </w:r>
          <w:r w:rsidR="006C38C4">
            <w:rPr>
              <w:rFonts w:cstheme="minorHAnsi"/>
            </w:rPr>
            <w:fldChar w:fldCharType="end"/>
          </w:r>
        </w:sdtContent>
      </w:sdt>
      <w:r w:rsidRPr="00C86331">
        <w:rPr>
          <w:rFonts w:cstheme="minorHAnsi"/>
        </w:rPr>
        <w:t xml:space="preserve">. This project will focus on the environmental awareness of malware </w:t>
      </w:r>
      <w:r w:rsidR="0053558C">
        <w:rPr>
          <w:rFonts w:cstheme="minorHAnsi"/>
        </w:rPr>
        <w:t>through</w:t>
      </w:r>
      <w:r w:rsidRPr="00C86331">
        <w:rPr>
          <w:rFonts w:cstheme="minorHAnsi"/>
        </w:rPr>
        <w:t xml:space="preserve"> the application of</w:t>
      </w:r>
      <w:r w:rsidR="00925FFF">
        <w:rPr>
          <w:rFonts w:cstheme="minorHAnsi"/>
        </w:rPr>
        <w:t xml:space="preserve"> Brengel, et al, 2016</w:t>
      </w:r>
      <w:r w:rsidR="002A77BB">
        <w:rPr>
          <w:rFonts w:cstheme="minorHAnsi"/>
        </w:rPr>
        <w:t xml:space="preserve"> to investigate the efficacy of </w:t>
      </w:r>
      <w:r w:rsidR="00441C79">
        <w:rPr>
          <w:rFonts w:cstheme="minorHAnsi"/>
        </w:rPr>
        <w:t xml:space="preserve">the </w:t>
      </w:r>
      <w:r w:rsidR="002A77BB">
        <w:rPr>
          <w:rFonts w:cstheme="minorHAnsi"/>
        </w:rPr>
        <w:t>virtualisation detectio</w:t>
      </w:r>
      <w:r w:rsidR="006E31BC">
        <w:rPr>
          <w:rFonts w:cstheme="minorHAnsi"/>
        </w:rPr>
        <w:t>n</w:t>
      </w:r>
      <w:r w:rsidR="002A77BB">
        <w:rPr>
          <w:rFonts w:cstheme="minorHAnsi"/>
        </w:rPr>
        <w:t>.</w:t>
      </w:r>
    </w:p>
    <w:p w14:paraId="0BE2F6D5" w14:textId="77777777" w:rsidR="00F913A7" w:rsidRPr="00F913A7" w:rsidRDefault="00F913A7" w:rsidP="00F913A7"/>
    <w:p w14:paraId="2AA8FDBA" w14:textId="3C636ACD" w:rsidR="00F43C15" w:rsidRDefault="00541A4C" w:rsidP="006C6108">
      <w:pPr>
        <w:pStyle w:val="Heading1"/>
      </w:pPr>
      <w:bookmarkStart w:id="10" w:name="_Toc40529640"/>
      <w:bookmarkStart w:id="11" w:name="_Toc41562254"/>
      <w:r>
        <w:t xml:space="preserve">2. </w:t>
      </w:r>
      <w:r w:rsidR="006C6108">
        <w:t>Background</w:t>
      </w:r>
      <w:bookmarkEnd w:id="10"/>
      <w:bookmarkEnd w:id="11"/>
    </w:p>
    <w:p w14:paraId="1C6EE997" w14:textId="1C06453D" w:rsidR="002D0BC6" w:rsidRDefault="00422CEB" w:rsidP="00EA23A5">
      <w:r>
        <w:t>Th</w:t>
      </w:r>
      <w:r w:rsidR="006B3870">
        <w:t>e</w:t>
      </w:r>
      <w:r>
        <w:t xml:space="preserve"> pro</w:t>
      </w:r>
      <w:r w:rsidR="00915B4C">
        <w:t xml:space="preserve">blem </w:t>
      </w:r>
      <w:r w:rsidR="006B3870">
        <w:t xml:space="preserve">posed by virtualisation is the antithesis of </w:t>
      </w:r>
      <w:proofErr w:type="spellStart"/>
      <w:proofErr w:type="gramStart"/>
      <w:r w:rsidR="006B3870">
        <w:t>it’s</w:t>
      </w:r>
      <w:proofErr w:type="spellEnd"/>
      <w:proofErr w:type="gramEnd"/>
      <w:r w:rsidR="006B3870">
        <w:t xml:space="preserve"> </w:t>
      </w:r>
      <w:r w:rsidR="00CE2763">
        <w:t>purpose</w:t>
      </w:r>
      <w:r w:rsidR="006B3870">
        <w:t xml:space="preserve">. </w:t>
      </w:r>
      <w:r w:rsidR="00867FC4">
        <w:t>The</w:t>
      </w:r>
      <w:r w:rsidR="00AD1C72">
        <w:t xml:space="preserve"> goal of </w:t>
      </w:r>
      <w:r w:rsidR="00585E77">
        <w:t xml:space="preserve">full </w:t>
      </w:r>
      <w:r w:rsidR="00AD1C72">
        <w:t>virtualisation is to transparently interpose a hypervisor between physical hardware and the virtualised container</w:t>
      </w:r>
      <w:r w:rsidR="00947532">
        <w:t xml:space="preserve">s </w:t>
      </w:r>
      <w:r w:rsidR="00ED6A7B">
        <w:t xml:space="preserve">so that </w:t>
      </w:r>
      <w:r w:rsidR="00947532">
        <w:t xml:space="preserve">physical </w:t>
      </w:r>
      <w:r w:rsidR="00ED6A7B">
        <w:t xml:space="preserve">system </w:t>
      </w:r>
      <w:r w:rsidR="00947532">
        <w:t>resources</w:t>
      </w:r>
      <w:r w:rsidR="00ED6A7B">
        <w:t xml:space="preserve"> can be shared with multiple containers</w:t>
      </w:r>
      <w:sdt>
        <w:sdtPr>
          <w:id w:val="-312028597"/>
          <w:citation/>
        </w:sdtPr>
        <w:sdtContent>
          <w:r w:rsidR="00A848FB">
            <w:fldChar w:fldCharType="begin"/>
          </w:r>
          <w:r w:rsidR="00A848FB">
            <w:instrText xml:space="preserve"> CITATION Jac14 \l 2057 </w:instrText>
          </w:r>
          <w:r w:rsidR="00A848FB">
            <w:fldChar w:fldCharType="separate"/>
          </w:r>
          <w:r w:rsidR="00A848FB">
            <w:rPr>
              <w:noProof/>
            </w:rPr>
            <w:t xml:space="preserve"> (Torrey, 2014)</w:t>
          </w:r>
          <w:r w:rsidR="00A848FB">
            <w:fldChar w:fldCharType="end"/>
          </w:r>
        </w:sdtContent>
      </w:sdt>
      <w:r w:rsidR="00AD1C72">
        <w:t>.</w:t>
      </w:r>
      <w:r w:rsidR="00A848FB">
        <w:t xml:space="preserve"> The problem encountered is that certain software would</w:t>
      </w:r>
      <w:r w:rsidR="00C77453">
        <w:t xml:space="preserve"> like to know the virtualisation status of the environment that</w:t>
      </w:r>
      <w:r w:rsidR="00CE2763">
        <w:t xml:space="preserve"> </w:t>
      </w:r>
      <w:r w:rsidR="005F6694">
        <w:t xml:space="preserve">they are </w:t>
      </w:r>
      <w:r w:rsidR="00C77453">
        <w:t>execut</w:t>
      </w:r>
      <w:r w:rsidR="005F6694">
        <w:t>ed</w:t>
      </w:r>
      <w:r w:rsidR="00C77453">
        <w:t xml:space="preserve"> within.</w:t>
      </w:r>
      <w:r w:rsidR="00F36873">
        <w:t xml:space="preserve"> While this can be for malicious purpose</w:t>
      </w:r>
      <w:r w:rsidR="00CE2763">
        <w:t>s</w:t>
      </w:r>
      <w:r w:rsidR="00F36873">
        <w:t>, such as malware detection evasion, it has implications for digital forensic acquisition and for those administrating distant systems.</w:t>
      </w:r>
      <w:r w:rsidR="00CE2763">
        <w:t xml:space="preserve"> This project aims to capitalise upon recent research to produce deliverables capable of more accurately distinguishing between virtual</w:t>
      </w:r>
      <w:r w:rsidR="008F6077">
        <w:t>ised</w:t>
      </w:r>
      <w:r w:rsidR="00CE2763">
        <w:t xml:space="preserve"> and native execution environments.</w:t>
      </w:r>
    </w:p>
    <w:p w14:paraId="2D7C6413" w14:textId="77777777" w:rsidR="00422CEB" w:rsidRPr="00EA23A5" w:rsidRDefault="00422CEB" w:rsidP="00EA23A5"/>
    <w:p w14:paraId="2BB009F9" w14:textId="0D971D03" w:rsidR="006C6108" w:rsidRDefault="00DA2773" w:rsidP="006C6108">
      <w:pPr>
        <w:pStyle w:val="Heading2"/>
      </w:pPr>
      <w:bookmarkStart w:id="12" w:name="_Toc40529641"/>
      <w:bookmarkStart w:id="13" w:name="_Toc41562255"/>
      <w:r>
        <w:t xml:space="preserve">2.1 </w:t>
      </w:r>
      <w:r w:rsidR="001F50E1">
        <w:t xml:space="preserve">Existing </w:t>
      </w:r>
      <w:r w:rsidR="006C6108">
        <w:t>Research</w:t>
      </w:r>
      <w:bookmarkEnd w:id="12"/>
      <w:bookmarkEnd w:id="13"/>
    </w:p>
    <w:p w14:paraId="59D74E33" w14:textId="260BBD5F" w:rsidR="00EB4C65" w:rsidRDefault="00081B95" w:rsidP="00F27E80">
      <w:r>
        <w:t>Early attempts at virtualisation detection utilise</w:t>
      </w:r>
      <w:r w:rsidR="00EB4C65">
        <w:t xml:space="preserve"> virtualisation artefacts. These artefacts exist due to the implementation of </w:t>
      </w:r>
      <w:r w:rsidR="001228FC">
        <w:t xml:space="preserve">the </w:t>
      </w:r>
      <w:r w:rsidR="002F2631">
        <w:t>virtualisation and</w:t>
      </w:r>
      <w:r w:rsidR="00EB4C65">
        <w:t xml:space="preserve"> detecting them allow</w:t>
      </w:r>
      <w:r w:rsidR="00DE31AC">
        <w:t xml:space="preserve">ed </w:t>
      </w:r>
      <w:r w:rsidR="00EB4C65">
        <w:t>reliabl</w:t>
      </w:r>
      <w:r w:rsidR="00DE31AC">
        <w:t>e</w:t>
      </w:r>
      <w:r w:rsidR="00EB4C65">
        <w:t xml:space="preserve"> detect</w:t>
      </w:r>
      <w:r w:rsidR="00DE31AC">
        <w:t>ion of</w:t>
      </w:r>
      <w:r w:rsidR="00EB4C65">
        <w:t xml:space="preserve"> the virtualis</w:t>
      </w:r>
      <w:r w:rsidR="00785B11">
        <w:t>ed</w:t>
      </w:r>
      <w:r w:rsidR="00EB4C65">
        <w:t xml:space="preserve"> status of an execut</w:t>
      </w:r>
      <w:r w:rsidR="005609E8">
        <w:t>ing</w:t>
      </w:r>
      <w:r w:rsidR="00EB4C65">
        <w:t xml:space="preserve"> program.</w:t>
      </w:r>
    </w:p>
    <w:p w14:paraId="2F9C854E" w14:textId="173EDC89" w:rsidR="00E64219" w:rsidRDefault="002D6E99" w:rsidP="00F27E80">
      <w:r>
        <w:t>One such</w:t>
      </w:r>
      <w:r w:rsidR="008B64A4">
        <w:t xml:space="preserve"> older </w:t>
      </w:r>
      <w:r w:rsidR="005E5AB0">
        <w:t xml:space="preserve">method </w:t>
      </w:r>
      <w:r w:rsidR="00CA6C86">
        <w:t>read</w:t>
      </w:r>
      <w:r w:rsidR="005E5AB0">
        <w:t xml:space="preserve"> d</w:t>
      </w:r>
      <w:r w:rsidR="00081B95">
        <w:t>escriptor tables, sometimes referred to as vector tables, as signature</w:t>
      </w:r>
      <w:r w:rsidR="000D6E27">
        <w:t>s</w:t>
      </w:r>
      <w:r w:rsidR="00081B95">
        <w:t>.</w:t>
      </w:r>
      <w:r w:rsidR="00B031DF">
        <w:t xml:space="preserve"> </w:t>
      </w:r>
      <w:r w:rsidR="00E64219">
        <w:t>Th</w:t>
      </w:r>
      <w:r>
        <w:t>is</w:t>
      </w:r>
      <w:r w:rsidR="00E64219">
        <w:t xml:space="preserve"> implementation encounter</w:t>
      </w:r>
      <w:r w:rsidR="00B10B9A">
        <w:t>ed</w:t>
      </w:r>
      <w:r w:rsidR="00E64219">
        <w:t xml:space="preserve"> </w:t>
      </w:r>
      <w:r w:rsidR="00F44AD7">
        <w:t>inaccuracy on certain architectures, an</w:t>
      </w:r>
      <w:r w:rsidR="002750AE">
        <w:t>d</w:t>
      </w:r>
      <w:r w:rsidR="00F44AD7">
        <w:t xml:space="preserve"> </w:t>
      </w:r>
      <w:r w:rsidR="009352D6">
        <w:t>systems</w:t>
      </w:r>
      <w:r w:rsidR="00F44AD7">
        <w:t xml:space="preserve"> with multiple cores</w:t>
      </w:r>
      <w:r w:rsidR="008E06AF">
        <w:t xml:space="preserve"> </w:t>
      </w:r>
      <w:sdt>
        <w:sdtPr>
          <w:id w:val="-1758894425"/>
          <w:citation/>
        </w:sdtPr>
        <w:sdtContent>
          <w:r w:rsidR="008E06AF">
            <w:fldChar w:fldCharType="begin"/>
          </w:r>
          <w:r w:rsidR="008E06AF">
            <w:instrText xml:space="preserve"> CITATION Dan06 \l 2057 </w:instrText>
          </w:r>
          <w:r w:rsidR="008E06AF">
            <w:fldChar w:fldCharType="separate"/>
          </w:r>
          <w:r w:rsidR="008E06AF">
            <w:rPr>
              <w:noProof/>
            </w:rPr>
            <w:t>(Quist &amp; Smith, 2006)</w:t>
          </w:r>
          <w:r w:rsidR="008E06AF">
            <w:fldChar w:fldCharType="end"/>
          </w:r>
        </w:sdtContent>
      </w:sdt>
      <w:r w:rsidR="00F44AD7">
        <w:t>.</w:t>
      </w:r>
    </w:p>
    <w:p w14:paraId="497086E5" w14:textId="0DAA0894" w:rsidR="000E3153" w:rsidRDefault="00A31447" w:rsidP="00F27E80">
      <w:r>
        <w:t xml:space="preserve">Another sought the Host-VM communication channels of </w:t>
      </w:r>
      <w:r w:rsidR="00C97037">
        <w:t>Modern Virtual Machine Emulators (VME)</w:t>
      </w:r>
      <w:r>
        <w:t xml:space="preserve"> intended</w:t>
      </w:r>
      <w:r w:rsidR="00C97037">
        <w:t xml:space="preserve"> for ease of use. These </w:t>
      </w:r>
      <w:r w:rsidR="007A6779">
        <w:t xml:space="preserve">types of Para virtualised modifications </w:t>
      </w:r>
      <w:r w:rsidR="00C97037">
        <w:t>can be detected and interacted with to determine status</w:t>
      </w:r>
      <w:r w:rsidR="00741927">
        <w:t xml:space="preserve"> but </w:t>
      </w:r>
      <w:r w:rsidR="005E54F7">
        <w:t>can</w:t>
      </w:r>
      <w:r w:rsidR="00741927">
        <w:t xml:space="preserve"> only</w:t>
      </w:r>
      <w:r w:rsidR="005E54F7">
        <w:t xml:space="preserve"> be exploited</w:t>
      </w:r>
      <w:r w:rsidR="00741927">
        <w:t xml:space="preserve"> when enabled</w:t>
      </w:r>
      <w:r w:rsidR="00B72950">
        <w:t>/not mitigated</w:t>
      </w:r>
      <w:r w:rsidR="00893E4E">
        <w:t xml:space="preserve"> </w:t>
      </w:r>
      <w:r w:rsidR="00E8009A">
        <w:t>against</w:t>
      </w:r>
      <w:r w:rsidR="00B72950">
        <w:t xml:space="preserve"> </w:t>
      </w:r>
      <w:sdt>
        <w:sdtPr>
          <w:id w:val="-502286680"/>
          <w:citation/>
        </w:sdtPr>
        <w:sdtContent>
          <w:r w:rsidR="00EA568C">
            <w:fldChar w:fldCharType="begin"/>
          </w:r>
          <w:r w:rsidR="00EA568C">
            <w:instrText xml:space="preserve"> CITATION Car07 \l 2057 </w:instrText>
          </w:r>
          <w:r w:rsidR="00EA568C">
            <w:fldChar w:fldCharType="separate"/>
          </w:r>
          <w:r w:rsidR="00EA568C">
            <w:rPr>
              <w:noProof/>
            </w:rPr>
            <w:t>(Carpenter, et al., 2007)</w:t>
          </w:r>
          <w:r w:rsidR="00EA568C">
            <w:fldChar w:fldCharType="end"/>
          </w:r>
        </w:sdtContent>
      </w:sdt>
      <w:r w:rsidR="00C97037">
        <w:t>.</w:t>
      </w:r>
    </w:p>
    <w:p w14:paraId="3523E68A" w14:textId="4940BE33" w:rsidR="00834EE0" w:rsidRDefault="00671A12" w:rsidP="00F27E80">
      <w:r>
        <w:t>While many techniques exist to extract artifacts from environments to test</w:t>
      </w:r>
      <w:r w:rsidR="00315AF0">
        <w:t xml:space="preserve"> for virtualisation, these often are mitigated against to disable their </w:t>
      </w:r>
      <w:proofErr w:type="gramStart"/>
      <w:r w:rsidR="00315AF0">
        <w:t>use, and</w:t>
      </w:r>
      <w:proofErr w:type="gramEnd"/>
      <w:r w:rsidR="00315AF0">
        <w:t xml:space="preserve"> cause unreliable </w:t>
      </w:r>
      <w:r w:rsidR="00DF7F3E">
        <w:t>determinations to be made.</w:t>
      </w:r>
    </w:p>
    <w:p w14:paraId="221F70F5" w14:textId="77777777" w:rsidR="0031168F" w:rsidRDefault="00994405" w:rsidP="0031168F">
      <w:pPr>
        <w:keepNext/>
        <w:jc w:val="center"/>
      </w:pPr>
      <w:r w:rsidRPr="00994405">
        <w:rPr>
          <w:noProof/>
        </w:rPr>
        <w:lastRenderedPageBreak/>
        <w:drawing>
          <wp:inline distT="0" distB="0" distL="0" distR="0" wp14:anchorId="3C1621A0" wp14:editId="6821451D">
            <wp:extent cx="4020185" cy="332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0185" cy="3321050"/>
                    </a:xfrm>
                    <a:prstGeom prst="rect">
                      <a:avLst/>
                    </a:prstGeom>
                    <a:noFill/>
                    <a:ln>
                      <a:noFill/>
                    </a:ln>
                  </pic:spPr>
                </pic:pic>
              </a:graphicData>
            </a:graphic>
          </wp:inline>
        </w:drawing>
      </w:r>
    </w:p>
    <w:p w14:paraId="72C42776" w14:textId="6E375466" w:rsidR="00D70B69" w:rsidRDefault="0031168F" w:rsidP="0031168F">
      <w:pPr>
        <w:pStyle w:val="Caption"/>
        <w:jc w:val="center"/>
      </w:pPr>
      <w:bookmarkStart w:id="14" w:name="_Toc41562315"/>
      <w:r>
        <w:t xml:space="preserve">Figure </w:t>
      </w:r>
      <w:r w:rsidR="00000000">
        <w:fldChar w:fldCharType="begin"/>
      </w:r>
      <w:r w:rsidR="00000000">
        <w:instrText xml:space="preserve"> SEQ Figure \* ARABIC </w:instrText>
      </w:r>
      <w:r w:rsidR="00000000">
        <w:fldChar w:fldCharType="separate"/>
      </w:r>
      <w:r w:rsidR="007F1323">
        <w:rPr>
          <w:noProof/>
        </w:rPr>
        <w:t>1</w:t>
      </w:r>
      <w:r w:rsidR="00000000">
        <w:rPr>
          <w:noProof/>
        </w:rPr>
        <w:fldChar w:fldCharType="end"/>
      </w:r>
      <w:r>
        <w:t xml:space="preserve"> </w:t>
      </w:r>
      <w:r w:rsidRPr="00DE5E3D">
        <w:t>Sources of virtualisation detection. Adapted from</w:t>
      </w:r>
      <w:sdt>
        <w:sdtPr>
          <w:id w:val="1829478802"/>
          <w:citation/>
        </w:sdtPr>
        <w:sdtContent>
          <w:r>
            <w:fldChar w:fldCharType="begin"/>
          </w:r>
          <w:r>
            <w:instrText xml:space="preserve"> CITATION Pet14 \l 2057 </w:instrText>
          </w:r>
          <w:r>
            <w:fldChar w:fldCharType="separate"/>
          </w:r>
          <w:r>
            <w:rPr>
              <w:noProof/>
            </w:rPr>
            <w:t xml:space="preserve"> (Petsas, et al., 2014)</w:t>
          </w:r>
          <w:r>
            <w:fldChar w:fldCharType="end"/>
          </w:r>
        </w:sdtContent>
      </w:sdt>
      <w:bookmarkEnd w:id="14"/>
    </w:p>
    <w:p w14:paraId="120B47A0" w14:textId="4A26D544" w:rsidR="009E1102" w:rsidRDefault="009E1102" w:rsidP="009E1102">
      <w:r>
        <w:t>This project focuses on v</w:t>
      </w:r>
      <w:r w:rsidR="001774E1">
        <w:t>irtualisation overhead measurement</w:t>
      </w:r>
      <w:r w:rsidR="00D70B69">
        <w:t xml:space="preserve"> present due the hypervisors </w:t>
      </w:r>
      <w:r w:rsidR="0079619F">
        <w:t>inspection</w:t>
      </w:r>
      <w:r w:rsidR="00D70B69">
        <w:t xml:space="preserve"> of</w:t>
      </w:r>
      <w:r w:rsidR="00226BA9">
        <w:t xml:space="preserve"> certain</w:t>
      </w:r>
      <w:r w:rsidR="009E5CD6">
        <w:t xml:space="preserve"> executed</w:t>
      </w:r>
      <w:r w:rsidR="00D70B69">
        <w:t xml:space="preserve"> procedures</w:t>
      </w:r>
      <w:r>
        <w:t>. Previous</w:t>
      </w:r>
      <w:r w:rsidR="001774E1">
        <w:t xml:space="preserve"> methodolog</w:t>
      </w:r>
      <w:r w:rsidR="00F61893">
        <w:t>ies</w:t>
      </w:r>
      <w:r w:rsidR="001774E1">
        <w:t xml:space="preserve"> ha</w:t>
      </w:r>
      <w:r w:rsidR="00F61893">
        <w:t>ve</w:t>
      </w:r>
      <w:r w:rsidR="001774E1">
        <w:t xml:space="preserve"> been established</w:t>
      </w:r>
      <w:r>
        <w:t xml:space="preserve"> </w:t>
      </w:r>
      <w:r w:rsidR="008356BD">
        <w:t xml:space="preserve">to prompt the system for measurable behaviours which are sufficiently different from native execution </w:t>
      </w:r>
      <w:proofErr w:type="gramStart"/>
      <w:r w:rsidR="008356BD">
        <w:t>so as to</w:t>
      </w:r>
      <w:proofErr w:type="gramEnd"/>
      <w:r w:rsidR="008356BD">
        <w:t xml:space="preserve"> be</w:t>
      </w:r>
      <w:r w:rsidR="00001B65">
        <w:t xml:space="preserve"> clearly</w:t>
      </w:r>
      <w:r w:rsidR="008356BD">
        <w:t xml:space="preserve"> distinguishable. One </w:t>
      </w:r>
      <w:r>
        <w:t>such</w:t>
      </w:r>
      <w:r w:rsidR="004E5310">
        <w:t xml:space="preserve"> example relies upon</w:t>
      </w:r>
      <w:r>
        <w:t xml:space="preserve"> remote host fingerprinting</w:t>
      </w:r>
      <w:r w:rsidR="007F48D8">
        <w:t xml:space="preserve"> </w:t>
      </w:r>
      <w:r>
        <w:t>through TCP clock skew inference</w:t>
      </w:r>
      <w:sdt>
        <w:sdtPr>
          <w:id w:val="-56712827"/>
          <w:citation/>
        </w:sdtPr>
        <w:sdtContent>
          <w:r>
            <w:fldChar w:fldCharType="begin"/>
          </w:r>
          <w:r>
            <w:instrText xml:space="preserve"> CITATION Tow08 \l 2057 </w:instrText>
          </w:r>
          <w:r>
            <w:fldChar w:fldCharType="separate"/>
          </w:r>
          <w:r>
            <w:rPr>
              <w:noProof/>
            </w:rPr>
            <w:t xml:space="preserve"> (Chen, et al., 2008)</w:t>
          </w:r>
          <w:r>
            <w:fldChar w:fldCharType="end"/>
          </w:r>
        </w:sdtContent>
      </w:sdt>
      <w:r>
        <w:t xml:space="preserve">. </w:t>
      </w:r>
      <w:r w:rsidR="00A6397A">
        <w:t>Relying upon the difference between native (</w:t>
      </w:r>
      <w:r w:rsidR="00A6397A" w:rsidRPr="00A6397A">
        <w:t xml:space="preserve">hardware </w:t>
      </w:r>
      <w:r w:rsidR="00A6397A">
        <w:t>interrupts), and virtualised (software interrupts) clock methods.</w:t>
      </w:r>
    </w:p>
    <w:p w14:paraId="71BCB216" w14:textId="77777777" w:rsidR="00F85865" w:rsidRDefault="00F85865" w:rsidP="009E1102"/>
    <w:p w14:paraId="32198614" w14:textId="456A293A" w:rsidR="00254872" w:rsidRDefault="00CD73F8" w:rsidP="00F27E80">
      <w:r>
        <w:t xml:space="preserve">Based upon new research, this </w:t>
      </w:r>
      <w:r w:rsidR="00117E58">
        <w:t>approach</w:t>
      </w:r>
      <w:r w:rsidR="00FC384B">
        <w:t xml:space="preserve"> </w:t>
      </w:r>
      <w:r w:rsidR="00F85865">
        <w:t>utilises a new variant of overhead measurement, which aims to measure overhead despite</w:t>
      </w:r>
      <w:r w:rsidR="002710BB">
        <w:t xml:space="preserve"> any</w:t>
      </w:r>
      <w:r w:rsidR="00F85865">
        <w:t xml:space="preserve"> potential</w:t>
      </w:r>
      <w:r w:rsidR="002710BB">
        <w:t xml:space="preserve"> measurement</w:t>
      </w:r>
      <w:r w:rsidR="00F85865">
        <w:t xml:space="preserve"> mitigations.</w:t>
      </w:r>
      <w:r w:rsidR="003A3B51">
        <w:t xml:space="preserve"> This would produce</w:t>
      </w:r>
      <w:r w:rsidR="006A762F">
        <w:t xml:space="preserve"> a deliverable capable of distinguishing between native and virtual execution </w:t>
      </w:r>
      <w:r w:rsidR="00393E85">
        <w:t xml:space="preserve">despite potential </w:t>
      </w:r>
      <w:r w:rsidR="004F0110">
        <w:t xml:space="preserve">future </w:t>
      </w:r>
      <w:r w:rsidR="00D87F54">
        <w:t xml:space="preserve">timing </w:t>
      </w:r>
      <w:r w:rsidR="00393E85">
        <w:t>mitigations by hypervisor developers</w:t>
      </w:r>
      <w:r w:rsidR="00117E58">
        <w:t xml:space="preserve"> and</w:t>
      </w:r>
      <w:r w:rsidR="00D22379">
        <w:t xml:space="preserve"> would ensure </w:t>
      </w:r>
      <w:r w:rsidR="00831B6C">
        <w:t>its</w:t>
      </w:r>
      <w:r w:rsidR="00D22379">
        <w:t xml:space="preserve"> longevity.</w:t>
      </w:r>
    </w:p>
    <w:p w14:paraId="65D83C9C" w14:textId="77777777" w:rsidR="00193B9C" w:rsidRDefault="00193B9C" w:rsidP="00F27E80"/>
    <w:p w14:paraId="1E98E4CD" w14:textId="485544D6" w:rsidR="00F27E80" w:rsidRDefault="00DA2773" w:rsidP="00FF62F5">
      <w:pPr>
        <w:pStyle w:val="Heading3"/>
      </w:pPr>
      <w:bookmarkStart w:id="15" w:name="_Toc40529642"/>
      <w:bookmarkStart w:id="16" w:name="_Toc41562256"/>
      <w:r>
        <w:t>2.</w:t>
      </w:r>
      <w:r w:rsidR="00475949">
        <w:t>1.1</w:t>
      </w:r>
      <w:r>
        <w:t xml:space="preserve"> </w:t>
      </w:r>
      <w:r w:rsidR="00A1076F">
        <w:t xml:space="preserve">Novel </w:t>
      </w:r>
      <w:r w:rsidR="00F27E80">
        <w:t>Research</w:t>
      </w:r>
      <w:bookmarkEnd w:id="15"/>
      <w:bookmarkEnd w:id="16"/>
    </w:p>
    <w:p w14:paraId="0F825E64" w14:textId="54F4F6C7" w:rsidR="00C37360" w:rsidRDefault="00193B9C" w:rsidP="00C37360">
      <w:r>
        <w:t>Brengel et al</w:t>
      </w:r>
      <w:r w:rsidR="00211376">
        <w:t>,</w:t>
      </w:r>
      <w:r>
        <w:t xml:space="preserve"> puts forward three methodologies for the discovery of virtualised execution. </w:t>
      </w:r>
      <w:r w:rsidR="007F3196">
        <w:t xml:space="preserve">All methods are measurement of virtualisation overhead utilising system derived timing sources. </w:t>
      </w:r>
      <w:r w:rsidR="00BD06D2">
        <w:t xml:space="preserve">The third method </w:t>
      </w:r>
      <w:r w:rsidR="009E0840">
        <w:t xml:space="preserve">is novel, deriving the timing not from the system directly through reading of the timestamp counter, but through </w:t>
      </w:r>
      <w:r w:rsidR="009D5C75">
        <w:t>a self-referential source which ties virtualisation performance to the base performance of the system.</w:t>
      </w:r>
      <w:r w:rsidR="00021054">
        <w:t xml:space="preserve"> This is achieved through busy wait loops, and counter increments.</w:t>
      </w:r>
    </w:p>
    <w:p w14:paraId="0571371E" w14:textId="77777777" w:rsidR="00193B9C" w:rsidRDefault="00193B9C" w:rsidP="00C37360"/>
    <w:p w14:paraId="30A4733C" w14:textId="23E73704" w:rsidR="00A1076F" w:rsidRDefault="00A1076F" w:rsidP="00034625">
      <w:pPr>
        <w:pStyle w:val="Heading3"/>
      </w:pPr>
      <w:bookmarkStart w:id="17" w:name="_Toc40529643"/>
      <w:bookmarkStart w:id="18" w:name="_Toc41562257"/>
      <w:r>
        <w:t>2.</w:t>
      </w:r>
      <w:r w:rsidR="00034625">
        <w:t>1.2</w:t>
      </w:r>
      <w:r>
        <w:t xml:space="preserve"> Conclusion</w:t>
      </w:r>
      <w:bookmarkEnd w:id="17"/>
      <w:bookmarkEnd w:id="18"/>
    </w:p>
    <w:p w14:paraId="6BDAA048" w14:textId="6AF9D140" w:rsidR="001B7719" w:rsidRDefault="00644142" w:rsidP="001B7719">
      <w:r>
        <w:t>While the prima facie of the proposed Stealth CPUID methodology is primitive, the method itself divorces the measurement from timing sources which are vulnerable to tampering by the OS or Hypervisor.</w:t>
      </w:r>
      <w:r w:rsidR="00784D6D">
        <w:t xml:space="preserve"> </w:t>
      </w:r>
      <w:r w:rsidR="00393E85">
        <w:t>With the establishment of discernible timing differences between</w:t>
      </w:r>
      <w:r w:rsidR="00A92AB7">
        <w:t xml:space="preserve"> special and standard instructions, an attacker </w:t>
      </w:r>
      <w:proofErr w:type="gramStart"/>
      <w:r w:rsidR="00A92AB7">
        <w:t>is able to</w:t>
      </w:r>
      <w:proofErr w:type="gramEnd"/>
      <w:r w:rsidR="00A92AB7">
        <w:t xml:space="preserve"> disregard classic timing sources and rely upon the throughput of </w:t>
      </w:r>
      <w:r w:rsidR="00B569F0">
        <w:t>this novel method</w:t>
      </w:r>
      <w:sdt>
        <w:sdtPr>
          <w:id w:val="-329447818"/>
          <w:citation/>
        </w:sdtPr>
        <w:sdtContent>
          <w:r w:rsidR="00DF47FA">
            <w:fldChar w:fldCharType="begin"/>
          </w:r>
          <w:r w:rsidR="00DF47FA">
            <w:instrText xml:space="preserve"> CITATION Mic16 \l 2057 </w:instrText>
          </w:r>
          <w:r w:rsidR="00DF47FA">
            <w:fldChar w:fldCharType="separate"/>
          </w:r>
          <w:r w:rsidR="00DF47FA">
            <w:rPr>
              <w:noProof/>
            </w:rPr>
            <w:t xml:space="preserve"> (Brengel, et al., 2016)</w:t>
          </w:r>
          <w:r w:rsidR="00DF47FA">
            <w:fldChar w:fldCharType="end"/>
          </w:r>
        </w:sdtContent>
      </w:sdt>
      <w:r w:rsidR="00706E92">
        <w:t>.</w:t>
      </w:r>
      <w:r w:rsidR="00B569F0">
        <w:t xml:space="preserve"> </w:t>
      </w:r>
      <w:r w:rsidR="00784D6D">
        <w:t>This provides a</w:t>
      </w:r>
      <w:r w:rsidR="006260CB">
        <w:t xml:space="preserve"> </w:t>
      </w:r>
      <w:r w:rsidR="00784D6D">
        <w:lastRenderedPageBreak/>
        <w:t xml:space="preserve">resistant path to virtualisation </w:t>
      </w:r>
      <w:r w:rsidR="00866AB3">
        <w:t>detection and</w:t>
      </w:r>
      <w:r w:rsidR="00784D6D">
        <w:t xml:space="preserve"> poses a</w:t>
      </w:r>
      <w:r w:rsidR="00BC09CA">
        <w:t xml:space="preserve"> further</w:t>
      </w:r>
      <w:r w:rsidR="00784D6D">
        <w:t xml:space="preserve"> challenge for</w:t>
      </w:r>
      <w:r w:rsidR="003464FD">
        <w:t xml:space="preserve"> malware</w:t>
      </w:r>
      <w:r w:rsidR="00784D6D">
        <w:t xml:space="preserve"> detection</w:t>
      </w:r>
      <w:r w:rsidR="00A84F8F">
        <w:t xml:space="preserve"> providers utilising</w:t>
      </w:r>
      <w:r w:rsidR="00EA5391">
        <w:t xml:space="preserve"> </w:t>
      </w:r>
      <w:r w:rsidR="001C0640">
        <w:t>automated</w:t>
      </w:r>
      <w:r w:rsidR="00BD2A1C">
        <w:t xml:space="preserve"> </w:t>
      </w:r>
      <w:r w:rsidR="00476C63">
        <w:t>sandboxing</w:t>
      </w:r>
      <w:r w:rsidR="001C0640">
        <w:t xml:space="preserve"> tools</w:t>
      </w:r>
      <w:r w:rsidR="00784D6D">
        <w:t>.</w:t>
      </w:r>
      <w:r w:rsidR="00347100">
        <w:t xml:space="preserve"> This is suitable for making a virtualisation detection tool, which is resistant to</w:t>
      </w:r>
      <w:r w:rsidR="009C3E3C">
        <w:t xml:space="preserve"> potential</w:t>
      </w:r>
      <w:r w:rsidR="00347100">
        <w:t xml:space="preserve"> </w:t>
      </w:r>
      <w:r w:rsidR="001552A2">
        <w:t>future VM exit</w:t>
      </w:r>
      <w:r w:rsidR="000C6A7E">
        <w:t xml:space="preserve"> detection</w:t>
      </w:r>
      <w:r w:rsidR="001552A2">
        <w:t xml:space="preserve"> </w:t>
      </w:r>
      <w:r w:rsidR="007D4EB6">
        <w:t>mitigations</w:t>
      </w:r>
      <w:r w:rsidR="001552A2">
        <w:t>.</w:t>
      </w:r>
    </w:p>
    <w:p w14:paraId="0CDD6968" w14:textId="252176A7" w:rsidR="003A443F" w:rsidRDefault="003A443F" w:rsidP="001B7719"/>
    <w:p w14:paraId="0FD19D2B" w14:textId="594494F7" w:rsidR="003A443F" w:rsidRDefault="003A443F" w:rsidP="001B7719">
      <w:r>
        <w:t xml:space="preserve">This project will evaluate this novel </w:t>
      </w:r>
      <w:r w:rsidR="00C36220">
        <w:t>research and</w:t>
      </w:r>
      <w:r w:rsidR="00397AE8">
        <w:t xml:space="preserve"> implement </w:t>
      </w:r>
      <w:r w:rsidR="00486A25">
        <w:t>the</w:t>
      </w:r>
      <w:r w:rsidR="00397AE8">
        <w:t xml:space="preserve"> methodologies.</w:t>
      </w:r>
    </w:p>
    <w:p w14:paraId="5C9001CB" w14:textId="1BA1B29F" w:rsidR="009A455A" w:rsidRDefault="009A455A" w:rsidP="001B7719"/>
    <w:p w14:paraId="173C23F1" w14:textId="02E70E11" w:rsidR="00CF0362" w:rsidRDefault="009A455A" w:rsidP="00D43B44">
      <w:pPr>
        <w:pStyle w:val="Heading2"/>
      </w:pPr>
      <w:bookmarkStart w:id="19" w:name="_Toc41562258"/>
      <w:r>
        <w:t>2.3 Legal, Social, Ethical and Professional Issues</w:t>
      </w:r>
      <w:bookmarkEnd w:id="19"/>
    </w:p>
    <w:p w14:paraId="7513477D" w14:textId="44BDD424" w:rsidR="005326E6" w:rsidRDefault="005326E6" w:rsidP="005326E6">
      <w:r>
        <w:t xml:space="preserve">This project has several important issues that can affect participants and </w:t>
      </w:r>
      <w:proofErr w:type="gramStart"/>
      <w:r>
        <w:t>society as a whole</w:t>
      </w:r>
      <w:proofErr w:type="gramEnd"/>
      <w:r>
        <w:t>.</w:t>
      </w:r>
    </w:p>
    <w:p w14:paraId="41804FCE" w14:textId="77777777" w:rsidR="00063C2A" w:rsidRPr="005326E6" w:rsidRDefault="00063C2A" w:rsidP="005326E6"/>
    <w:p w14:paraId="1709B952" w14:textId="710EE976" w:rsidR="00CF3E5A" w:rsidRDefault="00CF0362" w:rsidP="00CF0362">
      <w:pPr>
        <w:pStyle w:val="Heading3"/>
      </w:pPr>
      <w:bookmarkStart w:id="20" w:name="_Toc41562259"/>
      <w:r>
        <w:t>2.3.1 Legal</w:t>
      </w:r>
      <w:bookmarkEnd w:id="20"/>
    </w:p>
    <w:p w14:paraId="587D867A" w14:textId="0EE1DFD2" w:rsidR="006E57D2" w:rsidRDefault="00737792" w:rsidP="00CF0362">
      <w:r>
        <w:t xml:space="preserve">The need to </w:t>
      </w:r>
      <w:r w:rsidR="00EF651C">
        <w:t xml:space="preserve">collect data from </w:t>
      </w:r>
      <w:r w:rsidR="00677E3F">
        <w:t>heterogenous hardware gives rise to legal issues regarding participation in the collection.</w:t>
      </w:r>
      <w:r w:rsidR="00B871FC">
        <w:t xml:space="preserve"> </w:t>
      </w:r>
      <w:r w:rsidR="004E11A3">
        <w:t xml:space="preserve">The project’s outline requires participants to volunteer their systems information along with test </w:t>
      </w:r>
      <w:r w:rsidR="0012573E">
        <w:t xml:space="preserve">results. </w:t>
      </w:r>
      <w:r w:rsidR="005E5E9B">
        <w:t xml:space="preserve">The </w:t>
      </w:r>
      <w:r w:rsidR="003F13E8">
        <w:t xml:space="preserve">legalities of this involve the </w:t>
      </w:r>
      <w:r w:rsidR="005E5E9B">
        <w:t>GDPR</w:t>
      </w:r>
      <w:r w:rsidR="003F13E8">
        <w:t xml:space="preserve">, </w:t>
      </w:r>
      <w:r w:rsidR="00EB7260">
        <w:t>and</w:t>
      </w:r>
      <w:r w:rsidR="003F13E8">
        <w:t xml:space="preserve"> the Data Protection Act </w:t>
      </w:r>
      <w:r w:rsidR="00AF3FFB">
        <w:t>in the UK.</w:t>
      </w:r>
    </w:p>
    <w:p w14:paraId="19180FAE" w14:textId="2FECF8B9" w:rsidR="00043771" w:rsidRDefault="00C90B6D" w:rsidP="00CF0362">
      <w:r>
        <w:t xml:space="preserve">The particulars </w:t>
      </w:r>
      <w:r w:rsidR="00693573">
        <w:t xml:space="preserve">which involve this project are the requirements for consent of data sharing. These </w:t>
      </w:r>
      <w:r w:rsidR="001D0B47">
        <w:t xml:space="preserve">are that consent need be demonstrated to have occurred, </w:t>
      </w:r>
      <w:r w:rsidR="00B16B9B">
        <w:t xml:space="preserve">that the obtaining of consent is </w:t>
      </w:r>
      <w:r w:rsidR="00BB3CEE">
        <w:t xml:space="preserve">understood and accessible to the participant, </w:t>
      </w:r>
      <w:r w:rsidR="003E5CD2">
        <w:t>and that the participant can withdraw their data at any time.</w:t>
      </w:r>
      <w:r w:rsidR="00D4456C">
        <w:t xml:space="preserve"> </w:t>
      </w:r>
      <w:sdt>
        <w:sdtPr>
          <w:id w:val="607624092"/>
          <w:citation/>
        </w:sdtPr>
        <w:sdtContent>
          <w:r w:rsidR="00D4456C">
            <w:fldChar w:fldCharType="begin"/>
          </w:r>
          <w:r w:rsidR="00D4456C">
            <w:instrText xml:space="preserve"> CITATION Cor18 \l 2057 </w:instrText>
          </w:r>
          <w:r w:rsidR="00D4456C">
            <w:fldChar w:fldCharType="separate"/>
          </w:r>
          <w:r w:rsidR="00D4456C">
            <w:rPr>
              <w:noProof/>
            </w:rPr>
            <w:t>(Cornock, 2018)</w:t>
          </w:r>
          <w:r w:rsidR="00D4456C">
            <w:fldChar w:fldCharType="end"/>
          </w:r>
        </w:sdtContent>
      </w:sdt>
    </w:p>
    <w:p w14:paraId="7E33D25B" w14:textId="5BB12761" w:rsidR="00FF7710" w:rsidRDefault="00043771" w:rsidP="00CF0362">
      <w:r>
        <w:t>T</w:t>
      </w:r>
      <w:r w:rsidR="00FF7710">
        <w:t>his project</w:t>
      </w:r>
      <w:r w:rsidR="008D3FEC">
        <w:t xml:space="preserve"> partly</w:t>
      </w:r>
      <w:r w:rsidR="00FF7710">
        <w:t xml:space="preserve"> re</w:t>
      </w:r>
      <w:r>
        <w:t xml:space="preserve">lies upon </w:t>
      </w:r>
      <w:r w:rsidR="003E564D">
        <w:t>Article 17</w:t>
      </w:r>
      <w:r w:rsidR="00BA7694">
        <w:t>, section 3</w:t>
      </w:r>
      <w:r w:rsidR="00F65C4B">
        <w:t>D</w:t>
      </w:r>
      <w:r w:rsidR="003E564D">
        <w:t xml:space="preserve"> of the GDPR wherein </w:t>
      </w:r>
      <w:r w:rsidR="00AB6E50">
        <w:t>processing is still lawful when it is for scientific research</w:t>
      </w:r>
      <w:r w:rsidR="00A968E4">
        <w:t xml:space="preserve"> and </w:t>
      </w:r>
      <w:r w:rsidR="008150C7">
        <w:t>the</w:t>
      </w:r>
      <w:r w:rsidR="006500AF">
        <w:t xml:space="preserve"> </w:t>
      </w:r>
      <w:r w:rsidR="00CB05A8">
        <w:t>data minimisation measures taken make removal impossible</w:t>
      </w:r>
      <w:sdt>
        <w:sdtPr>
          <w:id w:val="-371078242"/>
          <w:citation/>
        </w:sdtPr>
        <w:sdtContent>
          <w:r w:rsidR="0027042D">
            <w:fldChar w:fldCharType="begin"/>
          </w:r>
          <w:r w:rsidR="0027042D">
            <w:instrText xml:space="preserve">CITATION Art18 \l 2057 </w:instrText>
          </w:r>
          <w:r w:rsidR="0027042D">
            <w:fldChar w:fldCharType="separate"/>
          </w:r>
          <w:r w:rsidR="0027042D">
            <w:rPr>
              <w:noProof/>
            </w:rPr>
            <w:t xml:space="preserve"> (PrivacyTrust, 2018)</w:t>
          </w:r>
          <w:r w:rsidR="0027042D">
            <w:fldChar w:fldCharType="end"/>
          </w:r>
        </w:sdtContent>
      </w:sdt>
      <w:r w:rsidR="00F65C4B">
        <w:t>.</w:t>
      </w:r>
      <w:r w:rsidR="00EC61E5">
        <w:t xml:space="preserve"> </w:t>
      </w:r>
      <w:r w:rsidR="00FA25DC">
        <w:t>Therefore,</w:t>
      </w:r>
      <w:r w:rsidR="008164B7">
        <w:t xml:space="preserve"> in this project the</w:t>
      </w:r>
      <w:r w:rsidR="00EC61E5">
        <w:t xml:space="preserve"> </w:t>
      </w:r>
      <w:r w:rsidR="00864D61">
        <w:t xml:space="preserve">lawfully obtained data can still be used for the purpose for which </w:t>
      </w:r>
      <w:r w:rsidR="00EC61E5">
        <w:t xml:space="preserve">it </w:t>
      </w:r>
      <w:r w:rsidR="00864D61">
        <w:t>is obtained.</w:t>
      </w:r>
    </w:p>
    <w:p w14:paraId="173177EF" w14:textId="400000AC" w:rsidR="00D27831" w:rsidRDefault="00D27831" w:rsidP="00CF0362">
      <w:r>
        <w:t xml:space="preserve">Further, this project </w:t>
      </w:r>
      <w:proofErr w:type="gramStart"/>
      <w:r>
        <w:t>is able to</w:t>
      </w:r>
      <w:proofErr w:type="gramEnd"/>
      <w:r>
        <w:t xml:space="preserve"> keep this data due to the entirely anonymous </w:t>
      </w:r>
      <w:r w:rsidR="0053549E">
        <w:t>nature of the submissions.</w:t>
      </w:r>
      <w:r w:rsidR="00D6263C">
        <w:t xml:space="preserve"> Rather than key-coding data based upon personal information, such as with </w:t>
      </w:r>
      <w:r w:rsidR="00AE4E71">
        <w:t>normal studies involving persons, this project key-codes data submissions against CPU</w:t>
      </w:r>
      <w:r w:rsidR="00F252BB">
        <w:t xml:space="preserve"> identifiers. </w:t>
      </w:r>
      <w:r w:rsidR="00743E97">
        <w:t>These</w:t>
      </w:r>
      <w:r w:rsidR="00F252BB">
        <w:t xml:space="preserve"> CPU identifiers however are entirely based upon the generation and model of </w:t>
      </w:r>
      <w:r w:rsidR="005906CE">
        <w:t>CPU and</w:t>
      </w:r>
      <w:r w:rsidR="00F252BB">
        <w:t xml:space="preserve"> cannot be used </w:t>
      </w:r>
      <w:r w:rsidR="00743E97">
        <w:t>to</w:t>
      </w:r>
      <w:r w:rsidR="00F252BB">
        <w:t xml:space="preserve"> identify an individual participant </w:t>
      </w:r>
      <w:r w:rsidR="00743E97">
        <w:t>of the project.</w:t>
      </w:r>
      <w:r w:rsidR="006C01FE">
        <w:t xml:space="preserve"> This goes beyond the de-identification </w:t>
      </w:r>
      <w:r w:rsidR="00333F40">
        <w:t>cited</w:t>
      </w:r>
      <w:r w:rsidR="006C01FE">
        <w:t xml:space="preserve"> </w:t>
      </w:r>
      <w:r w:rsidR="009C792F">
        <w:t xml:space="preserve">by </w:t>
      </w:r>
      <w:sdt>
        <w:sdtPr>
          <w:id w:val="512490482"/>
          <w:citation/>
        </w:sdtPr>
        <w:sdtContent>
          <w:r w:rsidR="005451E1">
            <w:fldChar w:fldCharType="begin"/>
          </w:r>
          <w:r w:rsidR="005451E1">
            <w:instrText xml:space="preserve"> CITATION Mir18 \l 2057 </w:instrText>
          </w:r>
          <w:r w:rsidR="005451E1">
            <w:fldChar w:fldCharType="separate"/>
          </w:r>
          <w:r w:rsidR="005451E1">
            <w:rPr>
              <w:noProof/>
            </w:rPr>
            <w:t>(Mourby, et al., 2018)</w:t>
          </w:r>
          <w:r w:rsidR="005451E1">
            <w:fldChar w:fldCharType="end"/>
          </w:r>
        </w:sdtContent>
      </w:sdt>
      <w:r w:rsidR="009C792F">
        <w:t xml:space="preserve"> and renders the data entirely anonymous, unable to be used to identify individuals.</w:t>
      </w:r>
    </w:p>
    <w:p w14:paraId="0C7D0FF3" w14:textId="4F5F2CDA" w:rsidR="00D27831" w:rsidRDefault="00D27831" w:rsidP="00CF0362"/>
    <w:p w14:paraId="7DAFF143" w14:textId="526787AC" w:rsidR="00CF0362" w:rsidRDefault="00CF0362" w:rsidP="00CF0362">
      <w:pPr>
        <w:pStyle w:val="Heading3"/>
      </w:pPr>
      <w:bookmarkStart w:id="21" w:name="_Toc41562260"/>
      <w:r>
        <w:t>2.3.2 Social</w:t>
      </w:r>
      <w:r w:rsidR="001946F3">
        <w:t xml:space="preserve"> and</w:t>
      </w:r>
      <w:r w:rsidR="00FF3CCA">
        <w:t xml:space="preserve"> Ethical</w:t>
      </w:r>
      <w:bookmarkEnd w:id="21"/>
    </w:p>
    <w:p w14:paraId="1C8EECAF" w14:textId="3105D86F" w:rsidR="00CF0362" w:rsidRDefault="00E43C65" w:rsidP="00CF0362">
      <w:r>
        <w:t xml:space="preserve">Both this project and Brengel et al </w:t>
      </w:r>
      <w:r w:rsidR="004778D4">
        <w:t xml:space="preserve">encounter </w:t>
      </w:r>
      <w:r w:rsidR="00964B8C">
        <w:t xml:space="preserve">similar social and ethical concerns. Primarily this research can be used by malicious actors to further </w:t>
      </w:r>
      <w:r w:rsidR="00FE578A">
        <w:t xml:space="preserve">the agenda of dynamic analysis evasion. Preventing the </w:t>
      </w:r>
      <w:r w:rsidR="000269FE">
        <w:t xml:space="preserve">automated detection and analysis of </w:t>
      </w:r>
      <w:r w:rsidR="00D81210">
        <w:t xml:space="preserve">certain </w:t>
      </w:r>
      <w:r w:rsidR="000269FE">
        <w:t>malware.</w:t>
      </w:r>
    </w:p>
    <w:p w14:paraId="484CEFF8" w14:textId="11C3E923" w:rsidR="00F94E5B" w:rsidRDefault="00A94F7B" w:rsidP="00CF0362">
      <w:r>
        <w:t xml:space="preserve">This concern is mirrored by the </w:t>
      </w:r>
      <w:r w:rsidR="001F1CA2">
        <w:t xml:space="preserve">intent to advance the understanding of analysis evasion, to improve </w:t>
      </w:r>
      <w:r w:rsidR="00D66C9C">
        <w:t xml:space="preserve">analysis tools, and to provoke thought </w:t>
      </w:r>
      <w:r w:rsidR="00560E4F">
        <w:t xml:space="preserve">regarding </w:t>
      </w:r>
      <w:r w:rsidR="00D66C9C">
        <w:t>virtualisation</w:t>
      </w:r>
      <w:r w:rsidR="00560E4F">
        <w:t xml:space="preserve"> implementations</w:t>
      </w:r>
      <w:r w:rsidR="00D66C9C">
        <w:t>.</w:t>
      </w:r>
    </w:p>
    <w:p w14:paraId="10179BE6" w14:textId="596D4317" w:rsidR="00E22D7D" w:rsidRDefault="008E7767" w:rsidP="00CF0362">
      <w:r>
        <w:t xml:space="preserve">Overall, this area of </w:t>
      </w:r>
      <w:r w:rsidR="00A610F0">
        <w:t xml:space="preserve">study </w:t>
      </w:r>
      <w:r>
        <w:t xml:space="preserve">will advance without well intentioned </w:t>
      </w:r>
      <w:r w:rsidR="00A610F0">
        <w:t>researchers</w:t>
      </w:r>
      <w:r w:rsidR="00226DCA">
        <w:t>.</w:t>
      </w:r>
      <w:r w:rsidR="00A610F0">
        <w:t xml:space="preserve"> </w:t>
      </w:r>
      <w:r w:rsidR="00226DCA">
        <w:t>T</w:t>
      </w:r>
      <w:r w:rsidR="00A610F0">
        <w:t xml:space="preserve">he importance of </w:t>
      </w:r>
      <w:proofErr w:type="gramStart"/>
      <w:r w:rsidR="00A610F0">
        <w:t>fore-knowledge</w:t>
      </w:r>
      <w:proofErr w:type="gramEnd"/>
      <w:r w:rsidR="00A610F0">
        <w:t xml:space="preserve"> regarding this area</w:t>
      </w:r>
      <w:r w:rsidR="00036D32">
        <w:t xml:space="preserve"> is represented in the potential </w:t>
      </w:r>
      <w:r w:rsidR="002A242B">
        <w:t xml:space="preserve">negative products developed behind closed doors. The </w:t>
      </w:r>
      <w:r w:rsidR="00226DCA">
        <w:t>digital</w:t>
      </w:r>
      <w:r w:rsidR="005D594D">
        <w:t xml:space="preserve"> </w:t>
      </w:r>
      <w:r w:rsidR="00226DCA">
        <w:t>safety</w:t>
      </w:r>
      <w:r w:rsidR="005D594D">
        <w:t xml:space="preserve"> </w:t>
      </w:r>
      <w:r w:rsidR="005B0FAB">
        <w:t>of the public should</w:t>
      </w:r>
      <w:r w:rsidR="0045655B">
        <w:t xml:space="preserve"> therefore</w:t>
      </w:r>
      <w:r w:rsidR="005B0FAB">
        <w:t xml:space="preserve"> be </w:t>
      </w:r>
      <w:r w:rsidR="0045655B">
        <w:t xml:space="preserve">best </w:t>
      </w:r>
      <w:r w:rsidR="005B0FAB">
        <w:t xml:space="preserve">protected </w:t>
      </w:r>
      <w:r w:rsidR="0045655B">
        <w:t>by</w:t>
      </w:r>
      <w:r w:rsidR="005B0FAB">
        <w:t xml:space="preserve"> pro-active </w:t>
      </w:r>
      <w:r w:rsidR="005D594D">
        <w:t>mitigat</w:t>
      </w:r>
      <w:r w:rsidR="005B0FAB">
        <w:t>ion</w:t>
      </w:r>
      <w:r w:rsidR="00911EAC">
        <w:t>s</w:t>
      </w:r>
      <w:r w:rsidR="005B0FAB">
        <w:t xml:space="preserve"> </w:t>
      </w:r>
      <w:proofErr w:type="gramStart"/>
      <w:r w:rsidR="005B0FAB">
        <w:t>as a result of</w:t>
      </w:r>
      <w:proofErr w:type="gramEnd"/>
      <w:r w:rsidR="005B0FAB">
        <w:t xml:space="preserve"> </w:t>
      </w:r>
      <w:r w:rsidR="0063623C">
        <w:t xml:space="preserve">the </w:t>
      </w:r>
      <w:r w:rsidR="00BF30CB">
        <w:t>findings</w:t>
      </w:r>
      <w:r w:rsidR="00911EAC">
        <w:t xml:space="preserve"> in this area</w:t>
      </w:r>
      <w:r w:rsidR="005B0FAB">
        <w:t>.</w:t>
      </w:r>
    </w:p>
    <w:p w14:paraId="303E43D5" w14:textId="5FBD0AC2" w:rsidR="00CF0362" w:rsidRDefault="00CF0362" w:rsidP="00CF0362"/>
    <w:p w14:paraId="7252A025" w14:textId="46D05ABC" w:rsidR="00CF0362" w:rsidRDefault="00CF0362" w:rsidP="00CF0362">
      <w:pPr>
        <w:pStyle w:val="Heading3"/>
      </w:pPr>
      <w:bookmarkStart w:id="22" w:name="_Toc41562261"/>
      <w:r>
        <w:t>2.3.4 Professional</w:t>
      </w:r>
      <w:bookmarkEnd w:id="22"/>
    </w:p>
    <w:p w14:paraId="7E40CDB0" w14:textId="43059913" w:rsidR="009E5731" w:rsidRDefault="0056066D" w:rsidP="00CF0362">
      <w:r>
        <w:t xml:space="preserve">When releasing software for public use, </w:t>
      </w:r>
      <w:r w:rsidR="00AC4CA1">
        <w:t xml:space="preserve">care must be taken to prevent any potential </w:t>
      </w:r>
      <w:r w:rsidR="00DC6113">
        <w:t xml:space="preserve">damage to the systems </w:t>
      </w:r>
      <w:r w:rsidR="00F6381F">
        <w:t xml:space="preserve">running the software. </w:t>
      </w:r>
      <w:r w:rsidR="00474490">
        <w:t>T</w:t>
      </w:r>
      <w:r w:rsidR="00993928">
        <w:t xml:space="preserve">esting has taken place to ensure that </w:t>
      </w:r>
      <w:r w:rsidR="00F37C26">
        <w:t>the declared unsafe portions of the Gatherer’s code</w:t>
      </w:r>
      <w:r w:rsidR="00E912CB">
        <w:t xml:space="preserve"> both</w:t>
      </w:r>
      <w:r w:rsidR="00F37C26">
        <w:t xml:space="preserve"> do not cause memory </w:t>
      </w:r>
      <w:r w:rsidR="002E0FAF">
        <w:t>corruption</w:t>
      </w:r>
      <w:r w:rsidR="00474490">
        <w:t xml:space="preserve">, and that the memory accessed has been </w:t>
      </w:r>
      <w:r w:rsidR="00840212">
        <w:t>pre-mapped by the application</w:t>
      </w:r>
      <w:r w:rsidR="00A43282">
        <w:t>.</w:t>
      </w:r>
    </w:p>
    <w:p w14:paraId="14C741E7" w14:textId="7D3FBD01" w:rsidR="00E41E83" w:rsidRDefault="00541A4C" w:rsidP="006D2EF7">
      <w:pPr>
        <w:pStyle w:val="Heading1"/>
      </w:pPr>
      <w:bookmarkStart w:id="23" w:name="_Toc40529644"/>
      <w:bookmarkStart w:id="24" w:name="_Toc41562262"/>
      <w:r>
        <w:lastRenderedPageBreak/>
        <w:t xml:space="preserve">3. </w:t>
      </w:r>
      <w:r w:rsidR="00B54F09">
        <w:t xml:space="preserve">Method of </w:t>
      </w:r>
      <w:r w:rsidR="0074734F">
        <w:t>Approach</w:t>
      </w:r>
      <w:bookmarkEnd w:id="23"/>
      <w:bookmarkEnd w:id="24"/>
    </w:p>
    <w:p w14:paraId="24E7F8D3" w14:textId="0C9E11F6" w:rsidR="006D2EF7" w:rsidRDefault="006D2EF7" w:rsidP="006D2EF7">
      <w:pPr>
        <w:pStyle w:val="Heading2"/>
      </w:pPr>
      <w:bookmarkStart w:id="25" w:name="_Toc41562263"/>
      <w:r>
        <w:t>3.1 Project Objectives</w:t>
      </w:r>
      <w:bookmarkEnd w:id="25"/>
    </w:p>
    <w:p w14:paraId="4BC4724D" w14:textId="27C14366" w:rsidR="006D2EF7" w:rsidRDefault="004F2BB5" w:rsidP="00E41E83">
      <w:r>
        <w:t xml:space="preserve">To develop </w:t>
      </w:r>
      <w:r w:rsidR="00602EE4">
        <w:t xml:space="preserve">several deliverables, which in turn allow the creation of a </w:t>
      </w:r>
      <w:r w:rsidR="00AA09DF">
        <w:t>Neural Network or Neural Network’s</w:t>
      </w:r>
      <w:r w:rsidR="00602EE4">
        <w:t xml:space="preserve"> that </w:t>
      </w:r>
      <w:r w:rsidR="00AA09DF">
        <w:t>more accurately categorise</w:t>
      </w:r>
      <w:r w:rsidR="00FE417A">
        <w:t xml:space="preserve"> the</w:t>
      </w:r>
      <w:r w:rsidR="00AA09DF">
        <w:t xml:space="preserve"> </w:t>
      </w:r>
      <w:r w:rsidR="001829E4">
        <w:t>program</w:t>
      </w:r>
      <w:r w:rsidR="00FE417A">
        <w:t>s</w:t>
      </w:r>
      <w:r w:rsidR="001829E4">
        <w:t xml:space="preserve"> execution</w:t>
      </w:r>
      <w:r w:rsidR="00FE417A">
        <w:t xml:space="preserve"> environment</w:t>
      </w:r>
      <w:r w:rsidR="001829E4">
        <w:t xml:space="preserve"> as either native or virtual.</w:t>
      </w:r>
    </w:p>
    <w:p w14:paraId="6EE86ADC" w14:textId="4022ADA4" w:rsidR="00D61102" w:rsidRDefault="00D61102" w:rsidP="00D61102">
      <w:pPr>
        <w:pStyle w:val="ListParagraph"/>
        <w:numPr>
          <w:ilvl w:val="0"/>
          <w:numId w:val="5"/>
        </w:numPr>
      </w:pPr>
      <w:r>
        <w:t>Evaluate Brengel et al</w:t>
      </w:r>
    </w:p>
    <w:p w14:paraId="6B3FEE0C" w14:textId="0842F939" w:rsidR="00D61102" w:rsidRDefault="00AF3C3C" w:rsidP="00D61102">
      <w:pPr>
        <w:pStyle w:val="ListParagraph"/>
        <w:numPr>
          <w:ilvl w:val="1"/>
          <w:numId w:val="5"/>
        </w:numPr>
      </w:pPr>
      <w:r>
        <w:t>Evaluate the main assertions</w:t>
      </w:r>
    </w:p>
    <w:p w14:paraId="0C5FBA4E" w14:textId="6853E653" w:rsidR="00394A8F" w:rsidRDefault="00394A8F" w:rsidP="00D61102">
      <w:pPr>
        <w:pStyle w:val="ListParagraph"/>
        <w:numPr>
          <w:ilvl w:val="1"/>
          <w:numId w:val="5"/>
        </w:numPr>
      </w:pPr>
      <w:r>
        <w:t>Determine</w:t>
      </w:r>
      <w:r w:rsidR="008A0BD8">
        <w:t xml:space="preserve"> from this research</w:t>
      </w:r>
      <w:r>
        <w:t xml:space="preserve"> the </w:t>
      </w:r>
      <w:r w:rsidR="00E67AF0">
        <w:t xml:space="preserve">exact </w:t>
      </w:r>
      <w:r w:rsidR="00F46084">
        <w:t>criteria</w:t>
      </w:r>
      <w:r>
        <w:t xml:space="preserve"> that this project aims to </w:t>
      </w:r>
      <w:r w:rsidR="00D561FB">
        <w:t>improve</w:t>
      </w:r>
      <w:r w:rsidR="006E3ED6">
        <w:t xml:space="preserve"> upon</w:t>
      </w:r>
    </w:p>
    <w:p w14:paraId="1683BDF3" w14:textId="4ADFF18F" w:rsidR="00D61102" w:rsidRDefault="00D61102" w:rsidP="00D61102">
      <w:pPr>
        <w:pStyle w:val="ListParagraph"/>
        <w:numPr>
          <w:ilvl w:val="0"/>
          <w:numId w:val="5"/>
        </w:numPr>
      </w:pPr>
      <w:r>
        <w:t xml:space="preserve">Create a data collection </w:t>
      </w:r>
      <w:r w:rsidR="00AB123C">
        <w:t>framework for remote submission of data from varied systems</w:t>
      </w:r>
    </w:p>
    <w:p w14:paraId="0C42D637" w14:textId="1D83A71F" w:rsidR="00A3162F" w:rsidRDefault="00A3162F" w:rsidP="00D61102">
      <w:pPr>
        <w:pStyle w:val="ListParagraph"/>
        <w:numPr>
          <w:ilvl w:val="0"/>
          <w:numId w:val="5"/>
        </w:numPr>
      </w:pPr>
      <w:r>
        <w:t>Analyse this data for behaviours and/or patterns</w:t>
      </w:r>
    </w:p>
    <w:p w14:paraId="5EAF1532" w14:textId="19CE608A" w:rsidR="00A3162F" w:rsidRDefault="00A3162F" w:rsidP="00A3162F">
      <w:pPr>
        <w:pStyle w:val="ListParagraph"/>
        <w:numPr>
          <w:ilvl w:val="1"/>
          <w:numId w:val="5"/>
        </w:numPr>
      </w:pPr>
      <w:r>
        <w:t xml:space="preserve">Use these </w:t>
      </w:r>
      <w:r w:rsidR="00AF3C3C">
        <w:t>to improve upon Brengel et al</w:t>
      </w:r>
    </w:p>
    <w:p w14:paraId="1D5A4A3A" w14:textId="785572DE" w:rsidR="005E2D0A" w:rsidRDefault="005E2D0A" w:rsidP="005E2D0A">
      <w:pPr>
        <w:pStyle w:val="ListParagraph"/>
        <w:numPr>
          <w:ilvl w:val="0"/>
          <w:numId w:val="5"/>
        </w:numPr>
      </w:pPr>
      <w:r>
        <w:t xml:space="preserve">Create a </w:t>
      </w:r>
      <w:r w:rsidR="005D082E">
        <w:t>NN, or NN’s that detect virtual execution at a better rate than Brengel et al</w:t>
      </w:r>
    </w:p>
    <w:p w14:paraId="0124B227" w14:textId="06DDE4CC" w:rsidR="003C0EAF" w:rsidRDefault="003C0EAF" w:rsidP="003C0EAF">
      <w:pPr>
        <w:pStyle w:val="ListParagraph"/>
        <w:numPr>
          <w:ilvl w:val="1"/>
          <w:numId w:val="5"/>
        </w:numPr>
      </w:pPr>
      <w:r>
        <w:t xml:space="preserve">Base this upon the </w:t>
      </w:r>
      <w:r w:rsidR="00B447AE">
        <w:t xml:space="preserve">data </w:t>
      </w:r>
      <w:r>
        <w:t>analysis</w:t>
      </w:r>
    </w:p>
    <w:p w14:paraId="301568F2" w14:textId="77777777" w:rsidR="00C56FB1" w:rsidRDefault="00C56FB1" w:rsidP="00C56FB1"/>
    <w:p w14:paraId="443053D4" w14:textId="70121645" w:rsidR="00E41E83" w:rsidRDefault="009D7C11" w:rsidP="00E41E83">
      <w:pPr>
        <w:pStyle w:val="Heading2"/>
      </w:pPr>
      <w:bookmarkStart w:id="26" w:name="_Toc40529645"/>
      <w:bookmarkStart w:id="27" w:name="_Toc41562264"/>
      <w:r>
        <w:t>3.</w:t>
      </w:r>
      <w:r w:rsidR="00034F9A">
        <w:t>2</w:t>
      </w:r>
      <w:r>
        <w:t xml:space="preserve"> </w:t>
      </w:r>
      <w:r w:rsidR="00E41E83">
        <w:t>Requirement</w:t>
      </w:r>
      <w:r>
        <w:t xml:space="preserve"> Elicitation</w:t>
      </w:r>
      <w:bookmarkEnd w:id="26"/>
      <w:bookmarkEnd w:id="27"/>
    </w:p>
    <w:p w14:paraId="6B1F1C72" w14:textId="5B2E4286" w:rsidR="00E41E83" w:rsidRDefault="001B4684" w:rsidP="00E41E83">
      <w:r>
        <w:t>Initially e</w:t>
      </w:r>
      <w:r w:rsidR="00E41E83">
        <w:t xml:space="preserve">licited from </w:t>
      </w:r>
      <w:r>
        <w:t xml:space="preserve">the </w:t>
      </w:r>
      <w:r w:rsidR="00E41E83">
        <w:t>project</w:t>
      </w:r>
      <w:r>
        <w:t xml:space="preserve">’s </w:t>
      </w:r>
      <w:r w:rsidR="006C17D5">
        <w:t>motivation</w:t>
      </w:r>
      <w:r w:rsidR="00822B08">
        <w:t xml:space="preserve"> and base project objectives</w:t>
      </w:r>
      <w:r>
        <w:t xml:space="preserve">, these </w:t>
      </w:r>
      <w:r w:rsidR="00A40697">
        <w:t>goals</w:t>
      </w:r>
      <w:r>
        <w:t xml:space="preserve"> gradually mounted throughout development.</w:t>
      </w:r>
      <w:r w:rsidR="00A40697">
        <w:t xml:space="preserve"> The initial process of elicitation revealed the base necessities for the project, while further investigation, due to the nature of this exploratory work, produced goals which would enhance aspects of the project.</w:t>
      </w:r>
    </w:p>
    <w:p w14:paraId="365B02BE" w14:textId="77777777" w:rsidR="00794CB6" w:rsidRPr="00794CB6" w:rsidRDefault="00794CB6" w:rsidP="00794CB6"/>
    <w:p w14:paraId="596EE879" w14:textId="44A4EDD0" w:rsidR="00E41E83" w:rsidRDefault="00AE22CE" w:rsidP="001B3745">
      <w:pPr>
        <w:pStyle w:val="Heading3"/>
      </w:pPr>
      <w:bookmarkStart w:id="28" w:name="_Toc40529646"/>
      <w:bookmarkStart w:id="29" w:name="_Toc41562265"/>
      <w:r>
        <w:t>3.</w:t>
      </w:r>
      <w:r w:rsidR="00577B84">
        <w:t>2</w:t>
      </w:r>
      <w:r>
        <w:t>.</w:t>
      </w:r>
      <w:r w:rsidR="006D2EF7">
        <w:t>1</w:t>
      </w:r>
      <w:r>
        <w:t xml:space="preserve"> </w:t>
      </w:r>
      <w:r w:rsidR="00440422">
        <w:t>Core</w:t>
      </w:r>
      <w:r w:rsidR="00A3781C">
        <w:t xml:space="preserve"> (Minimum Viable Product)</w:t>
      </w:r>
      <w:bookmarkEnd w:id="28"/>
      <w:bookmarkEnd w:id="29"/>
    </w:p>
    <w:p w14:paraId="4CCDAA43" w14:textId="34889196" w:rsidR="00463D7F" w:rsidRDefault="000E211C" w:rsidP="001E1006">
      <w:pPr>
        <w:pStyle w:val="ListParagraph"/>
        <w:numPr>
          <w:ilvl w:val="0"/>
          <w:numId w:val="2"/>
        </w:numPr>
      </w:pPr>
      <w:bookmarkStart w:id="30" w:name="_Hlk41521563"/>
      <w:r>
        <w:t>Collection</w:t>
      </w:r>
    </w:p>
    <w:p w14:paraId="4FD0E1FA" w14:textId="6CF6A2BA" w:rsidR="001E1006" w:rsidRDefault="00A24843" w:rsidP="00463D7F">
      <w:pPr>
        <w:pStyle w:val="ListParagraph"/>
        <w:numPr>
          <w:ilvl w:val="1"/>
          <w:numId w:val="2"/>
        </w:numPr>
      </w:pPr>
      <w:r>
        <w:t>Collect model specific CPU information from CPUID calls</w:t>
      </w:r>
    </w:p>
    <w:p w14:paraId="37C243FC" w14:textId="731B76F6" w:rsidR="00A24843" w:rsidRDefault="00A24843" w:rsidP="00463D7F">
      <w:pPr>
        <w:pStyle w:val="ListParagraph"/>
        <w:numPr>
          <w:ilvl w:val="1"/>
          <w:numId w:val="2"/>
        </w:numPr>
      </w:pPr>
      <w:r>
        <w:t>Do not collect device/system identifying information</w:t>
      </w:r>
    </w:p>
    <w:p w14:paraId="7FAFB712" w14:textId="4E46E87A" w:rsidR="00A24843" w:rsidRDefault="00403056" w:rsidP="00463D7F">
      <w:pPr>
        <w:pStyle w:val="ListParagraph"/>
        <w:numPr>
          <w:ilvl w:val="1"/>
          <w:numId w:val="2"/>
        </w:numPr>
      </w:pPr>
      <w:r>
        <w:t>Detect virtual execution using</w:t>
      </w:r>
      <w:r w:rsidR="00A24843">
        <w:t xml:space="preserve"> the tests of </w:t>
      </w:r>
      <w:sdt>
        <w:sdtPr>
          <w:id w:val="1147323818"/>
          <w:citation/>
        </w:sdtPr>
        <w:sdtContent>
          <w:r w:rsidR="00A24843">
            <w:fldChar w:fldCharType="begin"/>
          </w:r>
          <w:r w:rsidR="00A24843">
            <w:instrText xml:space="preserve"> CITATION Mic16 \l 2057 </w:instrText>
          </w:r>
          <w:r w:rsidR="00A24843">
            <w:fldChar w:fldCharType="separate"/>
          </w:r>
          <w:r w:rsidR="00A24843">
            <w:rPr>
              <w:noProof/>
            </w:rPr>
            <w:t>(Brengel, et al., 2016)</w:t>
          </w:r>
          <w:r w:rsidR="00A24843">
            <w:fldChar w:fldCharType="end"/>
          </w:r>
        </w:sdtContent>
      </w:sdt>
    </w:p>
    <w:p w14:paraId="60E2B8F5" w14:textId="2FD9CD0B" w:rsidR="00A24843" w:rsidRDefault="00A24843" w:rsidP="00463D7F">
      <w:pPr>
        <w:pStyle w:val="ListParagraph"/>
        <w:numPr>
          <w:ilvl w:val="1"/>
          <w:numId w:val="2"/>
        </w:numPr>
      </w:pPr>
      <w:r>
        <w:t>Send this information to an internet server for collection</w:t>
      </w:r>
    </w:p>
    <w:p w14:paraId="519BFDDB" w14:textId="57FCB516" w:rsidR="00036D17" w:rsidRDefault="00036D17" w:rsidP="00463D7F">
      <w:pPr>
        <w:pStyle w:val="ListParagraph"/>
        <w:numPr>
          <w:ilvl w:val="1"/>
          <w:numId w:val="2"/>
        </w:numPr>
      </w:pPr>
      <w:r>
        <w:t>Not to require elevated or administrative permissions</w:t>
      </w:r>
    </w:p>
    <w:bookmarkEnd w:id="30"/>
    <w:p w14:paraId="7083C0D7" w14:textId="2461CA1F" w:rsidR="00463D7F" w:rsidRDefault="00463D7F" w:rsidP="00463D7F">
      <w:pPr>
        <w:pStyle w:val="ListParagraph"/>
        <w:numPr>
          <w:ilvl w:val="0"/>
          <w:numId w:val="2"/>
        </w:numPr>
      </w:pPr>
      <w:r>
        <w:t>Analysis</w:t>
      </w:r>
    </w:p>
    <w:p w14:paraId="64CE6FD0" w14:textId="50C35F39" w:rsidR="00A24843" w:rsidRDefault="00A24843" w:rsidP="00463D7F">
      <w:pPr>
        <w:pStyle w:val="ListParagraph"/>
        <w:numPr>
          <w:ilvl w:val="1"/>
          <w:numId w:val="2"/>
        </w:numPr>
      </w:pPr>
      <w:r>
        <w:t>Retrieve this information to local storage</w:t>
      </w:r>
    </w:p>
    <w:p w14:paraId="7228E273" w14:textId="5693D9FB" w:rsidR="00A24843" w:rsidRDefault="00A24843" w:rsidP="00463D7F">
      <w:pPr>
        <w:pStyle w:val="ListParagraph"/>
        <w:numPr>
          <w:ilvl w:val="1"/>
          <w:numId w:val="2"/>
        </w:numPr>
      </w:pPr>
      <w:r>
        <w:t>Analyse data to determine characteristics</w:t>
      </w:r>
    </w:p>
    <w:p w14:paraId="011E6068" w14:textId="5D4070FE" w:rsidR="00463D7F" w:rsidRDefault="00463D7F" w:rsidP="00463D7F">
      <w:pPr>
        <w:pStyle w:val="ListParagraph"/>
        <w:numPr>
          <w:ilvl w:val="0"/>
          <w:numId w:val="2"/>
        </w:numPr>
      </w:pPr>
      <w:r>
        <w:t>Implementation</w:t>
      </w:r>
    </w:p>
    <w:p w14:paraId="328A9818" w14:textId="58D0041C" w:rsidR="00A24843" w:rsidRPr="001E1006" w:rsidRDefault="00A24843" w:rsidP="00463D7F">
      <w:pPr>
        <w:pStyle w:val="ListParagraph"/>
        <w:numPr>
          <w:ilvl w:val="1"/>
          <w:numId w:val="2"/>
        </w:numPr>
      </w:pPr>
      <w:r>
        <w:t>Utilise characteristics to build a neural network</w:t>
      </w:r>
      <w:r w:rsidR="009E23A8">
        <w:t>, or neural networks</w:t>
      </w:r>
      <w:r>
        <w:t xml:space="preserve"> </w:t>
      </w:r>
      <w:r w:rsidR="00717180">
        <w:t xml:space="preserve">to determine virtualisation </w:t>
      </w:r>
      <w:r w:rsidR="00BA0ED4">
        <w:t xml:space="preserve">status </w:t>
      </w:r>
      <w:r>
        <w:t xml:space="preserve">with at least the efficacy of </w:t>
      </w:r>
      <w:sdt>
        <w:sdtPr>
          <w:id w:val="1020667685"/>
          <w:citation/>
        </w:sdtPr>
        <w:sdtContent>
          <w:r>
            <w:fldChar w:fldCharType="begin"/>
          </w:r>
          <w:r>
            <w:instrText xml:space="preserve"> CITATION Mic16 \l 2057 </w:instrText>
          </w:r>
          <w:r>
            <w:fldChar w:fldCharType="separate"/>
          </w:r>
          <w:r>
            <w:rPr>
              <w:noProof/>
            </w:rPr>
            <w:t>(Brengel, et al., 2016)</w:t>
          </w:r>
          <w:r>
            <w:fldChar w:fldCharType="end"/>
          </w:r>
        </w:sdtContent>
      </w:sdt>
    </w:p>
    <w:p w14:paraId="7A31B090" w14:textId="3F63D674" w:rsidR="00440422" w:rsidRDefault="00AE22CE" w:rsidP="00440422">
      <w:pPr>
        <w:pStyle w:val="Heading3"/>
      </w:pPr>
      <w:bookmarkStart w:id="31" w:name="_Toc40529647"/>
      <w:bookmarkStart w:id="32" w:name="_Toc41562266"/>
      <w:r>
        <w:t>3.</w:t>
      </w:r>
      <w:r w:rsidR="004B5931">
        <w:t>2</w:t>
      </w:r>
      <w:r>
        <w:t>.</w:t>
      </w:r>
      <w:r w:rsidR="006D2EF7">
        <w:t>2</w:t>
      </w:r>
      <w:r>
        <w:t xml:space="preserve"> </w:t>
      </w:r>
      <w:r w:rsidR="00440422">
        <w:t>Secondary</w:t>
      </w:r>
      <w:bookmarkEnd w:id="31"/>
      <w:bookmarkEnd w:id="32"/>
    </w:p>
    <w:p w14:paraId="42461BA8" w14:textId="5CA4B88A" w:rsidR="000E211C" w:rsidRDefault="000E211C" w:rsidP="000E211C">
      <w:pPr>
        <w:pStyle w:val="ListParagraph"/>
        <w:numPr>
          <w:ilvl w:val="0"/>
          <w:numId w:val="3"/>
        </w:numPr>
      </w:pPr>
      <w:bookmarkStart w:id="33" w:name="_Hlk41521605"/>
      <w:r>
        <w:t>Collection</w:t>
      </w:r>
    </w:p>
    <w:p w14:paraId="36487939" w14:textId="33DDF629" w:rsidR="000E211C" w:rsidRDefault="007E45C8" w:rsidP="000E211C">
      <w:pPr>
        <w:pStyle w:val="ListParagraph"/>
        <w:numPr>
          <w:ilvl w:val="1"/>
          <w:numId w:val="3"/>
        </w:numPr>
      </w:pPr>
      <w:r>
        <w:t>C</w:t>
      </w:r>
      <w:r w:rsidR="004B78DA">
        <w:t>ollect</w:t>
      </w:r>
      <w:r w:rsidR="007B5410">
        <w:t xml:space="preserve"> CPU</w:t>
      </w:r>
      <w:r w:rsidR="004B78DA">
        <w:t xml:space="preserve"> microcode revision</w:t>
      </w:r>
      <w:r>
        <w:t xml:space="preserve"> from CPU</w:t>
      </w:r>
    </w:p>
    <w:p w14:paraId="36543F91" w14:textId="122BE50B" w:rsidR="00D01FC9" w:rsidRDefault="00D01FC9" w:rsidP="00D01FC9">
      <w:pPr>
        <w:pStyle w:val="ListParagraph"/>
        <w:numPr>
          <w:ilvl w:val="1"/>
          <w:numId w:val="3"/>
        </w:numPr>
      </w:pPr>
      <w:r>
        <w:t>Support multiple operating systems</w:t>
      </w:r>
    </w:p>
    <w:p w14:paraId="38FE85FA" w14:textId="11517327" w:rsidR="00C4693A" w:rsidRDefault="00C4693A" w:rsidP="00D01FC9">
      <w:pPr>
        <w:pStyle w:val="ListParagraph"/>
        <w:numPr>
          <w:ilvl w:val="1"/>
          <w:numId w:val="3"/>
        </w:numPr>
      </w:pPr>
      <w:bookmarkStart w:id="34" w:name="_Hlk39678917"/>
      <w:r>
        <w:t>Allow for public submissions</w:t>
      </w:r>
    </w:p>
    <w:p w14:paraId="7CBB690B" w14:textId="7B44EE04" w:rsidR="00403056" w:rsidRDefault="00403056" w:rsidP="00D01FC9">
      <w:pPr>
        <w:pStyle w:val="ListParagraph"/>
        <w:numPr>
          <w:ilvl w:val="1"/>
          <w:numId w:val="3"/>
        </w:numPr>
      </w:pPr>
      <w:r>
        <w:t xml:space="preserve">Correctly apply all methods of </w:t>
      </w:r>
      <w:sdt>
        <w:sdtPr>
          <w:id w:val="1562524537"/>
          <w:citation/>
        </w:sdtPr>
        <w:sdtContent>
          <w:r>
            <w:fldChar w:fldCharType="begin"/>
          </w:r>
          <w:r>
            <w:instrText xml:space="preserve"> CITATION Mic16 \l 2057 </w:instrText>
          </w:r>
          <w:r>
            <w:fldChar w:fldCharType="separate"/>
          </w:r>
          <w:r>
            <w:rPr>
              <w:noProof/>
            </w:rPr>
            <w:t>(Brengel, et al., 2016)</w:t>
          </w:r>
          <w:r>
            <w:fldChar w:fldCharType="end"/>
          </w:r>
        </w:sdtContent>
      </w:sdt>
    </w:p>
    <w:p w14:paraId="1E6BFE80" w14:textId="1422F020" w:rsidR="00A629DB" w:rsidRDefault="00A629DB" w:rsidP="00D01FC9">
      <w:pPr>
        <w:pStyle w:val="ListParagraph"/>
        <w:numPr>
          <w:ilvl w:val="1"/>
          <w:numId w:val="3"/>
        </w:numPr>
      </w:pPr>
      <w:r>
        <w:t>Follow SOLID principles where possible</w:t>
      </w:r>
    </w:p>
    <w:bookmarkEnd w:id="33"/>
    <w:bookmarkEnd w:id="34"/>
    <w:p w14:paraId="07B3BE00" w14:textId="2F60CAA1" w:rsidR="000E211C" w:rsidRDefault="000E211C" w:rsidP="000E211C">
      <w:pPr>
        <w:pStyle w:val="ListParagraph"/>
        <w:numPr>
          <w:ilvl w:val="0"/>
          <w:numId w:val="3"/>
        </w:numPr>
      </w:pPr>
      <w:r>
        <w:t>Analysis</w:t>
      </w:r>
    </w:p>
    <w:p w14:paraId="2F4A604D" w14:textId="7734696B" w:rsidR="000E211C" w:rsidRDefault="003C35CC" w:rsidP="000E211C">
      <w:pPr>
        <w:pStyle w:val="ListParagraph"/>
        <w:numPr>
          <w:ilvl w:val="1"/>
          <w:numId w:val="3"/>
        </w:numPr>
      </w:pPr>
      <w:r>
        <w:t xml:space="preserve">Produce data visualisations </w:t>
      </w:r>
      <w:r w:rsidR="00C46309">
        <w:t>that give insights into the phenomena studied</w:t>
      </w:r>
    </w:p>
    <w:p w14:paraId="5344F8D0" w14:textId="20252FD5" w:rsidR="000E211C" w:rsidRDefault="000E211C" w:rsidP="000E211C">
      <w:pPr>
        <w:pStyle w:val="ListParagraph"/>
        <w:numPr>
          <w:ilvl w:val="0"/>
          <w:numId w:val="3"/>
        </w:numPr>
      </w:pPr>
      <w:r>
        <w:t>Implementation</w:t>
      </w:r>
    </w:p>
    <w:p w14:paraId="4DA8C603" w14:textId="19350334" w:rsidR="000E211C" w:rsidRDefault="00DC6C82" w:rsidP="000E211C">
      <w:pPr>
        <w:pStyle w:val="ListParagraph"/>
        <w:numPr>
          <w:ilvl w:val="1"/>
          <w:numId w:val="3"/>
        </w:numPr>
      </w:pPr>
      <w:r>
        <w:lastRenderedPageBreak/>
        <w:t>Test NN against another set of artificial data created through observation</w:t>
      </w:r>
      <w:r w:rsidR="00B239BB">
        <w:t xml:space="preserve"> of the analysis phase</w:t>
      </w:r>
      <w:r>
        <w:t>.</w:t>
      </w:r>
    </w:p>
    <w:p w14:paraId="21C891D9" w14:textId="6D601524" w:rsidR="00191A28" w:rsidRDefault="00191A28" w:rsidP="000E211C">
      <w:pPr>
        <w:pStyle w:val="ListParagraph"/>
        <w:numPr>
          <w:ilvl w:val="1"/>
          <w:numId w:val="3"/>
        </w:numPr>
      </w:pPr>
      <w:r>
        <w:t>Improve upon Brengle et al</w:t>
      </w:r>
    </w:p>
    <w:p w14:paraId="30597EAE" w14:textId="385610DB" w:rsidR="00191A28" w:rsidRDefault="00230D8C" w:rsidP="00191A28">
      <w:pPr>
        <w:pStyle w:val="ListParagraph"/>
        <w:numPr>
          <w:ilvl w:val="2"/>
          <w:numId w:val="3"/>
        </w:numPr>
      </w:pPr>
      <w:r>
        <w:t xml:space="preserve">Method One: Keep True </w:t>
      </w:r>
      <w:r w:rsidR="002A3290">
        <w:t>N</w:t>
      </w:r>
      <w:r>
        <w:t>egative</w:t>
      </w:r>
      <w:r w:rsidR="002A3290">
        <w:t xml:space="preserve"> (TN)</w:t>
      </w:r>
      <w:r>
        <w:t xml:space="preserve"> rate of 100%, and </w:t>
      </w:r>
      <w:r w:rsidR="002A3290">
        <w:t>F</w:t>
      </w:r>
      <w:r>
        <w:t xml:space="preserve">alse </w:t>
      </w:r>
      <w:r w:rsidR="002A3290">
        <w:t>P</w:t>
      </w:r>
      <w:r>
        <w:t>ositive</w:t>
      </w:r>
      <w:r w:rsidR="002A3290">
        <w:t xml:space="preserve"> (FP)</w:t>
      </w:r>
      <w:r>
        <w:t xml:space="preserve"> rate of 0%.</w:t>
      </w:r>
    </w:p>
    <w:p w14:paraId="3CE20DBC" w14:textId="3D9D434E" w:rsidR="00230D8C" w:rsidRDefault="00230D8C" w:rsidP="00191A28">
      <w:pPr>
        <w:pStyle w:val="ListParagraph"/>
        <w:numPr>
          <w:ilvl w:val="2"/>
          <w:numId w:val="3"/>
        </w:numPr>
      </w:pPr>
      <w:r>
        <w:t xml:space="preserve">Method One: </w:t>
      </w:r>
      <w:r w:rsidR="002B1AED">
        <w:t>Improve upon True Positive</w:t>
      </w:r>
      <w:r w:rsidR="002A3290">
        <w:t xml:space="preserve"> (TP)</w:t>
      </w:r>
      <w:r w:rsidR="002B1AED">
        <w:t xml:space="preserve"> rate of </w:t>
      </w:r>
      <w:r w:rsidR="002B1AED" w:rsidRPr="002B1AED">
        <w:t>96</w:t>
      </w:r>
      <w:r w:rsidR="002B1AED">
        <w:t>.</w:t>
      </w:r>
      <w:r w:rsidR="002B1AED" w:rsidRPr="002B1AED">
        <w:t>6</w:t>
      </w:r>
      <w:r w:rsidR="002B1AED">
        <w:t xml:space="preserve">% and </w:t>
      </w:r>
      <w:r w:rsidR="002A3290">
        <w:t>F</w:t>
      </w:r>
      <w:r w:rsidR="00CE052B">
        <w:t xml:space="preserve">alse </w:t>
      </w:r>
      <w:r w:rsidR="002A3290">
        <w:t>N</w:t>
      </w:r>
      <w:r w:rsidR="00CE052B">
        <w:t>egative</w:t>
      </w:r>
      <w:r w:rsidR="002A3290">
        <w:t xml:space="preserve"> (FN)</w:t>
      </w:r>
      <w:r w:rsidR="00CE052B">
        <w:t xml:space="preserve"> rate of 3.4%</w:t>
      </w:r>
    </w:p>
    <w:p w14:paraId="1F46AE40" w14:textId="26D522BE" w:rsidR="00CE052B" w:rsidRDefault="002A3290" w:rsidP="006A63F3">
      <w:pPr>
        <w:pStyle w:val="ListParagraph"/>
        <w:numPr>
          <w:ilvl w:val="2"/>
          <w:numId w:val="3"/>
        </w:numPr>
      </w:pPr>
      <w:r>
        <w:t>Method Two: Improve upon</w:t>
      </w:r>
      <w:r w:rsidR="000F33EE">
        <w:t>,</w:t>
      </w:r>
      <w:r>
        <w:t xml:space="preserve"> </w:t>
      </w:r>
      <w:r w:rsidR="000F33EE" w:rsidRPr="000F33EE">
        <w:t>TN rate of 98</w:t>
      </w:r>
      <w:r w:rsidR="000F33EE">
        <w:t>.</w:t>
      </w:r>
      <w:r w:rsidR="000F33EE" w:rsidRPr="000F33EE">
        <w:t>3%</w:t>
      </w:r>
      <w:r w:rsidR="000F33EE">
        <w:t xml:space="preserve">; </w:t>
      </w:r>
      <w:r w:rsidR="00C341ED">
        <w:t xml:space="preserve">FP rate of 1.7%; </w:t>
      </w:r>
      <w:r w:rsidR="00C341ED" w:rsidRPr="00C341ED">
        <w:t>TP rate of 95</w:t>
      </w:r>
      <w:r w:rsidR="00C341ED">
        <w:t xml:space="preserve">.2%; and </w:t>
      </w:r>
      <w:r w:rsidR="006A3842" w:rsidRPr="006A3842">
        <w:t>FN rate of 4</w:t>
      </w:r>
      <w:r w:rsidR="006A3842">
        <w:t>.</w:t>
      </w:r>
      <w:r w:rsidR="006A3842" w:rsidRPr="006A3842">
        <w:t>8%</w:t>
      </w:r>
      <w:r w:rsidR="006A3842">
        <w:t>.</w:t>
      </w:r>
    </w:p>
    <w:p w14:paraId="59A2A299" w14:textId="0EB7366D" w:rsidR="00FA4D0D" w:rsidRPr="000E211C" w:rsidRDefault="00FA4D0D" w:rsidP="006A63F3">
      <w:pPr>
        <w:pStyle w:val="ListParagraph"/>
        <w:numPr>
          <w:ilvl w:val="2"/>
          <w:numId w:val="3"/>
        </w:numPr>
      </w:pPr>
      <w:r>
        <w:t xml:space="preserve">Method Three: </w:t>
      </w:r>
      <w:r w:rsidR="00762C86">
        <w:t xml:space="preserve">Improve upon stated </w:t>
      </w:r>
      <w:r w:rsidR="00762C86" w:rsidRPr="00762C86">
        <w:t>TN rate of 99</w:t>
      </w:r>
      <w:r w:rsidR="00762C86">
        <w:t>.</w:t>
      </w:r>
      <w:r w:rsidR="00762C86" w:rsidRPr="00762C86">
        <w:t>9%</w:t>
      </w:r>
      <w:r w:rsidR="00762C86">
        <w:t xml:space="preserve">, and </w:t>
      </w:r>
      <w:r w:rsidR="003D5911" w:rsidRPr="003D5911">
        <w:t>TP rate of 99</w:t>
      </w:r>
      <w:r w:rsidR="003D5911">
        <w:t>.</w:t>
      </w:r>
      <w:r w:rsidR="003D5911" w:rsidRPr="003D5911">
        <w:t>2%</w:t>
      </w:r>
    </w:p>
    <w:p w14:paraId="43B5D3C6" w14:textId="127BED36" w:rsidR="00440422" w:rsidRDefault="00AE22CE" w:rsidP="00440422">
      <w:pPr>
        <w:pStyle w:val="Heading3"/>
      </w:pPr>
      <w:bookmarkStart w:id="35" w:name="_Toc40529648"/>
      <w:bookmarkStart w:id="36" w:name="_Toc41562267"/>
      <w:r>
        <w:t>3.</w:t>
      </w:r>
      <w:r w:rsidR="00577C90">
        <w:t>2.</w:t>
      </w:r>
      <w:r>
        <w:t xml:space="preserve">3 </w:t>
      </w:r>
      <w:r w:rsidR="00440422">
        <w:t>Optional</w:t>
      </w:r>
      <w:bookmarkEnd w:id="35"/>
      <w:bookmarkEnd w:id="36"/>
    </w:p>
    <w:p w14:paraId="5F352C7A" w14:textId="5D472ACA" w:rsidR="00440422" w:rsidRDefault="004B78DA" w:rsidP="004B78DA">
      <w:pPr>
        <w:pStyle w:val="ListParagraph"/>
        <w:numPr>
          <w:ilvl w:val="0"/>
          <w:numId w:val="4"/>
        </w:numPr>
      </w:pPr>
      <w:r>
        <w:t>Collection</w:t>
      </w:r>
    </w:p>
    <w:p w14:paraId="0E4163FF" w14:textId="0A3FE417" w:rsidR="004B78DA" w:rsidRDefault="00B36A09" w:rsidP="00702400">
      <w:pPr>
        <w:pStyle w:val="ListParagraph"/>
        <w:numPr>
          <w:ilvl w:val="1"/>
          <w:numId w:val="4"/>
        </w:numPr>
      </w:pPr>
      <w:bookmarkStart w:id="37" w:name="_Hlk39678861"/>
      <w:r>
        <w:t>Implement auto-scaling and load balanced HTTP solution</w:t>
      </w:r>
    </w:p>
    <w:bookmarkEnd w:id="37"/>
    <w:p w14:paraId="796B415D" w14:textId="748D9A02" w:rsidR="004B78DA" w:rsidRDefault="004B78DA" w:rsidP="004B78DA">
      <w:pPr>
        <w:pStyle w:val="ListParagraph"/>
        <w:numPr>
          <w:ilvl w:val="0"/>
          <w:numId w:val="4"/>
        </w:numPr>
      </w:pPr>
      <w:r>
        <w:t>Analysis</w:t>
      </w:r>
    </w:p>
    <w:p w14:paraId="775A358F" w14:textId="17D71414" w:rsidR="004B78DA" w:rsidRDefault="004B78DA" w:rsidP="004B78DA">
      <w:pPr>
        <w:pStyle w:val="ListParagraph"/>
        <w:numPr>
          <w:ilvl w:val="1"/>
          <w:numId w:val="4"/>
        </w:numPr>
      </w:pPr>
      <w:r>
        <w:t xml:space="preserve">Discover long term Hardware Virtualization </w:t>
      </w:r>
      <w:r w:rsidR="00603AD3">
        <w:t>e</w:t>
      </w:r>
      <w:r>
        <w:t>fficiency</w:t>
      </w:r>
    </w:p>
    <w:p w14:paraId="3129FDDC" w14:textId="67FA0F99" w:rsidR="003A29F7" w:rsidRDefault="003A29F7" w:rsidP="004B78DA">
      <w:pPr>
        <w:pStyle w:val="ListParagraph"/>
        <w:numPr>
          <w:ilvl w:val="1"/>
          <w:numId w:val="4"/>
        </w:numPr>
      </w:pPr>
      <w:r>
        <w:t>Discover changes in microcode revision, CPU Stepping, and virtualisation efficiency</w:t>
      </w:r>
    </w:p>
    <w:p w14:paraId="7290F08D" w14:textId="68F849A8" w:rsidR="004B78DA" w:rsidRDefault="004B78DA" w:rsidP="004B78DA">
      <w:pPr>
        <w:pStyle w:val="ListParagraph"/>
        <w:numPr>
          <w:ilvl w:val="0"/>
          <w:numId w:val="4"/>
        </w:numPr>
      </w:pPr>
      <w:r>
        <w:t>Implementation</w:t>
      </w:r>
    </w:p>
    <w:p w14:paraId="182E9A09" w14:textId="6F14CB3E" w:rsidR="004B78DA" w:rsidRDefault="009A7E0D" w:rsidP="004B78DA">
      <w:pPr>
        <w:pStyle w:val="ListParagraph"/>
        <w:numPr>
          <w:ilvl w:val="1"/>
          <w:numId w:val="4"/>
        </w:numPr>
      </w:pPr>
      <w:r>
        <w:t xml:space="preserve">Train NN to </w:t>
      </w:r>
      <w:r w:rsidR="00437261">
        <w:t>use</w:t>
      </w:r>
      <w:r>
        <w:t xml:space="preserve"> all methods when discriminating native/virtual execution</w:t>
      </w:r>
    </w:p>
    <w:p w14:paraId="652BC29D" w14:textId="77777777" w:rsidR="00DD5801" w:rsidRDefault="00DD5801" w:rsidP="00440422"/>
    <w:p w14:paraId="7E850171" w14:textId="582D83F2" w:rsidR="00973D1E" w:rsidRDefault="00A40697" w:rsidP="00440422">
      <w:r>
        <w:t>A</w:t>
      </w:r>
      <w:r w:rsidR="00BE15F3">
        <w:t xml:space="preserve"> strategy encompass</w:t>
      </w:r>
      <w:r>
        <w:t>ing</w:t>
      </w:r>
      <w:r w:rsidR="00BE15F3">
        <w:t xml:space="preserve"> these, whilst still being malleable to unforeseen requirements, needs </w:t>
      </w:r>
      <w:r w:rsidR="00973D1E">
        <w:t xml:space="preserve">a set of deliverables rather than a single </w:t>
      </w:r>
      <w:r w:rsidR="00F22230">
        <w:t xml:space="preserve">work, </w:t>
      </w:r>
      <w:r w:rsidR="00BE15F3">
        <w:t>to be produced</w:t>
      </w:r>
      <w:r w:rsidR="00973D1E">
        <w:t>.</w:t>
      </w:r>
    </w:p>
    <w:p w14:paraId="1D8762DA" w14:textId="1048F0F8" w:rsidR="00553DE5" w:rsidRDefault="009D7C11" w:rsidP="00553DE5">
      <w:pPr>
        <w:pStyle w:val="Heading2"/>
      </w:pPr>
      <w:bookmarkStart w:id="38" w:name="_Toc40529649"/>
      <w:bookmarkStart w:id="39" w:name="_Toc41562268"/>
      <w:r>
        <w:t>3.</w:t>
      </w:r>
      <w:r w:rsidR="00A5681D">
        <w:t>3</w:t>
      </w:r>
      <w:r>
        <w:t xml:space="preserve"> </w:t>
      </w:r>
      <w:r w:rsidR="00136E98">
        <w:t xml:space="preserve">Phased </w:t>
      </w:r>
      <w:r w:rsidR="00553DE5">
        <w:t>Deliverables</w:t>
      </w:r>
      <w:bookmarkEnd w:id="38"/>
      <w:bookmarkEnd w:id="39"/>
    </w:p>
    <w:p w14:paraId="697539F9" w14:textId="77777777" w:rsidR="00EC64C9" w:rsidRDefault="00EC64C9" w:rsidP="001F5A6B">
      <w:pPr>
        <w:keepNext/>
        <w:jc w:val="center"/>
      </w:pPr>
      <w:r>
        <w:rPr>
          <w:noProof/>
        </w:rPr>
        <w:drawing>
          <wp:inline distT="0" distB="0" distL="0" distR="0" wp14:anchorId="7C72876D" wp14:editId="28E8246E">
            <wp:extent cx="5731510" cy="3041650"/>
            <wp:effectExtent l="0" t="0" r="2540"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ses_Swimlane.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041650"/>
                    </a:xfrm>
                    <a:prstGeom prst="rect">
                      <a:avLst/>
                    </a:prstGeom>
                  </pic:spPr>
                </pic:pic>
              </a:graphicData>
            </a:graphic>
          </wp:inline>
        </w:drawing>
      </w:r>
    </w:p>
    <w:p w14:paraId="1168F57D" w14:textId="666AB387" w:rsidR="00553DE5" w:rsidRDefault="00EC64C9" w:rsidP="001F5A6B">
      <w:pPr>
        <w:pStyle w:val="Caption"/>
        <w:jc w:val="center"/>
      </w:pPr>
      <w:bookmarkStart w:id="40" w:name="_Toc40529628"/>
      <w:bookmarkStart w:id="41" w:name="_Toc41562316"/>
      <w:r>
        <w:t xml:space="preserve">Figure </w:t>
      </w:r>
      <w:r w:rsidR="00000000">
        <w:fldChar w:fldCharType="begin"/>
      </w:r>
      <w:r w:rsidR="00000000">
        <w:instrText xml:space="preserve"> SEQ Figure \* ARABIC </w:instrText>
      </w:r>
      <w:r w:rsidR="00000000">
        <w:fldChar w:fldCharType="separate"/>
      </w:r>
      <w:r w:rsidR="007F1323">
        <w:rPr>
          <w:noProof/>
        </w:rPr>
        <w:t>2</w:t>
      </w:r>
      <w:r w:rsidR="00000000">
        <w:rPr>
          <w:noProof/>
        </w:rPr>
        <w:fldChar w:fldCharType="end"/>
      </w:r>
      <w:r>
        <w:t xml:space="preserve"> Phased Deliverables Swimlane</w:t>
      </w:r>
      <w:bookmarkEnd w:id="40"/>
      <w:r w:rsidR="00230533">
        <w:t xml:space="preserve"> diagram</w:t>
      </w:r>
      <w:bookmarkEnd w:id="41"/>
    </w:p>
    <w:p w14:paraId="5A557D7F" w14:textId="3FC4B0CA" w:rsidR="00553DE5" w:rsidRDefault="0008263F" w:rsidP="00553DE5">
      <w:proofErr w:type="gramStart"/>
      <w:r>
        <w:t>In order to</w:t>
      </w:r>
      <w:proofErr w:type="gramEnd"/>
      <w:r>
        <w:t xml:space="preserve"> achieve </w:t>
      </w:r>
      <w:r w:rsidR="00973D1E">
        <w:t xml:space="preserve">the </w:t>
      </w:r>
      <w:r w:rsidR="00B23944">
        <w:t>goals</w:t>
      </w:r>
      <w:r>
        <w:t xml:space="preserve"> of the project a continuous path of information collection, analysis, and implementation is needed.</w:t>
      </w:r>
      <w:r w:rsidR="00F677F0">
        <w:t xml:space="preserve"> </w:t>
      </w:r>
      <w:r w:rsidR="00973D1E">
        <w:t xml:space="preserve">Figure </w:t>
      </w:r>
      <w:r w:rsidR="00B34E23">
        <w:t>2</w:t>
      </w:r>
      <w:r w:rsidR="00973D1E">
        <w:t xml:space="preserve"> </w:t>
      </w:r>
      <w:r w:rsidR="00B23944">
        <w:t xml:space="preserve">shows the process flow and the inter phase dependencies. This diagram is a high-level </w:t>
      </w:r>
      <w:r w:rsidR="00194276">
        <w:t xml:space="preserve">but reductive </w:t>
      </w:r>
      <w:r w:rsidR="00B23944">
        <w:t>overview of the project w</w:t>
      </w:r>
      <w:r w:rsidR="00396646">
        <w:t>ithi</w:t>
      </w:r>
      <w:r w:rsidR="00B23944">
        <w:t>n</w:t>
      </w:r>
      <w:r w:rsidR="00396646">
        <w:t xml:space="preserve"> which</w:t>
      </w:r>
      <w:r w:rsidR="00B23944">
        <w:t xml:space="preserve"> a minimum viable product or greater, will be developed.</w:t>
      </w:r>
    </w:p>
    <w:p w14:paraId="2998C69E" w14:textId="77777777" w:rsidR="00EC64C9" w:rsidRPr="00553DE5" w:rsidRDefault="00EC64C9" w:rsidP="00553DE5"/>
    <w:p w14:paraId="6DC8F89C" w14:textId="37556C6A" w:rsidR="00440422" w:rsidRDefault="00BA7BE3" w:rsidP="00440422">
      <w:pPr>
        <w:pStyle w:val="Heading2"/>
      </w:pPr>
      <w:bookmarkStart w:id="42" w:name="_Toc40529650"/>
      <w:bookmarkStart w:id="43" w:name="_Toc41562269"/>
      <w:r>
        <w:lastRenderedPageBreak/>
        <w:t>3.</w:t>
      </w:r>
      <w:r w:rsidR="00DA0E72">
        <w:t>4</w:t>
      </w:r>
      <w:r>
        <w:t xml:space="preserve"> </w:t>
      </w:r>
      <w:r w:rsidR="00EC367A">
        <w:t xml:space="preserve">Deliverable </w:t>
      </w:r>
      <w:r w:rsidR="00440422">
        <w:t>Interaction</w:t>
      </w:r>
      <w:bookmarkEnd w:id="42"/>
      <w:bookmarkEnd w:id="43"/>
    </w:p>
    <w:p w14:paraId="03803D43" w14:textId="3CBA4A8F" w:rsidR="00213850" w:rsidRDefault="00C23EDC" w:rsidP="00213850">
      <w:r>
        <w:t>Interaction between</w:t>
      </w:r>
      <w:r w:rsidR="00D251C5">
        <w:t xml:space="preserve"> the</w:t>
      </w:r>
      <w:r>
        <w:t xml:space="preserve"> systems facilitate the</w:t>
      </w:r>
      <w:r w:rsidR="00365E99">
        <w:t xml:space="preserve"> later</w:t>
      </w:r>
      <w:r>
        <w:t xml:space="preserve"> </w:t>
      </w:r>
      <w:r w:rsidR="00D32175">
        <w:t>requirements for the</w:t>
      </w:r>
      <w:r w:rsidR="00EF0AE3">
        <w:t xml:space="preserve"> </w:t>
      </w:r>
      <w:r>
        <w:t>deliverables</w:t>
      </w:r>
      <w:r w:rsidR="00365E99">
        <w:t xml:space="preserve"> of Analysis and Implementation</w:t>
      </w:r>
      <w:r w:rsidR="00A53326">
        <w:t>.</w:t>
      </w:r>
      <w:r w:rsidR="001533E3">
        <w:t xml:space="preserve"> These requirements and </w:t>
      </w:r>
      <w:r w:rsidR="00497C8A">
        <w:t>the inputs and outputs of the deliverables are summarised below.</w:t>
      </w:r>
    </w:p>
    <w:p w14:paraId="2428D5EF" w14:textId="77777777" w:rsidR="00213850" w:rsidRDefault="00213850" w:rsidP="00213850"/>
    <w:p w14:paraId="54C67039" w14:textId="4D2BBA67" w:rsidR="00B52C10" w:rsidRDefault="00213850" w:rsidP="00B52C10">
      <w:pPr>
        <w:pStyle w:val="Heading3"/>
      </w:pPr>
      <w:bookmarkStart w:id="44" w:name="_Toc40529651"/>
      <w:bookmarkStart w:id="45" w:name="_Toc41562270"/>
      <w:r>
        <w:t>3.</w:t>
      </w:r>
      <w:r w:rsidR="008F0A7E">
        <w:t>4</w:t>
      </w:r>
      <w:r>
        <w:t xml:space="preserve">.1 </w:t>
      </w:r>
      <w:r w:rsidR="00B52C10">
        <w:t>Gatherer – Collection</w:t>
      </w:r>
      <w:bookmarkEnd w:id="44"/>
      <w:bookmarkEnd w:id="45"/>
    </w:p>
    <w:p w14:paraId="154583C7" w14:textId="252347FA" w:rsidR="00B52C10" w:rsidRDefault="00131E63" w:rsidP="00B52C10">
      <w:r>
        <w:t>The Gatherer application is the start of the process responsible for the collection of primary data from disparate systems.</w:t>
      </w:r>
      <w:r w:rsidR="00456EED">
        <w:t xml:space="preserve"> </w:t>
      </w:r>
      <w:r w:rsidR="00CC5812">
        <w:t xml:space="preserve">It achieves this through </w:t>
      </w:r>
      <w:r w:rsidR="00137F87">
        <w:t>the cross platform dotnet core</w:t>
      </w:r>
      <w:r w:rsidR="00F76F08">
        <w:t>,</w:t>
      </w:r>
      <w:r w:rsidR="005D6263">
        <w:t xml:space="preserve"> </w:t>
      </w:r>
      <w:r w:rsidR="007136BF">
        <w:t>allowing the program to execute on both target operating systems (Windows and Linux).</w:t>
      </w:r>
      <w:r w:rsidR="00B30DCE">
        <w:t xml:space="preserve"> The gatherer collects the systems CPU information</w:t>
      </w:r>
      <w:r w:rsidR="00060BC5">
        <w:t xml:space="preserve"> (from</w:t>
      </w:r>
      <w:r w:rsidR="00174B0C">
        <w:t xml:space="preserve"> CPUID calls)</w:t>
      </w:r>
      <w:r w:rsidR="00E876B9">
        <w:t xml:space="preserve"> and test results (from the implementation of</w:t>
      </w:r>
      <w:r w:rsidR="002602F3">
        <w:t xml:space="preserve"> </w:t>
      </w:r>
      <w:r w:rsidR="002D1FED">
        <w:t>virtualisation test methodologies</w:t>
      </w:r>
      <w:r w:rsidR="00E876B9">
        <w:t>).</w:t>
      </w:r>
      <w:r w:rsidR="000846D7">
        <w:t xml:space="preserve"> These results are sent to </w:t>
      </w:r>
      <w:r w:rsidR="00A00361">
        <w:t>the AWS</w:t>
      </w:r>
      <w:r w:rsidR="000846D7">
        <w:t xml:space="preserve"> web service with consent</w:t>
      </w:r>
      <w:r w:rsidR="006A1279">
        <w:t xml:space="preserve"> (See A</w:t>
      </w:r>
      <w:r w:rsidR="00211250">
        <w:t>ppendix</w:t>
      </w:r>
      <w:r w:rsidR="006A1279">
        <w:t xml:space="preserve"> </w:t>
      </w:r>
      <w:r w:rsidR="00211250">
        <w:t>C</w:t>
      </w:r>
      <w:r w:rsidR="00BA2F98">
        <w:t>)</w:t>
      </w:r>
      <w:r w:rsidR="00655D45">
        <w:t>.</w:t>
      </w:r>
    </w:p>
    <w:p w14:paraId="10497F34" w14:textId="77777777" w:rsidR="00A67A33" w:rsidRDefault="00A67A33" w:rsidP="00B52C10"/>
    <w:p w14:paraId="066AC629" w14:textId="4F24AA44" w:rsidR="00B52C10" w:rsidRDefault="00637380" w:rsidP="00B52C10">
      <w:pPr>
        <w:pStyle w:val="Heading3"/>
      </w:pPr>
      <w:bookmarkStart w:id="46" w:name="_Toc40529652"/>
      <w:bookmarkStart w:id="47" w:name="_Toc41562271"/>
      <w:r>
        <w:t>3.</w:t>
      </w:r>
      <w:r w:rsidR="008F0A7E">
        <w:t>4</w:t>
      </w:r>
      <w:r>
        <w:t xml:space="preserve">.2 </w:t>
      </w:r>
      <w:r w:rsidR="00B52C10">
        <w:t>AWS – Collection</w:t>
      </w:r>
      <w:bookmarkEnd w:id="46"/>
      <w:bookmarkEnd w:id="47"/>
    </w:p>
    <w:p w14:paraId="340BB527" w14:textId="23AC9204" w:rsidR="000F0188" w:rsidRDefault="00996EDA" w:rsidP="00B52C10">
      <w:r>
        <w:t xml:space="preserve">AWS is the </w:t>
      </w:r>
      <w:r w:rsidR="00384CCA">
        <w:t xml:space="preserve">cloud platform which </w:t>
      </w:r>
      <w:r w:rsidR="00710380">
        <w:t xml:space="preserve">initially </w:t>
      </w:r>
      <w:r w:rsidR="00384CCA">
        <w:t>host</w:t>
      </w:r>
      <w:r w:rsidR="00710380">
        <w:t>ed</w:t>
      </w:r>
      <w:r w:rsidR="00384CCA">
        <w:t xml:space="preserve"> the</w:t>
      </w:r>
      <w:r w:rsidR="00CE7DCE">
        <w:t xml:space="preserve"> technology</w:t>
      </w:r>
      <w:r w:rsidR="00D8696A">
        <w:t xml:space="preserve"> stack</w:t>
      </w:r>
      <w:r w:rsidR="00384CCA">
        <w:t xml:space="preserve"> responsible for data collection.</w:t>
      </w:r>
      <w:r w:rsidR="00D8696A">
        <w:t xml:space="preserve"> Systems </w:t>
      </w:r>
      <w:r w:rsidR="00A8410E">
        <w:t>utilising the</w:t>
      </w:r>
      <w:r w:rsidR="00D8696A">
        <w:t xml:space="preserve"> Linux</w:t>
      </w:r>
      <w:r w:rsidR="00A8410E">
        <w:t xml:space="preserve"> operating system</w:t>
      </w:r>
      <w:r w:rsidR="00EF6AED">
        <w:t xml:space="preserve"> host Apache for </w:t>
      </w:r>
      <w:r w:rsidR="00EF2807">
        <w:t>the web front end; MySQL for data storage; and PHP for data processing</w:t>
      </w:r>
      <w:r w:rsidR="00CB260D">
        <w:t xml:space="preserve"> and response generation</w:t>
      </w:r>
      <w:r w:rsidR="00EF6AED">
        <w:t xml:space="preserve"> </w:t>
      </w:r>
      <w:r w:rsidR="00A8410E">
        <w:t>(known as a LAMP stack).</w:t>
      </w:r>
      <w:r w:rsidR="003F1B15">
        <w:t xml:space="preserve"> </w:t>
      </w:r>
      <w:r w:rsidR="00030B50">
        <w:t xml:space="preserve">This </w:t>
      </w:r>
      <w:r w:rsidR="0070571F">
        <w:t>deliverable is responsible fo</w:t>
      </w:r>
      <w:r w:rsidR="001C17A4">
        <w:t>r</w:t>
      </w:r>
      <w:r w:rsidR="0070571F">
        <w:t xml:space="preserve"> data pre-processing</w:t>
      </w:r>
      <w:r w:rsidR="00E05805">
        <w:t xml:space="preserve"> (PHP)</w:t>
      </w:r>
      <w:r w:rsidR="001C17A4">
        <w:t>, response generation</w:t>
      </w:r>
      <w:r w:rsidR="00DF50BB">
        <w:t xml:space="preserve"> </w:t>
      </w:r>
      <w:r w:rsidR="00E05805">
        <w:t>(PHP),</w:t>
      </w:r>
      <w:r w:rsidR="0070571F">
        <w:t xml:space="preserve"> and</w:t>
      </w:r>
      <w:r w:rsidR="000428F1">
        <w:t xml:space="preserve"> </w:t>
      </w:r>
      <w:r w:rsidR="00B30B55">
        <w:t>providing the public face of the project</w:t>
      </w:r>
      <w:r w:rsidR="00BD76AE">
        <w:t xml:space="preserve"> (Apache)</w:t>
      </w:r>
      <w:r w:rsidR="004743BF" w:rsidRPr="004743BF">
        <w:t xml:space="preserve"> </w:t>
      </w:r>
      <w:r w:rsidR="004743BF">
        <w:t>(See Appendix E)</w:t>
      </w:r>
      <w:r w:rsidR="00B30B55">
        <w:t>.</w:t>
      </w:r>
    </w:p>
    <w:p w14:paraId="106FDD1D" w14:textId="071627A7" w:rsidR="00210AB4" w:rsidRDefault="004743BF" w:rsidP="00B52C10">
      <w:r>
        <w:t>T</w:t>
      </w:r>
      <w:r w:rsidR="00E92365">
        <w:t>ogether with the Gatherer</w:t>
      </w:r>
      <w:r>
        <w:t>, these deliverables</w:t>
      </w:r>
      <w:r w:rsidR="00E92365">
        <w:t xml:space="preserve"> compose a loose framework for remote data collection.</w:t>
      </w:r>
    </w:p>
    <w:p w14:paraId="317F24AE" w14:textId="5DE6ABF9" w:rsidR="00B52C10" w:rsidRDefault="00E92365" w:rsidP="00B52C10">
      <w:r>
        <w:t>This</w:t>
      </w:r>
      <w:r w:rsidR="000016A0">
        <w:t xml:space="preserve"> </w:t>
      </w:r>
      <w:r w:rsidR="00210AB4">
        <w:t xml:space="preserve">deliverable makes accessible </w:t>
      </w:r>
      <w:r w:rsidR="000016A0">
        <w:t xml:space="preserve">the </w:t>
      </w:r>
      <w:r w:rsidR="00B16F6F">
        <w:t xml:space="preserve">data </w:t>
      </w:r>
      <w:r w:rsidR="00210AB4">
        <w:t>needed during</w:t>
      </w:r>
      <w:r w:rsidR="00B16F6F">
        <w:t xml:space="preserve"> the </w:t>
      </w:r>
      <w:r w:rsidR="00D3688B">
        <w:t>analysis phase</w:t>
      </w:r>
      <w:r w:rsidR="0072469D">
        <w:t>.</w:t>
      </w:r>
    </w:p>
    <w:p w14:paraId="4742C7E1" w14:textId="77777777" w:rsidR="00B633B3" w:rsidRDefault="00B633B3" w:rsidP="00B52C10"/>
    <w:p w14:paraId="730DA486" w14:textId="69B4FD40" w:rsidR="00560316" w:rsidRDefault="00560316" w:rsidP="00B52C10">
      <w:pPr>
        <w:pStyle w:val="Heading3"/>
      </w:pPr>
      <w:bookmarkStart w:id="48" w:name="_Toc40529653"/>
      <w:bookmarkStart w:id="49" w:name="_Toc41562272"/>
      <w:r>
        <w:t>3.</w:t>
      </w:r>
      <w:r w:rsidR="008F0A7E">
        <w:t>4</w:t>
      </w:r>
      <w:r>
        <w:t>.3 MYSQL</w:t>
      </w:r>
      <w:r w:rsidR="006B228F">
        <w:t xml:space="preserve"> - Analysis</w:t>
      </w:r>
      <w:bookmarkEnd w:id="48"/>
      <w:bookmarkEnd w:id="49"/>
    </w:p>
    <w:p w14:paraId="16EF282B" w14:textId="4345E753" w:rsidR="00AE7BB1" w:rsidRDefault="00C4711D" w:rsidP="00F36A41">
      <w:r>
        <w:t xml:space="preserve">This deliverable </w:t>
      </w:r>
      <w:r w:rsidR="006A414B">
        <w:t xml:space="preserve">receives pre-processed data from the PHP portion of the AWS deliverable. This data </w:t>
      </w:r>
      <w:r w:rsidR="00F058DD">
        <w:t xml:space="preserve">is stored within the MySQL </w:t>
      </w:r>
      <w:proofErr w:type="gramStart"/>
      <w:r w:rsidR="00F058DD">
        <w:t>database</w:t>
      </w:r>
      <w:r w:rsidR="004918CF">
        <w:t>, and</w:t>
      </w:r>
      <w:proofErr w:type="gramEnd"/>
      <w:r w:rsidR="004918CF">
        <w:t xml:space="preserve"> is retrieved through</w:t>
      </w:r>
      <w:r w:rsidR="008030A0">
        <w:t xml:space="preserve"> </w:t>
      </w:r>
      <w:r w:rsidR="002006FA">
        <w:t xml:space="preserve">a migration of </w:t>
      </w:r>
      <w:r w:rsidR="00266002">
        <w:t>the database to local storage.</w:t>
      </w:r>
      <w:r w:rsidR="00975023">
        <w:t xml:space="preserve"> After local storage,</w:t>
      </w:r>
      <w:r w:rsidR="00AB7D66">
        <w:t xml:space="preserve"> it is intended that</w:t>
      </w:r>
      <w:r w:rsidR="00975023">
        <w:t xml:space="preserve"> data which is incongruent with preliminary testing </w:t>
      </w:r>
      <w:r w:rsidR="00065BA4">
        <w:t>and primary research is separated from the core data</w:t>
      </w:r>
      <w:r w:rsidR="0082589A">
        <w:t xml:space="preserve"> </w:t>
      </w:r>
      <w:r w:rsidR="00EE45B8">
        <w:t xml:space="preserve">before </w:t>
      </w:r>
      <w:r w:rsidR="0082589A">
        <w:t>analysis</w:t>
      </w:r>
      <w:r w:rsidR="00065BA4">
        <w:t>.</w:t>
      </w:r>
    </w:p>
    <w:p w14:paraId="6A3FDA2F" w14:textId="0C9637C9" w:rsidR="00D45FFF" w:rsidRDefault="00D45FFF" w:rsidP="00F36A41">
      <w:r>
        <w:t xml:space="preserve">This deliverable includes the storage of data, and </w:t>
      </w:r>
      <w:r w:rsidR="00975023">
        <w:t>pre-processing f</w:t>
      </w:r>
      <w:r w:rsidR="00FB69EC">
        <w:t>or</w:t>
      </w:r>
      <w:r w:rsidR="00975023">
        <w:t xml:space="preserve"> </w:t>
      </w:r>
      <w:r w:rsidR="00FB69EC">
        <w:t xml:space="preserve">the </w:t>
      </w:r>
      <w:r w:rsidR="00975023">
        <w:t>analysis</w:t>
      </w:r>
      <w:r w:rsidR="00FB69EC">
        <w:t xml:space="preserve"> deliverable</w:t>
      </w:r>
      <w:r w:rsidR="00596049">
        <w:t xml:space="preserve"> (</w:t>
      </w:r>
      <w:r w:rsidR="00C77010">
        <w:t>See A</w:t>
      </w:r>
      <w:r w:rsidR="00371871">
        <w:t>ppendix</w:t>
      </w:r>
      <w:r w:rsidR="00C77010">
        <w:t xml:space="preserve"> </w:t>
      </w:r>
      <w:r w:rsidR="007D01BA">
        <w:t>F</w:t>
      </w:r>
      <w:r w:rsidR="00C77010">
        <w:t>)</w:t>
      </w:r>
      <w:r w:rsidR="00975023">
        <w:t>.</w:t>
      </w:r>
    </w:p>
    <w:p w14:paraId="4A7B0B6D" w14:textId="77777777" w:rsidR="00CA560F" w:rsidRPr="00F36A41" w:rsidRDefault="00CA560F" w:rsidP="00F36A41"/>
    <w:p w14:paraId="575B61C6" w14:textId="2D16BA06" w:rsidR="00B52C10" w:rsidRDefault="00560316" w:rsidP="00B52C10">
      <w:pPr>
        <w:pStyle w:val="Heading3"/>
      </w:pPr>
      <w:bookmarkStart w:id="50" w:name="_Toc40529654"/>
      <w:bookmarkStart w:id="51" w:name="_Toc41562273"/>
      <w:r>
        <w:t>3.</w:t>
      </w:r>
      <w:r w:rsidR="008F0A7E">
        <w:t>4</w:t>
      </w:r>
      <w:r>
        <w:t xml:space="preserve">.4 </w:t>
      </w:r>
      <w:r w:rsidR="00CA1622">
        <w:t>R-Studio – Analysis</w:t>
      </w:r>
      <w:bookmarkEnd w:id="50"/>
      <w:bookmarkEnd w:id="51"/>
    </w:p>
    <w:p w14:paraId="662668BA" w14:textId="45FD24BD" w:rsidR="00CA1622" w:rsidRDefault="00FF6A50" w:rsidP="00CA1622">
      <w:r>
        <w:t>This deliverable utilises R-Studio to produce visualisation which determine the conditions under which a Neural Network</w:t>
      </w:r>
      <w:r w:rsidR="00C166A2">
        <w:t xml:space="preserve"> </w:t>
      </w:r>
      <w:r>
        <w:t>(NN) will be trained and tested.</w:t>
      </w:r>
      <w:r w:rsidR="00825F15">
        <w:t xml:space="preserve"> Prior to this</w:t>
      </w:r>
      <w:r w:rsidR="00582453">
        <w:t>,</w:t>
      </w:r>
      <w:r w:rsidR="00825F15">
        <w:t xml:space="preserve"> hypotheses for the data have been</w:t>
      </w:r>
      <w:r w:rsidR="00582453">
        <w:t xml:space="preserve"> intuited and are t</w:t>
      </w:r>
      <w:r w:rsidR="00B741A3">
        <w:t xml:space="preserve">ested to gain further knowledge </w:t>
      </w:r>
      <w:r w:rsidR="002B5610">
        <w:t>of the methodologies attributes and value toward the goal of</w:t>
      </w:r>
      <w:r w:rsidR="00766AA2">
        <w:t xml:space="preserve"> creating a </w:t>
      </w:r>
      <w:r w:rsidR="00D544F6">
        <w:t>discriminat</w:t>
      </w:r>
      <w:r w:rsidR="00766AA2">
        <w:t>or NN between</w:t>
      </w:r>
      <w:r w:rsidR="00D544F6">
        <w:t xml:space="preserve"> native a</w:t>
      </w:r>
      <w:r w:rsidR="00777F10">
        <w:t>nd virtual execution.</w:t>
      </w:r>
    </w:p>
    <w:p w14:paraId="67708B64" w14:textId="77777777" w:rsidR="00FF6A50" w:rsidRDefault="00FF6A50" w:rsidP="00CA1622"/>
    <w:p w14:paraId="17AE2E65" w14:textId="68CB5421" w:rsidR="00CA1622" w:rsidRDefault="00615258" w:rsidP="00CA1622">
      <w:pPr>
        <w:pStyle w:val="Heading3"/>
      </w:pPr>
      <w:bookmarkStart w:id="52" w:name="_Toc40529655"/>
      <w:bookmarkStart w:id="53" w:name="_Toc41562274"/>
      <w:r>
        <w:t>3.</w:t>
      </w:r>
      <w:r w:rsidR="008F0A7E">
        <w:t>4</w:t>
      </w:r>
      <w:r>
        <w:t xml:space="preserve">.5 </w:t>
      </w:r>
      <w:r w:rsidR="00F77A6A">
        <w:t>N</w:t>
      </w:r>
      <w:r>
        <w:t xml:space="preserve">eural </w:t>
      </w:r>
      <w:r w:rsidR="00F77A6A">
        <w:t>N</w:t>
      </w:r>
      <w:r>
        <w:t>etwork</w:t>
      </w:r>
      <w:r w:rsidR="000E576F">
        <w:t xml:space="preserve"> - Implementation</w:t>
      </w:r>
      <w:bookmarkEnd w:id="52"/>
      <w:bookmarkEnd w:id="53"/>
    </w:p>
    <w:p w14:paraId="4323A9E2" w14:textId="5B47C444" w:rsidR="00F77A6A" w:rsidRDefault="00766AA2" w:rsidP="00F77A6A">
      <w:r>
        <w:t xml:space="preserve">The </w:t>
      </w:r>
      <w:r w:rsidR="000E576F">
        <w:t>Neural</w:t>
      </w:r>
      <w:r>
        <w:t xml:space="preserve"> Network</w:t>
      </w:r>
      <w:r w:rsidR="00A666C0">
        <w:t xml:space="preserve"> </w:t>
      </w:r>
      <w:r w:rsidR="00A53F82">
        <w:t>(NN)</w:t>
      </w:r>
      <w:r w:rsidR="000E576F">
        <w:t xml:space="preserve"> deliverable seeks to create a </w:t>
      </w:r>
      <w:r w:rsidR="00A53F82">
        <w:t>NN which quickly classifies a system</w:t>
      </w:r>
      <w:r w:rsidR="002D7AF8">
        <w:t xml:space="preserve"> from </w:t>
      </w:r>
      <w:r w:rsidR="00700D56">
        <w:t>the minimal usage of the methodologies implemented in the Gatherer deliverable</w:t>
      </w:r>
      <w:r w:rsidR="002D7AF8">
        <w:t>.</w:t>
      </w:r>
      <w:r w:rsidR="00700D56">
        <w:t xml:space="preserve"> </w:t>
      </w:r>
      <w:r w:rsidR="0085392F">
        <w:t xml:space="preserve">By using the </w:t>
      </w:r>
      <w:r w:rsidR="00F8113D">
        <w:t xml:space="preserve">data visualisations from the previous phase </w:t>
      </w:r>
      <w:r w:rsidR="00034741">
        <w:t>th</w:t>
      </w:r>
      <w:r w:rsidR="001277D7">
        <w:t>is deliverable can account for the</w:t>
      </w:r>
      <w:r w:rsidR="00034741">
        <w:t xml:space="preserve"> majority scope of values generated by the methodologies </w:t>
      </w:r>
      <w:r w:rsidR="006C2E00">
        <w:t>and train</w:t>
      </w:r>
      <w:r w:rsidR="00113CAC">
        <w:t xml:space="preserve"> them</w:t>
      </w:r>
      <w:r w:rsidR="006C2E00">
        <w:t xml:space="preserve"> into the NN</w:t>
      </w:r>
      <w:r w:rsidR="00113CAC">
        <w:t xml:space="preserve"> effectively</w:t>
      </w:r>
      <w:r w:rsidR="006C2E00">
        <w:t>.</w:t>
      </w:r>
      <w:r w:rsidR="00F8113D">
        <w:t xml:space="preserve"> </w:t>
      </w:r>
      <w:r w:rsidR="00700D56">
        <w:t>Through this</w:t>
      </w:r>
      <w:r w:rsidR="0020253C">
        <w:t>,</w:t>
      </w:r>
      <w:r w:rsidR="00F548B1">
        <w:t xml:space="preserve"> previously instruction intensive methodologies could </w:t>
      </w:r>
      <w:r w:rsidR="005E1265">
        <w:t xml:space="preserve">be made to be quiet in terms of </w:t>
      </w:r>
      <w:r w:rsidR="00973696">
        <w:t>suspicious instructions.</w:t>
      </w:r>
    </w:p>
    <w:p w14:paraId="381612E5" w14:textId="2781DCAA" w:rsidR="006C6108" w:rsidRDefault="00C1742A" w:rsidP="006C6108">
      <w:pPr>
        <w:pStyle w:val="Heading1"/>
      </w:pPr>
      <w:bookmarkStart w:id="54" w:name="_Toc40529656"/>
      <w:bookmarkStart w:id="55" w:name="_Toc41562275"/>
      <w:r>
        <w:lastRenderedPageBreak/>
        <w:t xml:space="preserve">4. </w:t>
      </w:r>
      <w:r w:rsidR="006C6108">
        <w:t>Method</w:t>
      </w:r>
      <w:r w:rsidR="00C23F14">
        <w:t>s and Technologies</w:t>
      </w:r>
      <w:bookmarkEnd w:id="54"/>
      <w:bookmarkEnd w:id="55"/>
    </w:p>
    <w:p w14:paraId="6139ECFE" w14:textId="0645A9B6" w:rsidR="00B94382" w:rsidRDefault="00B94382" w:rsidP="00B94382"/>
    <w:p w14:paraId="398C7200" w14:textId="157BA6CA" w:rsidR="00B94382" w:rsidRPr="00B94382" w:rsidRDefault="00E72F77" w:rsidP="00B94382">
      <w:pPr>
        <w:pStyle w:val="Heading2"/>
      </w:pPr>
      <w:bookmarkStart w:id="56" w:name="_Toc40529657"/>
      <w:bookmarkStart w:id="57" w:name="_Toc41562276"/>
      <w:r>
        <w:t xml:space="preserve">4.1 </w:t>
      </w:r>
      <w:r w:rsidR="00B94382">
        <w:t>Method</w:t>
      </w:r>
      <w:bookmarkEnd w:id="56"/>
      <w:r w:rsidR="00C60378">
        <w:t>s</w:t>
      </w:r>
      <w:bookmarkEnd w:id="57"/>
    </w:p>
    <w:p w14:paraId="41DFB195" w14:textId="77777777" w:rsidR="006C6108" w:rsidRDefault="006C6108" w:rsidP="006C6108"/>
    <w:p w14:paraId="344675CC" w14:textId="021BC1A9" w:rsidR="004216BD" w:rsidRDefault="00260DCD" w:rsidP="004216BD">
      <w:pPr>
        <w:pStyle w:val="Heading3"/>
      </w:pPr>
      <w:bookmarkStart w:id="58" w:name="_Toc41562277"/>
      <w:r>
        <w:t xml:space="preserve">4.1.1 </w:t>
      </w:r>
      <w:r w:rsidR="004216BD">
        <w:t xml:space="preserve">Agile </w:t>
      </w:r>
      <w:r w:rsidR="004C74D3">
        <w:t>(</w:t>
      </w:r>
      <w:r w:rsidR="004216BD">
        <w:t>Scrum</w:t>
      </w:r>
      <w:r w:rsidR="004C74D3">
        <w:t>)</w:t>
      </w:r>
      <w:bookmarkEnd w:id="58"/>
    </w:p>
    <w:p w14:paraId="4EDF63B1" w14:textId="77777777" w:rsidR="004C74D3" w:rsidRDefault="004C74D3" w:rsidP="004216BD">
      <w:r>
        <w:t>The primary methodology utilised throughout this project is agile.</w:t>
      </w:r>
    </w:p>
    <w:p w14:paraId="44305E9C" w14:textId="1162CBE1" w:rsidR="004216BD" w:rsidRDefault="006B0905" w:rsidP="004216BD">
      <w:r>
        <w:t xml:space="preserve">Agile </w:t>
      </w:r>
      <w:r w:rsidR="00360DE0">
        <w:t>p</w:t>
      </w:r>
      <w:r w:rsidR="004216BD">
        <w:t>rovides three main phases, plan, collaboration and deliver.</w:t>
      </w:r>
      <w:r w:rsidR="004C74D3">
        <w:t xml:space="preserve"> </w:t>
      </w:r>
      <w:r w:rsidR="004216BD">
        <w:t xml:space="preserve">Plan </w:t>
      </w:r>
      <w:r w:rsidR="00360DE0">
        <w:t xml:space="preserve">discovers </w:t>
      </w:r>
      <w:r w:rsidR="004216BD">
        <w:t xml:space="preserve">the feature set of a project </w:t>
      </w:r>
      <w:r w:rsidR="00360DE0">
        <w:t>and</w:t>
      </w:r>
      <w:r w:rsidR="004216BD">
        <w:t xml:space="preserve"> first introduce</w:t>
      </w:r>
      <w:r w:rsidR="00360DE0">
        <w:t>s</w:t>
      </w:r>
      <w:r w:rsidR="004216BD">
        <w:t xml:space="preserve"> </w:t>
      </w:r>
      <w:r w:rsidR="00360DE0">
        <w:t xml:space="preserve">these </w:t>
      </w:r>
      <w:r w:rsidR="004216BD">
        <w:t xml:space="preserve">into </w:t>
      </w:r>
      <w:r w:rsidR="00360DE0">
        <w:t>a product</w:t>
      </w:r>
      <w:r w:rsidR="004216BD">
        <w:t xml:space="preserve"> backlog through user stories. </w:t>
      </w:r>
      <w:r w:rsidR="00360DE0">
        <w:t xml:space="preserve">These detail </w:t>
      </w:r>
      <w:r w:rsidR="004E09B1">
        <w:t xml:space="preserve">the use of the product and exclaims their needs. </w:t>
      </w:r>
      <w:r w:rsidR="004216BD">
        <w:t>This initial stage allows requirements to be envisioned and refined in advance so that during the collaboration phase the correct deliverable is created or worked towards.</w:t>
      </w:r>
    </w:p>
    <w:p w14:paraId="0EAA5DC8" w14:textId="5F16B1CB" w:rsidR="004216BD" w:rsidRDefault="00AD6347" w:rsidP="004216BD">
      <w:r>
        <w:t>Traditionally c</w:t>
      </w:r>
      <w:r w:rsidR="004216BD">
        <w:t xml:space="preserve">ollaboration encompasses multiple daily scrum meetings, and the sprint of development itself. Sprints are time blocks of arbitrary length focusing on a </w:t>
      </w:r>
      <w:r w:rsidR="00493D0C">
        <w:t>taskset or</w:t>
      </w:r>
      <w:r w:rsidR="004216BD">
        <w:t xml:space="preserve"> feature for development. Sprints include discovery of requirements, design of software architecture, </w:t>
      </w:r>
      <w:r w:rsidR="003063EB">
        <w:t>development,</w:t>
      </w:r>
      <w:r w:rsidR="004216BD">
        <w:t xml:space="preserve"> and testing.</w:t>
      </w:r>
    </w:p>
    <w:p w14:paraId="293C281C" w14:textId="77777777" w:rsidR="00B073AF" w:rsidRDefault="004216BD" w:rsidP="00B073AF">
      <w:pPr>
        <w:keepNext/>
        <w:jc w:val="center"/>
      </w:pPr>
      <w:r>
        <w:rPr>
          <w:noProof/>
        </w:rPr>
        <w:drawing>
          <wp:inline distT="0" distB="0" distL="0" distR="0" wp14:anchorId="1CC323A0" wp14:editId="053A74A4">
            <wp:extent cx="5932805" cy="2333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2333625"/>
                    </a:xfrm>
                    <a:prstGeom prst="rect">
                      <a:avLst/>
                    </a:prstGeom>
                    <a:noFill/>
                    <a:ln>
                      <a:noFill/>
                    </a:ln>
                  </pic:spPr>
                </pic:pic>
              </a:graphicData>
            </a:graphic>
          </wp:inline>
        </w:drawing>
      </w:r>
    </w:p>
    <w:p w14:paraId="38DC6805" w14:textId="6D3A97D0" w:rsidR="004216BD" w:rsidRDefault="00B073AF" w:rsidP="00B073AF">
      <w:pPr>
        <w:pStyle w:val="Caption"/>
        <w:jc w:val="center"/>
      </w:pPr>
      <w:bookmarkStart w:id="59" w:name="_Toc41562317"/>
      <w:r>
        <w:t xml:space="preserve">Figure </w:t>
      </w:r>
      <w:r w:rsidR="00000000">
        <w:fldChar w:fldCharType="begin"/>
      </w:r>
      <w:r w:rsidR="00000000">
        <w:instrText xml:space="preserve"> SEQ Figure \* ARABIC </w:instrText>
      </w:r>
      <w:r w:rsidR="00000000">
        <w:fldChar w:fldCharType="separate"/>
      </w:r>
      <w:r w:rsidR="007F1323">
        <w:rPr>
          <w:noProof/>
        </w:rPr>
        <w:t>3</w:t>
      </w:r>
      <w:r w:rsidR="00000000">
        <w:rPr>
          <w:noProof/>
        </w:rPr>
        <w:fldChar w:fldCharType="end"/>
      </w:r>
      <w:r>
        <w:t xml:space="preserve"> </w:t>
      </w:r>
      <w:r w:rsidRPr="00D13E35">
        <w:t>General Agile Scrum Diagram</w:t>
      </w:r>
      <w:sdt>
        <w:sdtPr>
          <w:id w:val="-185829079"/>
          <w:citation/>
        </w:sdtPr>
        <w:sdtContent>
          <w:r w:rsidR="0028489A">
            <w:fldChar w:fldCharType="begin"/>
          </w:r>
          <w:r w:rsidR="00622634">
            <w:instrText xml:space="preserve">CITATION Bog16 \l 2057 </w:instrText>
          </w:r>
          <w:r w:rsidR="0028489A">
            <w:fldChar w:fldCharType="separate"/>
          </w:r>
          <w:r w:rsidR="00622634">
            <w:rPr>
              <w:noProof/>
            </w:rPr>
            <w:t xml:space="preserve"> (Bogazici</w:t>
          </w:r>
          <w:r w:rsidR="00622634" w:rsidRPr="00622634">
            <w:rPr>
              <w:noProof/>
              <w:color w:val="FFFFFF" w:themeColor="background1"/>
            </w:rPr>
            <w:t>_</w:t>
          </w:r>
          <w:r w:rsidR="00622634">
            <w:rPr>
              <w:noProof/>
            </w:rPr>
            <w:t>University, 2016)</w:t>
          </w:r>
          <w:r w:rsidR="0028489A">
            <w:fldChar w:fldCharType="end"/>
          </w:r>
        </w:sdtContent>
      </w:sdt>
      <w:bookmarkEnd w:id="59"/>
    </w:p>
    <w:p w14:paraId="69A23BB3" w14:textId="14320CAA" w:rsidR="004216BD" w:rsidRDefault="005121CF" w:rsidP="004216BD">
      <w:r>
        <w:t>R</w:t>
      </w:r>
      <w:r w:rsidR="004216BD">
        <w:t xml:space="preserve">eviews during the collaboration phase ensure that sprint development is kept on track. Once collaboration is finished when the sprint concludes </w:t>
      </w:r>
      <w:proofErr w:type="spellStart"/>
      <w:r w:rsidR="004216BD">
        <w:t>it’s</w:t>
      </w:r>
      <w:proofErr w:type="spellEnd"/>
      <w:r w:rsidR="004216BD">
        <w:t xml:space="preserve"> testing. The deliverable created, elicits feedback based on the suitability of the feature, and may produce more tasks for the product backlog. This allows a feature to be refined effectively during development rather than having a retrospective only at the end of a period of work. It is instead incorporated into the work loop of the project.</w:t>
      </w:r>
    </w:p>
    <w:p w14:paraId="5F1C97B1" w14:textId="66F45B82" w:rsidR="00BC4984" w:rsidRDefault="00BC4984" w:rsidP="004216BD"/>
    <w:p w14:paraId="47676DE2" w14:textId="00F3E312" w:rsidR="00BC4984" w:rsidRDefault="00BC4984" w:rsidP="004216BD">
      <w:r>
        <w:t xml:space="preserve">This development methodology is specifically relevant to the project undertaken, as Agile Scrum is intended to </w:t>
      </w:r>
      <w:r w:rsidR="00457145">
        <w:t xml:space="preserve">allow product design and architecture to emerge </w:t>
      </w:r>
      <w:proofErr w:type="gramStart"/>
      <w:r w:rsidR="00457145">
        <w:t>as a consequence of</w:t>
      </w:r>
      <w:proofErr w:type="gramEnd"/>
      <w:r w:rsidR="00457145">
        <w:t xml:space="preserve"> </w:t>
      </w:r>
      <w:r w:rsidR="00470D14">
        <w:t>sprint completion, rather than a traditional pre-set</w:t>
      </w:r>
      <w:r w:rsidR="004E6633">
        <w:t xml:space="preserve"> goal</w:t>
      </w:r>
      <w:sdt>
        <w:sdtPr>
          <w:id w:val="-1144808697"/>
          <w:citation/>
        </w:sdtPr>
        <w:sdtContent>
          <w:r w:rsidR="008169FB">
            <w:fldChar w:fldCharType="begin"/>
          </w:r>
          <w:r w:rsidR="008169FB">
            <w:instrText xml:space="preserve"> CITATION ken02 \l 2057 </w:instrText>
          </w:r>
          <w:r w:rsidR="008169FB">
            <w:fldChar w:fldCharType="separate"/>
          </w:r>
          <w:r w:rsidR="008169FB">
            <w:rPr>
              <w:noProof/>
            </w:rPr>
            <w:t xml:space="preserve"> (Schwaber &amp; Beedle, 2002)</w:t>
          </w:r>
          <w:r w:rsidR="008169FB">
            <w:fldChar w:fldCharType="end"/>
          </w:r>
        </w:sdtContent>
      </w:sdt>
      <w:r w:rsidR="00470D14">
        <w:t xml:space="preserve">. Specifically, as this project is largely exploratory in nature, the final </w:t>
      </w:r>
      <w:r w:rsidR="008169FB">
        <w:t>design and architecture of the project</w:t>
      </w:r>
      <w:r w:rsidR="00470D14">
        <w:t xml:space="preserve"> </w:t>
      </w:r>
      <w:r w:rsidR="008169FB">
        <w:t>will be able to be built iteratively as the project itself evolves in understanding.</w:t>
      </w:r>
    </w:p>
    <w:p w14:paraId="239113C2" w14:textId="69614D00" w:rsidR="006C6108" w:rsidRDefault="006C6108" w:rsidP="006C6108"/>
    <w:p w14:paraId="54D3EFE9" w14:textId="7DE674C9" w:rsidR="00844539" w:rsidRDefault="00844539" w:rsidP="006C6108">
      <w:r>
        <w:t xml:space="preserve">Sprints, the backlog, and </w:t>
      </w:r>
      <w:proofErr w:type="gramStart"/>
      <w:r w:rsidR="00EA4BA3">
        <w:t>stand up</w:t>
      </w:r>
      <w:proofErr w:type="gramEnd"/>
      <w:r w:rsidR="00EA4BA3">
        <w:t xml:space="preserve"> meetings are further elaborated upon in section 7 Project Management.</w:t>
      </w:r>
    </w:p>
    <w:p w14:paraId="0D1B37FC" w14:textId="77777777" w:rsidR="00F74BDF" w:rsidRDefault="00F74BDF" w:rsidP="006C6108"/>
    <w:p w14:paraId="0FAFBBB7" w14:textId="2821BEB1" w:rsidR="006C6108" w:rsidRDefault="00E72F77" w:rsidP="006C6108">
      <w:pPr>
        <w:pStyle w:val="Heading2"/>
      </w:pPr>
      <w:bookmarkStart w:id="60" w:name="_Toc40529659"/>
      <w:bookmarkStart w:id="61" w:name="_Toc41562278"/>
      <w:r>
        <w:lastRenderedPageBreak/>
        <w:t xml:space="preserve">4.2 </w:t>
      </w:r>
      <w:r w:rsidR="006C6108">
        <w:t>Technologies</w:t>
      </w:r>
      <w:bookmarkEnd w:id="60"/>
      <w:bookmarkEnd w:id="61"/>
    </w:p>
    <w:p w14:paraId="03AEF8EB" w14:textId="193AC94B" w:rsidR="006C6108" w:rsidRDefault="00635829" w:rsidP="00635829">
      <w:r>
        <w:t>A</w:t>
      </w:r>
      <w:r w:rsidR="004D6B55">
        <w:t xml:space="preserve"> brief</w:t>
      </w:r>
      <w:r>
        <w:t xml:space="preserve"> introduction to the </w:t>
      </w:r>
      <w:r w:rsidR="006C6108">
        <w:t>tech</w:t>
      </w:r>
      <w:r>
        <w:t xml:space="preserve">nologies in use during the </w:t>
      </w:r>
      <w:r w:rsidR="006C6108">
        <w:t>project</w:t>
      </w:r>
      <w:r w:rsidR="00AB693C">
        <w:t xml:space="preserve">, and the reasons for their </w:t>
      </w:r>
      <w:r w:rsidR="00857EE6">
        <w:t>usage</w:t>
      </w:r>
      <w:r w:rsidR="006C6108">
        <w:t>.</w:t>
      </w:r>
    </w:p>
    <w:p w14:paraId="6A8FF44F" w14:textId="77777777" w:rsidR="006C6108" w:rsidRDefault="006C6108" w:rsidP="006C6108"/>
    <w:p w14:paraId="2F9C6998" w14:textId="3C6A2113" w:rsidR="006C6108" w:rsidRDefault="00024862" w:rsidP="006C6108">
      <w:pPr>
        <w:pStyle w:val="Heading3"/>
      </w:pPr>
      <w:bookmarkStart w:id="62" w:name="_Toc40529661"/>
      <w:bookmarkStart w:id="63" w:name="_Toc41562279"/>
      <w:r>
        <w:t xml:space="preserve">4.2.1 </w:t>
      </w:r>
      <w:r w:rsidR="006C6108">
        <w:t>Apache/PHP</w:t>
      </w:r>
      <w:bookmarkEnd w:id="62"/>
      <w:bookmarkEnd w:id="63"/>
    </w:p>
    <w:p w14:paraId="1E8BBF77" w14:textId="75C58F33" w:rsidR="006C6108" w:rsidRDefault="00962EC9" w:rsidP="006C6108">
      <w:r>
        <w:t>Apache facilitates the use of the</w:t>
      </w:r>
      <w:r w:rsidR="00EF296E">
        <w:t xml:space="preserve"> </w:t>
      </w:r>
      <w:r>
        <w:t>project website front end</w:t>
      </w:r>
      <w:sdt>
        <w:sdtPr>
          <w:id w:val="2143529437"/>
          <w:citation/>
        </w:sdtPr>
        <w:sdtContent>
          <w:r w:rsidR="00506791">
            <w:fldChar w:fldCharType="begin"/>
          </w:r>
          <w:r w:rsidR="00506791">
            <w:instrText xml:space="preserve"> CITATION The19 \l 2057 </w:instrText>
          </w:r>
          <w:r w:rsidR="00506791">
            <w:fldChar w:fldCharType="separate"/>
          </w:r>
          <w:r w:rsidR="00506791">
            <w:rPr>
              <w:noProof/>
            </w:rPr>
            <w:t xml:space="preserve"> (The Apache Software Foundation, 2019)</w:t>
          </w:r>
          <w:r w:rsidR="00506791">
            <w:fldChar w:fldCharType="end"/>
          </w:r>
        </w:sdtContent>
      </w:sdt>
      <w:r>
        <w:t>. This in turn hosts the PHP submission point for the sent data</w:t>
      </w:r>
      <w:sdt>
        <w:sdtPr>
          <w:id w:val="1310752072"/>
          <w:citation/>
        </w:sdtPr>
        <w:sdtContent>
          <w:r w:rsidR="0054547D">
            <w:fldChar w:fldCharType="begin"/>
          </w:r>
          <w:r w:rsidR="0054547D">
            <w:instrText xml:space="preserve"> CITATION The20 \l 2057 </w:instrText>
          </w:r>
          <w:r w:rsidR="0054547D">
            <w:fldChar w:fldCharType="separate"/>
          </w:r>
          <w:r w:rsidR="0054547D">
            <w:rPr>
              <w:noProof/>
            </w:rPr>
            <w:t xml:space="preserve"> (The PHP Group, 2020)</w:t>
          </w:r>
          <w:r w:rsidR="0054547D">
            <w:fldChar w:fldCharType="end"/>
          </w:r>
        </w:sdtContent>
      </w:sdt>
      <w:r>
        <w:t>.</w:t>
      </w:r>
    </w:p>
    <w:p w14:paraId="15FC8F20" w14:textId="77777777" w:rsidR="009302F6" w:rsidRDefault="00EF296E" w:rsidP="006C6108">
      <w:r>
        <w:t xml:space="preserve">Specifically, Apache handles the HTTP protocol and </w:t>
      </w:r>
      <w:proofErr w:type="gramStart"/>
      <w:r>
        <w:t>it’s</w:t>
      </w:r>
      <w:proofErr w:type="gramEnd"/>
      <w:r>
        <w:t xml:space="preserve"> connections, while PHP handles any data submission, processing, and </w:t>
      </w:r>
      <w:r w:rsidR="001B64A8">
        <w:t>response generation for the Collection web service.</w:t>
      </w:r>
    </w:p>
    <w:p w14:paraId="320B41D2" w14:textId="38EBDDD8" w:rsidR="00AA35AF" w:rsidRDefault="001B64A8" w:rsidP="006C6108">
      <w:r>
        <w:t xml:space="preserve">Apache </w:t>
      </w:r>
      <w:r w:rsidR="002F5DB8">
        <w:t>itself generate</w:t>
      </w:r>
      <w:r w:rsidR="009302F6">
        <w:t>s</w:t>
      </w:r>
      <w:r w:rsidR="002F5DB8">
        <w:t xml:space="preserve"> a HTTP response code upon submission of data to the service, and PHP also generates a response within the </w:t>
      </w:r>
      <w:r w:rsidR="009302F6">
        <w:t>body of the HTTP response in JSON format</w:t>
      </w:r>
      <w:r w:rsidR="00821A8A">
        <w:t>. The former refers to the status of the protocol itself, and the latter is specifically</w:t>
      </w:r>
      <w:r w:rsidR="009302F6">
        <w:t xml:space="preserve"> for the Gatherer application</w:t>
      </w:r>
      <w:r w:rsidR="008C1CEF">
        <w:t xml:space="preserve"> to be informed of the service’s status regarding any submitted data</w:t>
      </w:r>
      <w:r w:rsidR="009302F6">
        <w:t>.</w:t>
      </w:r>
    </w:p>
    <w:p w14:paraId="4BAA8368" w14:textId="31CED122" w:rsidR="00AA35AF" w:rsidRDefault="00AA35AF" w:rsidP="006C6108">
      <w:r>
        <w:t xml:space="preserve">Further, PHP interfaces with the internal MySQL service to </w:t>
      </w:r>
      <w:r w:rsidR="00B82853">
        <w:t>make requests for information regarding existing data, and to store new data when needed.</w:t>
      </w:r>
    </w:p>
    <w:p w14:paraId="6639CD6E" w14:textId="6B5BB2F0" w:rsidR="00DC4F0F" w:rsidRDefault="00181E79" w:rsidP="006C6108">
      <w:r>
        <w:t>The developer chose these technologies specifically for their established use in the industry, and familiarity with their use.</w:t>
      </w:r>
    </w:p>
    <w:p w14:paraId="4C25A517" w14:textId="3DCF3838" w:rsidR="00A66DF5" w:rsidRDefault="003063EB" w:rsidP="006C6108">
      <w:r>
        <w:t xml:space="preserve">The usage of this technology is expanded upon in </w:t>
      </w:r>
      <w:r w:rsidR="00CA30A1">
        <w:t>section 5.</w:t>
      </w:r>
      <w:r w:rsidR="003154C7">
        <w:t>1.2</w:t>
      </w:r>
    </w:p>
    <w:p w14:paraId="16BCBA7D" w14:textId="77777777" w:rsidR="00821A8A" w:rsidRDefault="00821A8A" w:rsidP="006C6108"/>
    <w:p w14:paraId="723D0A80" w14:textId="0979E186" w:rsidR="006C6108" w:rsidRDefault="00024862" w:rsidP="006C6108">
      <w:pPr>
        <w:pStyle w:val="Heading3"/>
      </w:pPr>
      <w:bookmarkStart w:id="64" w:name="_Toc40529662"/>
      <w:bookmarkStart w:id="65" w:name="_Toc41562280"/>
      <w:r>
        <w:t xml:space="preserve">4.2.2 </w:t>
      </w:r>
      <w:r w:rsidR="006C6108">
        <w:t>MySQL / Database Development</w:t>
      </w:r>
      <w:bookmarkEnd w:id="64"/>
      <w:bookmarkEnd w:id="65"/>
    </w:p>
    <w:p w14:paraId="5D12B0E1" w14:textId="23C67FD9" w:rsidR="00671B0C" w:rsidRDefault="005D0F01" w:rsidP="006C6108">
      <w:r>
        <w:t>MySQL serves as the back</w:t>
      </w:r>
      <w:r w:rsidR="000E193E">
        <w:t>-</w:t>
      </w:r>
      <w:r>
        <w:t>end data storage repository for the pre-analysis data collected by the Gatherer application</w:t>
      </w:r>
      <w:r w:rsidR="00854836">
        <w:t>.</w:t>
      </w:r>
      <w:r w:rsidR="00503C7A">
        <w:t xml:space="preserve"> </w:t>
      </w:r>
      <w:r w:rsidR="00671B0C">
        <w:t>The database comprises of several relation</w:t>
      </w:r>
      <w:r w:rsidR="005D2436">
        <w:t xml:space="preserve">al tables which efficiently store the sent </w:t>
      </w:r>
      <w:r w:rsidR="008110DD">
        <w:t xml:space="preserve">data. </w:t>
      </w:r>
      <w:r w:rsidR="00503C7A">
        <w:t>These were developed in conjunction with the Collection phase to store only the needed data.</w:t>
      </w:r>
    </w:p>
    <w:p w14:paraId="6E3ACFD3" w14:textId="5B795936" w:rsidR="005D0F01" w:rsidRDefault="00560B37" w:rsidP="006C6108">
      <w:r>
        <w:t>Th</w:t>
      </w:r>
      <w:r w:rsidR="00793B48">
        <w:t>e</w:t>
      </w:r>
      <w:r>
        <w:t xml:space="preserve"> use</w:t>
      </w:r>
      <w:r w:rsidR="00793B48">
        <w:t xml:space="preserve"> of this technology</w:t>
      </w:r>
      <w:r>
        <w:t xml:space="preserve"> is expanded upon in section </w:t>
      </w:r>
      <w:r w:rsidR="00FE69B1">
        <w:t>5.2.1</w:t>
      </w:r>
    </w:p>
    <w:p w14:paraId="074261C2" w14:textId="43114460" w:rsidR="00217610" w:rsidRDefault="00C1742A" w:rsidP="00217610">
      <w:pPr>
        <w:pStyle w:val="Heading1"/>
      </w:pPr>
      <w:bookmarkStart w:id="66" w:name="_Toc40529664"/>
      <w:bookmarkStart w:id="67" w:name="_Toc41562281"/>
      <w:r>
        <w:t xml:space="preserve">5. </w:t>
      </w:r>
      <w:r w:rsidR="008105AD">
        <w:t>Deliverable</w:t>
      </w:r>
      <w:bookmarkEnd w:id="66"/>
      <w:r w:rsidR="001427F9">
        <w:t>s</w:t>
      </w:r>
      <w:bookmarkEnd w:id="67"/>
    </w:p>
    <w:p w14:paraId="77827665" w14:textId="3838D440" w:rsidR="00632BDD" w:rsidRDefault="008734E1" w:rsidP="00632BDD">
      <w:r>
        <w:t xml:space="preserve">This section will </w:t>
      </w:r>
      <w:r w:rsidR="00E366E6">
        <w:t>explain</w:t>
      </w:r>
      <w:r w:rsidR="007046AD">
        <w:t xml:space="preserve"> the development of each deliverable,</w:t>
      </w:r>
      <w:r w:rsidR="00E366E6">
        <w:t xml:space="preserve"> include explanations of the implementation,</w:t>
      </w:r>
      <w:r w:rsidR="007046AD">
        <w:t xml:space="preserve"> </w:t>
      </w:r>
      <w:r w:rsidR="00676291">
        <w:t>any difficulties faced during development and their mitigations.</w:t>
      </w:r>
    </w:p>
    <w:p w14:paraId="0F135511" w14:textId="77777777" w:rsidR="006A2B9C" w:rsidRPr="00632BDD" w:rsidRDefault="006A2B9C" w:rsidP="00632BDD"/>
    <w:p w14:paraId="0336D597" w14:textId="53390061" w:rsidR="00034688" w:rsidRDefault="00D77477" w:rsidP="008D7260">
      <w:pPr>
        <w:pStyle w:val="Heading2"/>
      </w:pPr>
      <w:bookmarkStart w:id="68" w:name="_Toc40529665"/>
      <w:bookmarkStart w:id="69" w:name="_Toc41562282"/>
      <w:r>
        <w:t xml:space="preserve">5.1 </w:t>
      </w:r>
      <w:r w:rsidR="00034688">
        <w:t>Collection</w:t>
      </w:r>
      <w:r w:rsidR="005405AE">
        <w:t xml:space="preserve"> Phase</w:t>
      </w:r>
      <w:bookmarkEnd w:id="68"/>
      <w:bookmarkEnd w:id="69"/>
    </w:p>
    <w:p w14:paraId="399EABB3" w14:textId="5267A2D3" w:rsidR="00AB7278" w:rsidRDefault="00C40E2E" w:rsidP="00AB7278">
      <w:r>
        <w:t xml:space="preserve">This phase is responsible for the </w:t>
      </w:r>
      <w:proofErr w:type="gramStart"/>
      <w:r>
        <w:t>principle</w:t>
      </w:r>
      <w:proofErr w:type="gramEnd"/>
      <w:r>
        <w:t xml:space="preserve"> collection of data from each </w:t>
      </w:r>
      <w:r w:rsidR="001308D6">
        <w:t>respondent’s</w:t>
      </w:r>
      <w:r>
        <w:t xml:space="preserve"> system</w:t>
      </w:r>
      <w:r w:rsidR="00360DE5">
        <w:t>. This includes the gatherer program, and the front-end of the cloud service</w:t>
      </w:r>
      <w:r w:rsidR="003248A8">
        <w:t>.</w:t>
      </w:r>
    </w:p>
    <w:p w14:paraId="0090385B" w14:textId="77777777" w:rsidR="001308D6" w:rsidRPr="00AB7278" w:rsidRDefault="001308D6" w:rsidP="00AB7278"/>
    <w:p w14:paraId="055D0865" w14:textId="5DD9FED4" w:rsidR="0015775E" w:rsidRDefault="00D77477" w:rsidP="0015775E">
      <w:pPr>
        <w:pStyle w:val="Heading3"/>
      </w:pPr>
      <w:bookmarkStart w:id="70" w:name="_Toc40529666"/>
      <w:bookmarkStart w:id="71" w:name="_Toc41562283"/>
      <w:r>
        <w:t xml:space="preserve">5.1.1 </w:t>
      </w:r>
      <w:r w:rsidR="00AB7278">
        <w:t>Gatherer</w:t>
      </w:r>
      <w:bookmarkEnd w:id="70"/>
      <w:bookmarkEnd w:id="71"/>
    </w:p>
    <w:p w14:paraId="0F120155" w14:textId="77870F3D" w:rsidR="001F3264" w:rsidRPr="001F3264" w:rsidRDefault="001F3264" w:rsidP="001F3264">
      <w:pPr>
        <w:pStyle w:val="Heading4"/>
      </w:pPr>
      <w:r>
        <w:t>5.1.</w:t>
      </w:r>
      <w:r w:rsidR="00FD4DA0">
        <w:t>1.1</w:t>
      </w:r>
      <w:r>
        <w:t xml:space="preserve"> Code</w:t>
      </w:r>
    </w:p>
    <w:p w14:paraId="48E4D39A" w14:textId="5147EA46" w:rsidR="002A12E4" w:rsidRDefault="002A12E4" w:rsidP="00F446A2">
      <w:r>
        <w:t>The originally planned flow of the program updated on the 15/02 in response to usability testing</w:t>
      </w:r>
      <w:r w:rsidR="00E2001A">
        <w:t>, and user experience considerations</w:t>
      </w:r>
      <w:r w:rsidR="00637E68">
        <w:t xml:space="preserve"> (See A</w:t>
      </w:r>
      <w:r w:rsidR="00481155">
        <w:t>ppendix</w:t>
      </w:r>
      <w:r w:rsidR="00637E68">
        <w:t xml:space="preserve"> C)</w:t>
      </w:r>
      <w:r>
        <w:t xml:space="preserve">. </w:t>
      </w:r>
      <w:r w:rsidR="00E2001A">
        <w:t xml:space="preserve">During testing, it was discovered that there was an unnoticeable difference in program performance between the original </w:t>
      </w:r>
      <w:r w:rsidR="00DD4427">
        <w:t>version</w:t>
      </w:r>
      <w:r w:rsidR="00E2001A">
        <w:t xml:space="preserve"> (switching </w:t>
      </w:r>
      <w:proofErr w:type="spellStart"/>
      <w:r w:rsidR="00E2001A">
        <w:t>ConsoleState</w:t>
      </w:r>
      <w:proofErr w:type="spellEnd"/>
      <w:r w:rsidR="00E2001A">
        <w:t xml:space="preserve"> from the execution environment</w:t>
      </w:r>
      <w:r w:rsidR="004762C4">
        <w:t xml:space="preserve"> choice</w:t>
      </w:r>
      <w:r w:rsidR="00E2001A">
        <w:t xml:space="preserve"> State, enacting tests</w:t>
      </w:r>
      <w:r w:rsidR="004762C4">
        <w:t xml:space="preserve"> in a new thread</w:t>
      </w:r>
      <w:r w:rsidR="00814016">
        <w:t xml:space="preserve"> while asking for data sending permission</w:t>
      </w:r>
      <w:r w:rsidR="004762C4">
        <w:t xml:space="preserve">, and then </w:t>
      </w:r>
      <w:r w:rsidR="00E2001A">
        <w:t xml:space="preserve">showing results), </w:t>
      </w:r>
      <w:r w:rsidR="004762C4">
        <w:t xml:space="preserve">and the second </w:t>
      </w:r>
      <w:r w:rsidR="00E804D0">
        <w:t>version</w:t>
      </w:r>
      <w:r w:rsidR="00F05B6D">
        <w:t xml:space="preserve"> of enacting the states in sequence</w:t>
      </w:r>
      <w:r w:rsidR="00E2001A">
        <w:t>.</w:t>
      </w:r>
      <w:r w:rsidR="003D472F">
        <w:t xml:space="preserve"> The second </w:t>
      </w:r>
      <w:r w:rsidR="00B8257C">
        <w:t>version</w:t>
      </w:r>
      <w:r w:rsidR="003D472F">
        <w:t xml:space="preserve"> also enables the user to be informed of program operation during testing, and of the data sent before consent is given.</w:t>
      </w:r>
      <w:r w:rsidR="00B236D8">
        <w:t xml:space="preserve"> Further the original </w:t>
      </w:r>
      <w:r w:rsidR="00677529">
        <w:t>version’</w:t>
      </w:r>
      <w:r w:rsidR="00B236D8">
        <w:t>s order of operations, while intended to improve application performance, was not congruent with ethical approval.</w:t>
      </w:r>
    </w:p>
    <w:p w14:paraId="4A568C07" w14:textId="7546B557" w:rsidR="006D3BD8" w:rsidRDefault="006D3BD8" w:rsidP="00F446A2"/>
    <w:p w14:paraId="4753CEA2" w14:textId="77777777" w:rsidR="006D3BD8" w:rsidRDefault="006D3BD8" w:rsidP="006D3BD8">
      <w:pPr>
        <w:keepNext/>
        <w:jc w:val="center"/>
      </w:pPr>
      <w:r>
        <w:rPr>
          <w:noProof/>
        </w:rPr>
        <w:drawing>
          <wp:inline distT="0" distB="0" distL="0" distR="0" wp14:anchorId="033C0C81" wp14:editId="72144227">
            <wp:extent cx="2881223" cy="2916431"/>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oleStateFlow.png"/>
                    <pic:cNvPicPr/>
                  </pic:nvPicPr>
                  <pic:blipFill>
                    <a:blip r:embed="rId13">
                      <a:extLst>
                        <a:ext uri="{28A0092B-C50C-407E-A947-70E740481C1C}">
                          <a14:useLocalDpi xmlns:a14="http://schemas.microsoft.com/office/drawing/2010/main" val="0"/>
                        </a:ext>
                      </a:extLst>
                    </a:blip>
                    <a:stretch>
                      <a:fillRect/>
                    </a:stretch>
                  </pic:blipFill>
                  <pic:spPr>
                    <a:xfrm>
                      <a:off x="0" y="0"/>
                      <a:ext cx="2920225" cy="2955910"/>
                    </a:xfrm>
                    <a:prstGeom prst="rect">
                      <a:avLst/>
                    </a:prstGeom>
                  </pic:spPr>
                </pic:pic>
              </a:graphicData>
            </a:graphic>
          </wp:inline>
        </w:drawing>
      </w:r>
    </w:p>
    <w:p w14:paraId="34A7D1C7" w14:textId="24363A82" w:rsidR="006D3BD8" w:rsidRDefault="006D3BD8" w:rsidP="006D3BD8">
      <w:pPr>
        <w:pStyle w:val="Caption"/>
        <w:jc w:val="center"/>
      </w:pPr>
      <w:bookmarkStart w:id="72" w:name="_Toc41562318"/>
      <w:r>
        <w:t xml:space="preserve">Figure </w:t>
      </w:r>
      <w:r w:rsidR="00000000">
        <w:fldChar w:fldCharType="begin"/>
      </w:r>
      <w:r w:rsidR="00000000">
        <w:instrText xml:space="preserve"> SEQ Figure \* ARABIC </w:instrText>
      </w:r>
      <w:r w:rsidR="00000000">
        <w:fldChar w:fldCharType="separate"/>
      </w:r>
      <w:r w:rsidR="007F1323">
        <w:rPr>
          <w:noProof/>
        </w:rPr>
        <w:t>4</w:t>
      </w:r>
      <w:r w:rsidR="00000000">
        <w:rPr>
          <w:noProof/>
        </w:rPr>
        <w:fldChar w:fldCharType="end"/>
      </w:r>
      <w:r>
        <w:t xml:space="preserve"> Flowchart describing the flow of the program when in us</w:t>
      </w:r>
      <w:r w:rsidR="00ED4C6A">
        <w:t>e</w:t>
      </w:r>
      <w:bookmarkEnd w:id="72"/>
    </w:p>
    <w:p w14:paraId="1EF56552" w14:textId="473CB96E" w:rsidR="00C67D95" w:rsidRDefault="00C67D95" w:rsidP="00F446A2"/>
    <w:p w14:paraId="20478B18" w14:textId="386E0AC7" w:rsidR="001541DE" w:rsidRDefault="00C67D95" w:rsidP="00F446A2">
      <w:r>
        <w:t xml:space="preserve">Further refinement of </w:t>
      </w:r>
      <w:r w:rsidR="004F2A59">
        <w:t xml:space="preserve">user interaction resulted in the </w:t>
      </w:r>
      <w:proofErr w:type="spellStart"/>
      <w:r w:rsidR="00106053">
        <w:t>ConsoleState</w:t>
      </w:r>
      <w:proofErr w:type="spellEnd"/>
      <w:r w:rsidR="004F2A59">
        <w:t xml:space="preserve"> flow described in figure </w:t>
      </w:r>
      <w:r w:rsidR="00AE073E">
        <w:t>4</w:t>
      </w:r>
      <w:r w:rsidR="004F2A59">
        <w:t>.</w:t>
      </w:r>
      <w:r w:rsidR="005638F6">
        <w:t xml:space="preserve"> In th</w:t>
      </w:r>
      <w:r w:rsidR="0052034D">
        <w:t>is,</w:t>
      </w:r>
      <w:r w:rsidR="005638F6">
        <w:t xml:space="preserve"> further functionality for debugging the output of tests, and </w:t>
      </w:r>
      <w:r w:rsidR="00E861CA">
        <w:t>error</w:t>
      </w:r>
      <w:r w:rsidR="00EB37B6">
        <w:t xml:space="preserve"> presentation</w:t>
      </w:r>
      <w:r w:rsidR="00E861CA">
        <w:t xml:space="preserve"> functionality</w:t>
      </w:r>
      <w:r w:rsidR="00EB37B6">
        <w:t xml:space="preserve"> was introduced</w:t>
      </w:r>
      <w:r w:rsidR="00C64374">
        <w:t>.</w:t>
      </w:r>
    </w:p>
    <w:p w14:paraId="7FA2851A" w14:textId="63A6632D" w:rsidR="00C67D95" w:rsidRDefault="00765AAB" w:rsidP="00F446A2">
      <w:r>
        <w:t>The i</w:t>
      </w:r>
      <w:r w:rsidR="00EB37B6">
        <w:t xml:space="preserve">n-program error </w:t>
      </w:r>
      <w:r w:rsidR="004E701C">
        <w:t xml:space="preserve">presentation functionality prevents exceptions from escaping the program and incorporates the </w:t>
      </w:r>
      <w:r w:rsidR="00913051">
        <w:t xml:space="preserve">error messages from both </w:t>
      </w:r>
      <w:proofErr w:type="gramStart"/>
      <w:r w:rsidR="00913051">
        <w:t>system</w:t>
      </w:r>
      <w:proofErr w:type="gramEnd"/>
      <w:r w:rsidR="00913051">
        <w:t xml:space="preserve"> generated</w:t>
      </w:r>
      <w:r>
        <w:t xml:space="preserve"> errors</w:t>
      </w:r>
      <w:r w:rsidR="00913051">
        <w:t xml:space="preserve">, and developer </w:t>
      </w:r>
      <w:r w:rsidR="00EC6BBF">
        <w:t>included user-friendly errors</w:t>
      </w:r>
      <w:r w:rsidR="005E0880">
        <w:t>.</w:t>
      </w:r>
      <w:r w:rsidR="001D4FC1">
        <w:t xml:space="preserve"> This is done</w:t>
      </w:r>
      <w:r w:rsidR="006D5B41">
        <w:t>,</w:t>
      </w:r>
      <w:r w:rsidR="001D4FC1">
        <w:t xml:space="preserve"> with the presumption that users which understand </w:t>
      </w:r>
      <w:r w:rsidR="00791FE2">
        <w:t xml:space="preserve">the error will be more likely to resolve the issue and submit </w:t>
      </w:r>
      <w:r w:rsidR="0033376C">
        <w:t>their data</w:t>
      </w:r>
      <w:r w:rsidR="006D5B41">
        <w:t xml:space="preserve">, and the </w:t>
      </w:r>
      <w:r w:rsidR="00B83FC2">
        <w:t>goal of handling all program exceptions without halting the program.</w:t>
      </w:r>
    </w:p>
    <w:p w14:paraId="729816BA" w14:textId="321E6273" w:rsidR="001541DE" w:rsidRDefault="00765AAB" w:rsidP="00F446A2">
      <w:r>
        <w:t>The debug functionality</w:t>
      </w:r>
      <w:r w:rsidR="006E54B8">
        <w:t xml:space="preserve"> is included for debugging and not advertised on the initial screen presented to participants. </w:t>
      </w:r>
      <w:r w:rsidR="00B0213D">
        <w:t>This prevents participants from viewing the data in a non-contextualised instance</w:t>
      </w:r>
      <w:r w:rsidR="006D6604">
        <w:t xml:space="preserve">, which could cause confusion. </w:t>
      </w:r>
      <w:proofErr w:type="gramStart"/>
      <w:r w:rsidR="006D6604">
        <w:t>In the event that</w:t>
      </w:r>
      <w:proofErr w:type="gramEnd"/>
      <w:r w:rsidR="006D6604">
        <w:t xml:space="preserve"> a participant does utilise this screen the screen does not forward to the sending stage, which prevents </w:t>
      </w:r>
      <w:r w:rsidR="00C03C07">
        <w:t>the sending of data without consent</w:t>
      </w:r>
      <w:r w:rsidR="00573142">
        <w:t xml:space="preserve"> being given</w:t>
      </w:r>
      <w:r w:rsidR="00C03C07">
        <w:t>.</w:t>
      </w:r>
    </w:p>
    <w:p w14:paraId="3357CAB2" w14:textId="77777777" w:rsidR="003B5125" w:rsidRDefault="003B5125" w:rsidP="00F446A2"/>
    <w:p w14:paraId="14BFB06C" w14:textId="6C587ADD" w:rsidR="001F3264" w:rsidRDefault="00C65C67" w:rsidP="00C65C67">
      <w:pPr>
        <w:pStyle w:val="Heading4"/>
      </w:pPr>
      <w:r>
        <w:t xml:space="preserve">5.1.1.2 </w:t>
      </w:r>
      <w:r w:rsidR="006D78F4">
        <w:t>Design pattern choices</w:t>
      </w:r>
      <w:r w:rsidR="00C65AD7">
        <w:t xml:space="preserve"> and SOLID</w:t>
      </w:r>
      <w:r w:rsidR="00311456">
        <w:t xml:space="preserve"> adherence</w:t>
      </w:r>
    </w:p>
    <w:p w14:paraId="2D8C01BC" w14:textId="15B148BF" w:rsidR="003B5125" w:rsidRDefault="0076063F" w:rsidP="00F446A2">
      <w:r>
        <w:t>This section references the Gatherer’s UML diagram in A</w:t>
      </w:r>
      <w:r w:rsidR="00EE3328">
        <w:t>ppendix</w:t>
      </w:r>
      <w:r>
        <w:t xml:space="preserve"> </w:t>
      </w:r>
      <w:r w:rsidR="00AD6070">
        <w:t>C.</w:t>
      </w:r>
    </w:p>
    <w:p w14:paraId="31F6C916" w14:textId="438B2E0F" w:rsidR="0076063F" w:rsidRDefault="0076063F" w:rsidP="00F446A2"/>
    <w:p w14:paraId="4D72C7CB" w14:textId="37A5EA47" w:rsidR="004B72F7" w:rsidRDefault="004B72F7" w:rsidP="00F446A2">
      <w:r>
        <w:t>Several design patterns have been incorporated into the design of the Gatherer application</w:t>
      </w:r>
      <w:r w:rsidR="00631EE0">
        <w:t>. These are implemented to increase maintainability, and better adhere to the SOLID design principles.</w:t>
      </w:r>
    </w:p>
    <w:p w14:paraId="731985D9" w14:textId="3530D0CA" w:rsidR="00631EE0" w:rsidRDefault="00631EE0" w:rsidP="00F446A2"/>
    <w:p w14:paraId="2CC6B212" w14:textId="37A7949A" w:rsidR="00631EE0" w:rsidRDefault="00E944FB" w:rsidP="00F446A2">
      <w:r>
        <w:t xml:space="preserve">The primary pattern implemented is the state pattern in the form of the </w:t>
      </w:r>
      <w:proofErr w:type="spellStart"/>
      <w:r>
        <w:t>ConsoleState</w:t>
      </w:r>
      <w:proofErr w:type="spellEnd"/>
      <w:r w:rsidR="00F35E70">
        <w:t xml:space="preserve">. The main program loop, located in the Gatherer singleton and </w:t>
      </w:r>
      <w:r w:rsidR="007E65A1">
        <w:t xml:space="preserve">executed by the main thread, utilises this </w:t>
      </w:r>
      <w:proofErr w:type="spellStart"/>
      <w:r w:rsidR="007E65A1">
        <w:t>ConsoleState</w:t>
      </w:r>
      <w:proofErr w:type="spellEnd"/>
      <w:r w:rsidR="007E65A1">
        <w:t xml:space="preserve"> to proceed through the </w:t>
      </w:r>
      <w:r w:rsidR="002F2BA9">
        <w:t>programs intended operation</w:t>
      </w:r>
      <w:r w:rsidR="00122ED8">
        <w:t xml:space="preserve"> order</w:t>
      </w:r>
      <w:r w:rsidR="002F2BA9">
        <w:t xml:space="preserve">. It does so by </w:t>
      </w:r>
      <w:r w:rsidR="009C7987">
        <w:t xml:space="preserve">changing the state of </w:t>
      </w:r>
      <w:r w:rsidR="002D7120">
        <w:t xml:space="preserve">the current state to the next </w:t>
      </w:r>
      <w:proofErr w:type="gramStart"/>
      <w:r w:rsidR="002D7120">
        <w:t>state, and</w:t>
      </w:r>
      <w:proofErr w:type="gramEnd"/>
      <w:r w:rsidR="002D7120">
        <w:t xml:space="preserve"> processing it.</w:t>
      </w:r>
      <w:r w:rsidR="00D20B04">
        <w:t xml:space="preserve"> This follows the intention of</w:t>
      </w:r>
      <w:r w:rsidR="004930A4">
        <w:t xml:space="preserve"> the pattern to change behaviours based on the </w:t>
      </w:r>
      <w:r w:rsidR="002D373A">
        <w:t xml:space="preserve">current </w:t>
      </w:r>
      <w:proofErr w:type="gramStart"/>
      <w:r w:rsidR="002D373A">
        <w:t>state</w:t>
      </w:r>
      <w:r w:rsidR="00122000">
        <w:t>, and</w:t>
      </w:r>
      <w:proofErr w:type="gramEnd"/>
      <w:r w:rsidR="00122000">
        <w:t xml:space="preserve"> drives the core</w:t>
      </w:r>
      <w:r w:rsidR="001E5BD6">
        <w:t xml:space="preserve"> usability of the program.</w:t>
      </w:r>
    </w:p>
    <w:p w14:paraId="715C7D7C" w14:textId="0C603EDC" w:rsidR="00436DF5" w:rsidRDefault="00436DF5" w:rsidP="00F446A2"/>
    <w:p w14:paraId="63582B2D" w14:textId="6B635EEC" w:rsidR="00024EB9" w:rsidRDefault="008566B5" w:rsidP="00F446A2">
      <w:r>
        <w:lastRenderedPageBreak/>
        <w:t xml:space="preserve">Secondarily, the </w:t>
      </w:r>
      <w:r w:rsidR="00024EB9">
        <w:t>Singleton</w:t>
      </w:r>
      <w:r>
        <w:t xml:space="preserve"> pattern is used to restrict the creation of certain classes to one instance only. The program uses th</w:t>
      </w:r>
      <w:r w:rsidR="00676961">
        <w:t>is</w:t>
      </w:r>
      <w:r>
        <w:t xml:space="preserve"> to ensure that </w:t>
      </w:r>
      <w:r w:rsidR="00676961">
        <w:t xml:space="preserve">these classes are persistent through the lifetime of the program. This is evident in the main </w:t>
      </w:r>
      <w:r w:rsidR="00734046">
        <w:t xml:space="preserve">program class, wherein </w:t>
      </w:r>
      <w:r w:rsidR="006A6F63">
        <w:t xml:space="preserve">both the </w:t>
      </w:r>
      <w:proofErr w:type="spellStart"/>
      <w:r w:rsidR="006A6F63">
        <w:t>DataStorage</w:t>
      </w:r>
      <w:proofErr w:type="spellEnd"/>
      <w:r w:rsidR="006A6F63">
        <w:t xml:space="preserve"> and Gatherer system are instantiated</w:t>
      </w:r>
      <w:r w:rsidR="00250FBE">
        <w:t>. These are maintained until the program exits.</w:t>
      </w:r>
    </w:p>
    <w:p w14:paraId="5B028F39" w14:textId="77777777" w:rsidR="000C13C7" w:rsidRDefault="000C13C7" w:rsidP="00F446A2"/>
    <w:p w14:paraId="61BC9295" w14:textId="69794254" w:rsidR="001F3264" w:rsidRDefault="00E04EA3" w:rsidP="00F446A2">
      <w:r>
        <w:t xml:space="preserve">The </w:t>
      </w:r>
      <w:r w:rsidR="00024EB9">
        <w:t>Adapter</w:t>
      </w:r>
      <w:r>
        <w:t xml:space="preserve"> pattern is used as inspiration regarding the implementation of the </w:t>
      </w:r>
      <w:proofErr w:type="spellStart"/>
      <w:r>
        <w:t>DLLUsage</w:t>
      </w:r>
      <w:proofErr w:type="spellEnd"/>
      <w:r>
        <w:t xml:space="preserve"> class. This class adapts the required instruction call and measuremen</w:t>
      </w:r>
      <w:r w:rsidR="009A6492">
        <w:t>t methods</w:t>
      </w:r>
      <w:r>
        <w:t xml:space="preserve"> into calls to either a windows DLL</w:t>
      </w:r>
      <w:r w:rsidR="00C41A96">
        <w:t xml:space="preserve"> </w:t>
      </w:r>
      <w:r>
        <w:t>or a Linux shared object</w:t>
      </w:r>
      <w:r w:rsidR="00894099">
        <w:t>, depending on which operating system is executing the program.</w:t>
      </w:r>
    </w:p>
    <w:p w14:paraId="52A43572" w14:textId="2D5CE2CB" w:rsidR="00216251" w:rsidRDefault="00216251" w:rsidP="00F446A2"/>
    <w:p w14:paraId="5F755864" w14:textId="17767F87" w:rsidR="00A82F5F" w:rsidRDefault="00A82F5F" w:rsidP="00A82F5F">
      <w:pPr>
        <w:pStyle w:val="Heading4"/>
      </w:pPr>
      <w:r>
        <w:t>5.1.1.2 SOLID Adherence</w:t>
      </w:r>
    </w:p>
    <w:p w14:paraId="38071891" w14:textId="7F6C70E8" w:rsidR="00A82F5F" w:rsidRDefault="00E92FDA" w:rsidP="00A82F5F">
      <w:r>
        <w:t xml:space="preserve">The principles of SOLID have been </w:t>
      </w:r>
      <w:r w:rsidR="006C2582">
        <w:t xml:space="preserve">adhered to where possible. </w:t>
      </w:r>
      <w:r w:rsidR="0044790D">
        <w:t xml:space="preserve">This section briefly discusses </w:t>
      </w:r>
      <w:r w:rsidR="00305B10">
        <w:t xml:space="preserve">the main points of adherence to </w:t>
      </w:r>
      <w:r w:rsidR="0044790D">
        <w:t xml:space="preserve">SOLID </w:t>
      </w:r>
      <w:r w:rsidR="00305B10">
        <w:t>principles</w:t>
      </w:r>
      <w:r w:rsidR="001746C4">
        <w:t>.</w:t>
      </w:r>
    </w:p>
    <w:p w14:paraId="06BC876E" w14:textId="77777777" w:rsidR="009A061B" w:rsidRDefault="009A061B" w:rsidP="00A82F5F"/>
    <w:p w14:paraId="2A99A4B9" w14:textId="65FFE826" w:rsidR="001746C4" w:rsidRDefault="00B6513B" w:rsidP="00B6513B">
      <w:pPr>
        <w:pStyle w:val="Heading5"/>
      </w:pPr>
      <w:r>
        <w:t>Single Responsibility</w:t>
      </w:r>
    </w:p>
    <w:p w14:paraId="2579EFBE" w14:textId="7F632AF4" w:rsidR="00B6513B" w:rsidRDefault="00B87C62" w:rsidP="00B6513B">
      <w:r>
        <w:t xml:space="preserve">Summarised: </w:t>
      </w:r>
      <w:r w:rsidR="00B661E0">
        <w:t>Each piece of code should have one responsibility for which it should carry out.</w:t>
      </w:r>
    </w:p>
    <w:p w14:paraId="1A73C210" w14:textId="6E5BFAC1" w:rsidR="00987DD4" w:rsidRDefault="00987DD4" w:rsidP="00B6513B"/>
    <w:p w14:paraId="59AFBFE3" w14:textId="676C46B0" w:rsidR="00943D60" w:rsidRDefault="00002DFE" w:rsidP="00002DFE">
      <w:pPr>
        <w:jc w:val="center"/>
      </w:pPr>
      <w:r>
        <w:rPr>
          <w:noProof/>
        </w:rPr>
        <w:drawing>
          <wp:inline distT="0" distB="0" distL="0" distR="0" wp14:anchorId="526898FA" wp14:editId="03406986">
            <wp:extent cx="3810635" cy="2315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635" cy="2315210"/>
                    </a:xfrm>
                    <a:prstGeom prst="rect">
                      <a:avLst/>
                    </a:prstGeom>
                    <a:noFill/>
                  </pic:spPr>
                </pic:pic>
              </a:graphicData>
            </a:graphic>
          </wp:inline>
        </w:drawing>
      </w:r>
    </w:p>
    <w:p w14:paraId="3FE0B138" w14:textId="577685CF" w:rsidR="00002DFE" w:rsidRDefault="00002DFE" w:rsidP="00002DFE">
      <w:r>
        <w:t>The code snippet</w:t>
      </w:r>
      <w:r w:rsidR="00B72C53">
        <w:t xml:space="preserve"> from </w:t>
      </w:r>
      <w:proofErr w:type="spellStart"/>
      <w:proofErr w:type="gramStart"/>
      <w:r w:rsidR="00A75F1F">
        <w:t>Gatherer.Testing.</w:t>
      </w:r>
      <w:r w:rsidR="00B72C53">
        <w:t>Test</w:t>
      </w:r>
      <w:proofErr w:type="spellEnd"/>
      <w:proofErr w:type="gramEnd"/>
      <w:r>
        <w:t xml:space="preserve"> is responsible for returning the difference between two RDTSC measurements. It does so</w:t>
      </w:r>
      <w:r w:rsidR="00077297">
        <w:t xml:space="preserve">, and accounts for the </w:t>
      </w:r>
      <w:r w:rsidR="00D471E1">
        <w:t xml:space="preserve">case </w:t>
      </w:r>
      <w:r w:rsidR="00077297">
        <w:t>of a time stamp rollover.</w:t>
      </w:r>
      <w:r w:rsidR="00DA6296">
        <w:t xml:space="preserve"> This follows the principle</w:t>
      </w:r>
      <w:r w:rsidR="00B748D5">
        <w:t xml:space="preserve"> by only</w:t>
      </w:r>
      <w:r w:rsidR="00F424DA">
        <w:t xml:space="preserve"> being responsible for a single ask, to return a correct measurement between the two values</w:t>
      </w:r>
      <w:r w:rsidR="00DA6296">
        <w:t>.</w:t>
      </w:r>
    </w:p>
    <w:p w14:paraId="019AD648" w14:textId="3724D1B6" w:rsidR="00835C83" w:rsidRDefault="00A75F1F" w:rsidP="00A75F1F">
      <w:pPr>
        <w:jc w:val="center"/>
      </w:pPr>
      <w:r w:rsidRPr="00A75F1F">
        <w:rPr>
          <w:noProof/>
        </w:rPr>
        <w:lastRenderedPageBreak/>
        <w:drawing>
          <wp:inline distT="0" distB="0" distL="0" distR="0" wp14:anchorId="1A8E0910" wp14:editId="55FE6B66">
            <wp:extent cx="4382112" cy="2905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2112" cy="2905530"/>
                    </a:xfrm>
                    <a:prstGeom prst="rect">
                      <a:avLst/>
                    </a:prstGeom>
                  </pic:spPr>
                </pic:pic>
              </a:graphicData>
            </a:graphic>
          </wp:inline>
        </w:drawing>
      </w:r>
    </w:p>
    <w:p w14:paraId="04FCB943" w14:textId="1C626631" w:rsidR="00943D60" w:rsidRDefault="00A75F1F" w:rsidP="00B6513B">
      <w:r>
        <w:t xml:space="preserve">This code snippet from </w:t>
      </w:r>
      <w:proofErr w:type="spellStart"/>
      <w:proofErr w:type="gramStart"/>
      <w:r>
        <w:t>Gatherer.Testing.Extract</w:t>
      </w:r>
      <w:proofErr w:type="spellEnd"/>
      <w:proofErr w:type="gramEnd"/>
      <w:r>
        <w:t xml:space="preserve"> does not follow this principle. This method </w:t>
      </w:r>
      <w:r w:rsidR="000A222C">
        <w:t>has multiple responsibilities</w:t>
      </w:r>
      <w:r w:rsidR="00E713C0">
        <w:t xml:space="preserve"> as it returns multiple values as references.</w:t>
      </w:r>
      <w:r w:rsidR="00972A3C">
        <w:t xml:space="preserve"> </w:t>
      </w:r>
      <w:r w:rsidR="00AF0C0C">
        <w:t xml:space="preserve">Similar interpretive methods operate in the same </w:t>
      </w:r>
      <w:r w:rsidR="000B53EC">
        <w:t>way and</w:t>
      </w:r>
      <w:r w:rsidR="00C64EC8">
        <w:t xml:space="preserve"> do so d</w:t>
      </w:r>
      <w:r w:rsidR="00FE4A3D">
        <w:t>ue to the iterative testing employed</w:t>
      </w:r>
      <w:r w:rsidR="00A9308B">
        <w:t xml:space="preserve"> during development</w:t>
      </w:r>
      <w:r w:rsidR="00FE4A3D">
        <w:t xml:space="preserve">. These methods should be reviewed and implemented correctly </w:t>
      </w:r>
      <w:r w:rsidR="00D61BFC">
        <w:t>for</w:t>
      </w:r>
      <w:r w:rsidR="00FE4A3D">
        <w:t xml:space="preserve"> the event</w:t>
      </w:r>
      <w:r w:rsidR="00D61BFC">
        <w:t>uality</w:t>
      </w:r>
      <w:r w:rsidR="00FE4A3D">
        <w:t xml:space="preserve"> that the suppositions </w:t>
      </w:r>
      <w:r w:rsidR="00D61BFC">
        <w:t xml:space="preserve">which allow </w:t>
      </w:r>
      <w:r w:rsidR="00D17006">
        <w:t>correct</w:t>
      </w:r>
      <w:r w:rsidR="00D61BFC">
        <w:t xml:space="preserve"> operation</w:t>
      </w:r>
      <w:r w:rsidR="00D17006">
        <w:t xml:space="preserve"> </w:t>
      </w:r>
      <w:r w:rsidR="00FE4A3D">
        <w:t>change.</w:t>
      </w:r>
    </w:p>
    <w:p w14:paraId="124E9B57" w14:textId="77777777" w:rsidR="006F12C7" w:rsidRDefault="006F12C7" w:rsidP="00B6513B"/>
    <w:p w14:paraId="0FFD6683" w14:textId="7C35ED24" w:rsidR="00DA62DF" w:rsidRDefault="00DA62DF" w:rsidP="00DA62DF">
      <w:pPr>
        <w:pStyle w:val="Heading5"/>
      </w:pPr>
      <w:r>
        <w:t>Open/Closed Principle</w:t>
      </w:r>
    </w:p>
    <w:p w14:paraId="3BD76C00" w14:textId="7D510CD7" w:rsidR="00DA62DF" w:rsidRDefault="00343647" w:rsidP="00DA62DF">
      <w:r>
        <w:t xml:space="preserve">Summarised: Software is open for </w:t>
      </w:r>
      <w:proofErr w:type="gramStart"/>
      <w:r>
        <w:t>extension, but</w:t>
      </w:r>
      <w:proofErr w:type="gramEnd"/>
      <w:r>
        <w:t xml:space="preserve"> closed for modification.</w:t>
      </w:r>
      <w:r w:rsidR="00864FEE">
        <w:t xml:space="preserve"> Implementing inheritance or interfaces to enable class </w:t>
      </w:r>
      <w:proofErr w:type="gramStart"/>
      <w:r w:rsidR="00864FEE">
        <w:t>substitution</w:t>
      </w:r>
      <w:r w:rsidR="00312CB1">
        <w:t>, and</w:t>
      </w:r>
      <w:proofErr w:type="gramEnd"/>
      <w:r w:rsidR="00312CB1">
        <w:t xml:space="preserve"> prevent modification.</w:t>
      </w:r>
    </w:p>
    <w:p w14:paraId="29669DAD" w14:textId="3F7E038A" w:rsidR="00312CB1" w:rsidRDefault="00312CB1" w:rsidP="00DA62DF"/>
    <w:p w14:paraId="605A8BDD" w14:textId="10D6E8A7" w:rsidR="00943D60" w:rsidRDefault="00136730" w:rsidP="00DA62DF">
      <w:r>
        <w:t xml:space="preserve">This is employed in multiple respects in the program, most notably the </w:t>
      </w:r>
      <w:proofErr w:type="spellStart"/>
      <w:r w:rsidR="00F96B8B">
        <w:t>ConsoleState</w:t>
      </w:r>
      <w:proofErr w:type="spellEnd"/>
      <w:r w:rsidR="00F96B8B">
        <w:t xml:space="preserve"> inheritance, and the </w:t>
      </w:r>
      <w:proofErr w:type="spellStart"/>
      <w:r w:rsidR="00F96B8B">
        <w:t>SharedLibrary</w:t>
      </w:r>
      <w:proofErr w:type="spellEnd"/>
      <w:r w:rsidR="00BD1CE7">
        <w:t xml:space="preserve"> inheritance.</w:t>
      </w:r>
    </w:p>
    <w:p w14:paraId="1FA7FB1A" w14:textId="437A0055" w:rsidR="00BD1CE7" w:rsidRDefault="00BD1CE7" w:rsidP="00DA62DF">
      <w:r>
        <w:t xml:space="preserve">However, if the original layout of the program persisted with a separate </w:t>
      </w:r>
      <w:proofErr w:type="spellStart"/>
      <w:r>
        <w:t>WindowsDLL</w:t>
      </w:r>
      <w:proofErr w:type="spellEnd"/>
      <w:r>
        <w:t xml:space="preserve"> and </w:t>
      </w:r>
      <w:proofErr w:type="spellStart"/>
      <w:r>
        <w:t>LinuxSO</w:t>
      </w:r>
      <w:proofErr w:type="spellEnd"/>
      <w:r>
        <w:t xml:space="preserve"> class this principle would have been violated</w:t>
      </w:r>
      <w:r w:rsidR="00983EFA">
        <w:t>. As the classes would no longer have been able to substitute for each other within the program</w:t>
      </w:r>
      <w:r w:rsidR="00596C0C">
        <w:t xml:space="preserve"> (See Appendix C </w:t>
      </w:r>
      <w:r w:rsidR="00625607">
        <w:t>Gatherer Final UML)</w:t>
      </w:r>
      <w:r w:rsidR="00983EFA">
        <w:t>.</w:t>
      </w:r>
    </w:p>
    <w:p w14:paraId="32B40704" w14:textId="77777777" w:rsidR="00943D60" w:rsidRDefault="00943D60" w:rsidP="00DA62DF"/>
    <w:p w14:paraId="65CB9A02" w14:textId="43436C4F" w:rsidR="003B5125" w:rsidRDefault="00216251" w:rsidP="00216251">
      <w:pPr>
        <w:pStyle w:val="Heading4"/>
      </w:pPr>
      <w:r>
        <w:t>5.1.</w:t>
      </w:r>
      <w:r w:rsidR="00FD4DA0">
        <w:t>1.</w:t>
      </w:r>
      <w:r w:rsidR="00E80017">
        <w:t>3</w:t>
      </w:r>
      <w:r>
        <w:t xml:space="preserve"> Implementation of</w:t>
      </w:r>
      <w:r w:rsidR="00190CC9">
        <w:t xml:space="preserve"> Brengel</w:t>
      </w:r>
      <w:r w:rsidR="00FC35D1">
        <w:t xml:space="preserve"> et al</w:t>
      </w:r>
      <w:r>
        <w:t xml:space="preserve"> </w:t>
      </w:r>
      <w:r w:rsidR="003B5125">
        <w:t>Methodolog</w:t>
      </w:r>
      <w:r>
        <w:t>ies</w:t>
      </w:r>
    </w:p>
    <w:p w14:paraId="7498E45C" w14:textId="1739FA51" w:rsidR="00DB2AD6" w:rsidRDefault="00DC4FFC" w:rsidP="00F446A2">
      <w:r>
        <w:t xml:space="preserve">Brengel et al describes three methods to detect </w:t>
      </w:r>
      <w:r w:rsidR="00E61265">
        <w:t>virtualised execution.</w:t>
      </w:r>
      <w:r w:rsidR="00D156D5">
        <w:t xml:space="preserve"> The first two rely upon </w:t>
      </w:r>
      <w:r w:rsidR="00947141">
        <w:t>RDTSC instructions to measure their time taken in CPU cycles.</w:t>
      </w:r>
      <w:r w:rsidR="00D41EA4">
        <w:t xml:space="preserve"> The </w:t>
      </w:r>
      <w:r w:rsidR="00E34F52">
        <w:t>introduces a novel method.</w:t>
      </w:r>
      <w:r w:rsidR="00712137">
        <w:t xml:space="preserve"> The </w:t>
      </w:r>
      <w:r w:rsidR="00E15339">
        <w:t xml:space="preserve">methods and their </w:t>
      </w:r>
      <w:r w:rsidR="00712137">
        <w:t xml:space="preserve">implementation </w:t>
      </w:r>
      <w:r w:rsidR="00E15339">
        <w:t>are</w:t>
      </w:r>
      <w:r w:rsidR="00712137">
        <w:t xml:space="preserve"> described below.</w:t>
      </w:r>
    </w:p>
    <w:p w14:paraId="7357746D" w14:textId="454DCFC9" w:rsidR="00DB2AD6" w:rsidRDefault="00DB2AD6" w:rsidP="00F446A2"/>
    <w:p w14:paraId="55291A19" w14:textId="1A740F20" w:rsidR="009B0F36" w:rsidRDefault="009B0F36" w:rsidP="009B0F36">
      <w:pPr>
        <w:pStyle w:val="Heading5"/>
      </w:pPr>
      <w:r>
        <w:t>Method One: CPUID</w:t>
      </w:r>
    </w:p>
    <w:p w14:paraId="56077AF3" w14:textId="6BD35B0F" w:rsidR="00345044" w:rsidRDefault="00105AFE" w:rsidP="00F446A2">
      <w:r>
        <w:t>The first</w:t>
      </w:r>
      <w:r w:rsidR="00DF11D9">
        <w:t xml:space="preserve"> method</w:t>
      </w:r>
      <w:r>
        <w:t xml:space="preserve"> is the simplest</w:t>
      </w:r>
      <w:r w:rsidR="00DF11D9">
        <w:t xml:space="preserve"> to incorporate into the Gatherer program,</w:t>
      </w:r>
      <w:r>
        <w:t xml:space="preserve"> it</w:t>
      </w:r>
      <w:r w:rsidR="00476A5F">
        <w:t>s functionality relies solely upon the DLL procedures and requires minimal interpretation of the RDTSC</w:t>
      </w:r>
      <w:r w:rsidR="007B4423">
        <w:t xml:space="preserve"> instruction</w:t>
      </w:r>
      <w:r w:rsidR="00476A5F">
        <w:t xml:space="preserve"> outputs.</w:t>
      </w:r>
      <w:r w:rsidR="00DF11D9">
        <w:t xml:space="preserve"> </w:t>
      </w:r>
      <w:proofErr w:type="gramStart"/>
      <w:r w:rsidR="00AC5D96">
        <w:t>Method</w:t>
      </w:r>
      <w:proofErr w:type="gramEnd"/>
      <w:r w:rsidR="00AC5D96">
        <w:t xml:space="preserve"> one </w:t>
      </w:r>
      <w:r w:rsidR="00F93EC1">
        <w:t>leverages the dissimilarity between CPUI</w:t>
      </w:r>
      <w:r w:rsidR="005909D4">
        <w:t>D</w:t>
      </w:r>
      <w:r w:rsidR="00F93EC1">
        <w:t xml:space="preserve"> and NOP instruc</w:t>
      </w:r>
      <w:r w:rsidR="005909D4">
        <w:t>tion measurements</w:t>
      </w:r>
      <w:r w:rsidR="00311628">
        <w:t xml:space="preserve"> identified by</w:t>
      </w:r>
      <w:r w:rsidR="00407151">
        <w:t xml:space="preserve"> Brengel et al</w:t>
      </w:r>
      <w:r w:rsidR="00311628">
        <w:t>.</w:t>
      </w:r>
    </w:p>
    <w:p w14:paraId="601F591E" w14:textId="77777777" w:rsidR="00FC74D2" w:rsidRDefault="00FC74D2" w:rsidP="00FC74D2">
      <w:pPr>
        <w:keepNext/>
        <w:jc w:val="center"/>
      </w:pPr>
      <w:r>
        <w:rPr>
          <w:noProof/>
        </w:rPr>
        <w:lastRenderedPageBreak/>
        <w:drawing>
          <wp:inline distT="0" distB="0" distL="0" distR="0" wp14:anchorId="3C1140B6" wp14:editId="6459EBA5">
            <wp:extent cx="3972479" cy="2048161"/>
            <wp:effectExtent l="0" t="0" r="0" b="952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rdAssistedVirt.png"/>
                    <pic:cNvPicPr/>
                  </pic:nvPicPr>
                  <pic:blipFill>
                    <a:blip r:embed="rId16">
                      <a:extLst>
                        <a:ext uri="{28A0092B-C50C-407E-A947-70E740481C1C}">
                          <a14:useLocalDpi xmlns:a14="http://schemas.microsoft.com/office/drawing/2010/main" val="0"/>
                        </a:ext>
                      </a:extLst>
                    </a:blip>
                    <a:stretch>
                      <a:fillRect/>
                    </a:stretch>
                  </pic:blipFill>
                  <pic:spPr>
                    <a:xfrm>
                      <a:off x="0" y="0"/>
                      <a:ext cx="3972479" cy="2048161"/>
                    </a:xfrm>
                    <a:prstGeom prst="rect">
                      <a:avLst/>
                    </a:prstGeom>
                  </pic:spPr>
                </pic:pic>
              </a:graphicData>
            </a:graphic>
          </wp:inline>
        </w:drawing>
      </w:r>
    </w:p>
    <w:p w14:paraId="64AEFB2B" w14:textId="2901DF36" w:rsidR="00345044" w:rsidRDefault="00FC74D2" w:rsidP="00FC74D2">
      <w:pPr>
        <w:pStyle w:val="Caption"/>
        <w:jc w:val="center"/>
      </w:pPr>
      <w:bookmarkStart w:id="73" w:name="_Toc41562319"/>
      <w:r>
        <w:t xml:space="preserve">Figure </w:t>
      </w:r>
      <w:r w:rsidR="00000000">
        <w:fldChar w:fldCharType="begin"/>
      </w:r>
      <w:r w:rsidR="00000000">
        <w:instrText xml:space="preserve"> SEQ Figure \* ARABIC </w:instrText>
      </w:r>
      <w:r w:rsidR="00000000">
        <w:fldChar w:fldCharType="separate"/>
      </w:r>
      <w:r w:rsidR="007F1323">
        <w:rPr>
          <w:noProof/>
        </w:rPr>
        <w:t>5</w:t>
      </w:r>
      <w:r w:rsidR="00000000">
        <w:rPr>
          <w:noProof/>
        </w:rPr>
        <w:fldChar w:fldCharType="end"/>
      </w:r>
      <w:r>
        <w:t xml:space="preserve"> Hardware assisted virtualisation diagram</w:t>
      </w:r>
      <w:sdt>
        <w:sdtPr>
          <w:id w:val="333653266"/>
          <w:citation/>
        </w:sdtPr>
        <w:sdtContent>
          <w:r w:rsidR="0032769C">
            <w:fldChar w:fldCharType="begin"/>
          </w:r>
          <w:r w:rsidR="0032769C">
            <w:instrText xml:space="preserve"> CITATION Jam19 \l 2057 </w:instrText>
          </w:r>
          <w:r w:rsidR="0032769C">
            <w:fldChar w:fldCharType="separate"/>
          </w:r>
          <w:r w:rsidR="0032769C">
            <w:rPr>
              <w:noProof/>
            </w:rPr>
            <w:t xml:space="preserve"> (Murray, 2019)</w:t>
          </w:r>
          <w:r w:rsidR="0032769C">
            <w:fldChar w:fldCharType="end"/>
          </w:r>
        </w:sdtContent>
      </w:sdt>
      <w:bookmarkEnd w:id="73"/>
    </w:p>
    <w:p w14:paraId="49F4BC62" w14:textId="45CD4A15" w:rsidR="004E6608" w:rsidRDefault="004E6608" w:rsidP="004E6608">
      <w:r>
        <w:t>This occurs due to the hypervisors trapping special/secure instructions in a VM-Exit, such as with the CPUID instruction</w:t>
      </w:r>
      <w:sdt>
        <w:sdtPr>
          <w:id w:val="-605265395"/>
          <w:citation/>
        </w:sdtPr>
        <w:sdtContent>
          <w:r w:rsidR="000F2825">
            <w:fldChar w:fldCharType="begin"/>
          </w:r>
          <w:r w:rsidR="000F2825">
            <w:instrText xml:space="preserve"> CITATION Int19 \l 2057 </w:instrText>
          </w:r>
          <w:r w:rsidR="000F2825">
            <w:fldChar w:fldCharType="separate"/>
          </w:r>
          <w:r w:rsidR="000F2825">
            <w:rPr>
              <w:noProof/>
            </w:rPr>
            <w:t xml:space="preserve"> (Intel, 2019)</w:t>
          </w:r>
          <w:r w:rsidR="000F2825">
            <w:fldChar w:fldCharType="end"/>
          </w:r>
        </w:sdtContent>
      </w:sdt>
      <w:r>
        <w:t xml:space="preserve">, while non-privileged instructions are executed normally (Figure </w:t>
      </w:r>
      <w:r w:rsidR="00501AE3">
        <w:t>5</w:t>
      </w:r>
      <w:r w:rsidR="005F2418">
        <w:t xml:space="preserve">, Figure </w:t>
      </w:r>
      <w:r w:rsidR="00501AE3">
        <w:t>6</w:t>
      </w:r>
      <w:r>
        <w:t xml:space="preserve">). The disparity between virtualised and non-virtualised instruction timings </w:t>
      </w:r>
      <w:proofErr w:type="gramStart"/>
      <w:r>
        <w:t>make</w:t>
      </w:r>
      <w:proofErr w:type="gramEnd"/>
      <w:r>
        <w:t xml:space="preserve"> this easily discernible (See section </w:t>
      </w:r>
      <w:r w:rsidRPr="00615F02">
        <w:t>6.2.1 Preliminary Results</w:t>
      </w:r>
      <w:r>
        <w:t>).</w:t>
      </w:r>
    </w:p>
    <w:p w14:paraId="194A465B" w14:textId="77777777" w:rsidR="00474A29" w:rsidRDefault="00474A29" w:rsidP="00474A29">
      <w:pPr>
        <w:keepNext/>
        <w:jc w:val="center"/>
      </w:pPr>
      <w:r>
        <w:rPr>
          <w:noProof/>
        </w:rPr>
        <w:drawing>
          <wp:inline distT="0" distB="0" distL="0" distR="0" wp14:anchorId="4FF24FA8" wp14:editId="4B2CA7D3">
            <wp:extent cx="2666674" cy="2883918"/>
            <wp:effectExtent l="0" t="0" r="635" b="0"/>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hodOne_Why.png"/>
                    <pic:cNvPicPr/>
                  </pic:nvPicPr>
                  <pic:blipFill>
                    <a:blip r:embed="rId17">
                      <a:extLst>
                        <a:ext uri="{28A0092B-C50C-407E-A947-70E740481C1C}">
                          <a14:useLocalDpi xmlns:a14="http://schemas.microsoft.com/office/drawing/2010/main" val="0"/>
                        </a:ext>
                      </a:extLst>
                    </a:blip>
                    <a:stretch>
                      <a:fillRect/>
                    </a:stretch>
                  </pic:blipFill>
                  <pic:spPr>
                    <a:xfrm>
                      <a:off x="0" y="0"/>
                      <a:ext cx="2685425" cy="2904197"/>
                    </a:xfrm>
                    <a:prstGeom prst="rect">
                      <a:avLst/>
                    </a:prstGeom>
                  </pic:spPr>
                </pic:pic>
              </a:graphicData>
            </a:graphic>
          </wp:inline>
        </w:drawing>
      </w:r>
    </w:p>
    <w:p w14:paraId="65B42A63" w14:textId="475881B0" w:rsidR="004E6608" w:rsidRPr="004E6608" w:rsidRDefault="00474A29" w:rsidP="00474A29">
      <w:pPr>
        <w:pStyle w:val="Caption"/>
        <w:jc w:val="center"/>
      </w:pPr>
      <w:bookmarkStart w:id="74" w:name="_Toc41562320"/>
      <w:r>
        <w:t xml:space="preserve">Figure </w:t>
      </w:r>
      <w:r w:rsidR="00000000">
        <w:fldChar w:fldCharType="begin"/>
      </w:r>
      <w:r w:rsidR="00000000">
        <w:instrText xml:space="preserve"> SEQ Figure \* ARABIC </w:instrText>
      </w:r>
      <w:r w:rsidR="00000000">
        <w:fldChar w:fldCharType="separate"/>
      </w:r>
      <w:r w:rsidR="007F1323">
        <w:rPr>
          <w:noProof/>
        </w:rPr>
        <w:t>6</w:t>
      </w:r>
      <w:r w:rsidR="00000000">
        <w:rPr>
          <w:noProof/>
        </w:rPr>
        <w:fldChar w:fldCharType="end"/>
      </w:r>
      <w:r>
        <w:t xml:space="preserve"> Simplified diagram of execution within a virtual machine</w:t>
      </w:r>
      <w:bookmarkEnd w:id="74"/>
    </w:p>
    <w:p w14:paraId="081993C0" w14:textId="53B8AB4F" w:rsidR="00B152D3" w:rsidRDefault="00A023BA" w:rsidP="00F446A2">
      <w:r>
        <w:t>Brengel et al</w:t>
      </w:r>
      <w:r w:rsidR="00407151">
        <w:t xml:space="preserve"> condense</w:t>
      </w:r>
      <w:r w:rsidR="00913C62">
        <w:t>s th</w:t>
      </w:r>
      <w:r>
        <w:t>e</w:t>
      </w:r>
      <w:r w:rsidR="007F2043">
        <w:t xml:space="preserve"> result</w:t>
      </w:r>
      <w:r w:rsidR="00407151">
        <w:t xml:space="preserve"> </w:t>
      </w:r>
      <w:r w:rsidR="0070268A">
        <w:t xml:space="preserve">of this method </w:t>
      </w:r>
      <w:r w:rsidR="00407151">
        <w:t>into a NOP/CPUID ratio</w:t>
      </w:r>
      <w:r w:rsidR="00913C62">
        <w:t xml:space="preserve">, while the Gatherer retains the </w:t>
      </w:r>
      <w:r w:rsidR="00F07848">
        <w:t xml:space="preserve">distribution of the </w:t>
      </w:r>
      <w:r w:rsidR="00206F20">
        <w:t>results</w:t>
      </w:r>
      <w:r w:rsidR="00B0589F">
        <w:t xml:space="preserve"> (Minima, Lower Quartile, Median, Upper Quartile, Maxima)</w:t>
      </w:r>
      <w:r w:rsidR="00F07848">
        <w:t>.</w:t>
      </w:r>
    </w:p>
    <w:p w14:paraId="40A266E4" w14:textId="71750BE0" w:rsidR="00F873B0" w:rsidRDefault="00F873B0" w:rsidP="00F446A2"/>
    <w:p w14:paraId="325574A1" w14:textId="7819FF05" w:rsidR="009B0F36" w:rsidRDefault="009B0F36" w:rsidP="009B0F36">
      <w:pPr>
        <w:pStyle w:val="Heading5"/>
      </w:pPr>
      <w:r>
        <w:t>Method Two: TLB Eviction</w:t>
      </w:r>
    </w:p>
    <w:p w14:paraId="0E1FDFC4" w14:textId="77777777" w:rsidR="008C0C42" w:rsidRDefault="00972E1D" w:rsidP="00F446A2">
      <w:r>
        <w:t xml:space="preserve">Method two takes the longest timeframe to complete. </w:t>
      </w:r>
      <w:r w:rsidR="003E1AA5">
        <w:t>On the development system both me</w:t>
      </w:r>
      <w:r>
        <w:t>thod one</w:t>
      </w:r>
      <w:r w:rsidR="003E1AA5">
        <w:t xml:space="preserve"> and method two</w:t>
      </w:r>
      <w:r>
        <w:t xml:space="preserve"> </w:t>
      </w:r>
      <w:r w:rsidR="009478A2">
        <w:t>return results after</w:t>
      </w:r>
      <w:r>
        <w:t xml:space="preserve"> one and a half minutes</w:t>
      </w:r>
      <w:r w:rsidR="009478A2">
        <w:t>.</w:t>
      </w:r>
    </w:p>
    <w:p w14:paraId="520CB86A" w14:textId="22B959FF" w:rsidR="003E1AA5" w:rsidRDefault="003E1AA5" w:rsidP="00F446A2">
      <w:r>
        <w:t xml:space="preserve">Method two </w:t>
      </w:r>
      <w:r w:rsidR="008C0C42">
        <w:t xml:space="preserve">was intended </w:t>
      </w:r>
      <w:r>
        <w:t>to test 64, 128, and 256 pages</w:t>
      </w:r>
      <w:r w:rsidR="00E56179">
        <w:t xml:space="preserve"> of memory for accession times.</w:t>
      </w:r>
      <w:r w:rsidR="00A353DB">
        <w:t xml:space="preserve"> </w:t>
      </w:r>
      <w:r w:rsidR="00E56179">
        <w:t xml:space="preserve">This was to occur </w:t>
      </w:r>
      <w:r w:rsidR="00FC4BBF">
        <w:t xml:space="preserve">using the same procedure as Brengel et al with </w:t>
      </w:r>
      <w:r w:rsidR="00B622A1">
        <w:t xml:space="preserve">the </w:t>
      </w:r>
      <w:proofErr w:type="gramStart"/>
      <w:r w:rsidR="00B622A1">
        <w:t>aforementioned pages</w:t>
      </w:r>
      <w:proofErr w:type="gramEnd"/>
      <w:r w:rsidR="00B622A1">
        <w:t xml:space="preserve"> being</w:t>
      </w:r>
      <w:r w:rsidR="00973571">
        <w:t>,</w:t>
      </w:r>
      <w:r w:rsidR="00B622A1">
        <w:t xml:space="preserve"> initially written to and read from to establish TLB entries</w:t>
      </w:r>
      <w:r w:rsidR="00305863">
        <w:t>,</w:t>
      </w:r>
      <w:r w:rsidR="00973571">
        <w:t xml:space="preserve"> then </w:t>
      </w:r>
      <w:r w:rsidR="00305863">
        <w:t>measured accessions to the pages to establish the base TLB measurement, and then</w:t>
      </w:r>
      <w:r w:rsidR="00EE5C1E">
        <w:t xml:space="preserve"> a final round of measured accession with a CPUID instruction called before</w:t>
      </w:r>
      <w:r w:rsidR="00856938">
        <w:t xml:space="preserve"> each accession.</w:t>
      </w:r>
    </w:p>
    <w:p w14:paraId="755D2799" w14:textId="77777777" w:rsidR="005F7ACF" w:rsidRDefault="005F7ACF" w:rsidP="005F7ACF">
      <w:pPr>
        <w:keepNext/>
        <w:jc w:val="center"/>
      </w:pPr>
      <w:r>
        <w:rPr>
          <w:noProof/>
        </w:rPr>
        <w:lastRenderedPageBreak/>
        <w:drawing>
          <wp:inline distT="0" distB="0" distL="0" distR="0" wp14:anchorId="3D94BB42" wp14:editId="249A28EE">
            <wp:extent cx="5170937" cy="3152633"/>
            <wp:effectExtent l="0" t="0" r="0" b="0"/>
            <wp:docPr id="17" name="Picture 1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LB_Figure.png"/>
                    <pic:cNvPicPr/>
                  </pic:nvPicPr>
                  <pic:blipFill>
                    <a:blip r:embed="rId18">
                      <a:extLst>
                        <a:ext uri="{28A0092B-C50C-407E-A947-70E740481C1C}">
                          <a14:useLocalDpi xmlns:a14="http://schemas.microsoft.com/office/drawing/2010/main" val="0"/>
                        </a:ext>
                      </a:extLst>
                    </a:blip>
                    <a:stretch>
                      <a:fillRect/>
                    </a:stretch>
                  </pic:blipFill>
                  <pic:spPr>
                    <a:xfrm>
                      <a:off x="0" y="0"/>
                      <a:ext cx="5254329" cy="3203476"/>
                    </a:xfrm>
                    <a:prstGeom prst="rect">
                      <a:avLst/>
                    </a:prstGeom>
                  </pic:spPr>
                </pic:pic>
              </a:graphicData>
            </a:graphic>
          </wp:inline>
        </w:drawing>
      </w:r>
    </w:p>
    <w:p w14:paraId="5EF736A8" w14:textId="1ECE506C" w:rsidR="00BB3BBC" w:rsidRDefault="005F7ACF" w:rsidP="005F7ACF">
      <w:pPr>
        <w:pStyle w:val="Caption"/>
        <w:jc w:val="center"/>
      </w:pPr>
      <w:bookmarkStart w:id="75" w:name="_Toc41562321"/>
      <w:r>
        <w:t xml:space="preserve">Figure </w:t>
      </w:r>
      <w:r w:rsidR="00000000">
        <w:fldChar w:fldCharType="begin"/>
      </w:r>
      <w:r w:rsidR="00000000">
        <w:instrText xml:space="preserve"> SEQ Figure \* ARABIC </w:instrText>
      </w:r>
      <w:r w:rsidR="00000000">
        <w:fldChar w:fldCharType="separate"/>
      </w:r>
      <w:r w:rsidR="007F1323">
        <w:rPr>
          <w:noProof/>
        </w:rPr>
        <w:t>7</w:t>
      </w:r>
      <w:r w:rsidR="00000000">
        <w:rPr>
          <w:noProof/>
        </w:rPr>
        <w:fldChar w:fldCharType="end"/>
      </w:r>
      <w:r>
        <w:t xml:space="preserve"> Simplified representation of a TLB-Miss and TLB-Hit</w:t>
      </w:r>
      <w:bookmarkEnd w:id="75"/>
    </w:p>
    <w:p w14:paraId="79D410F0" w14:textId="0F5D8D81" w:rsidR="00BB3BBC" w:rsidRDefault="00BB3BBC" w:rsidP="00F446A2">
      <w:r>
        <w:t>T</w:t>
      </w:r>
      <w:r w:rsidR="00D03E6E">
        <w:t xml:space="preserve">he </w:t>
      </w:r>
      <w:r w:rsidR="006F1FFA">
        <w:t xml:space="preserve">hypothesis </w:t>
      </w:r>
      <w:r w:rsidR="00711504">
        <w:t xml:space="preserve">was that </w:t>
      </w:r>
      <w:r w:rsidR="00D03E6E">
        <w:t>the VM-Exit caused by the CPUID instruction</w:t>
      </w:r>
      <w:r w:rsidR="00FF1893">
        <w:t xml:space="preserve"> would replace the TLB entries previously established due to the external processing required by the hypervisor, </w:t>
      </w:r>
      <w:r w:rsidR="00A05DB5">
        <w:t xml:space="preserve">causing TLB-Misses </w:t>
      </w:r>
      <w:r w:rsidR="00FF1893">
        <w:t>that would be disc</w:t>
      </w:r>
      <w:r w:rsidR="006F1FFA">
        <w:t>ernible from normal accession</w:t>
      </w:r>
      <w:r w:rsidR="00FF1893">
        <w:t xml:space="preserve"> measurements</w:t>
      </w:r>
      <w:r w:rsidR="005F7ACF">
        <w:t xml:space="preserve"> as seen in figure </w:t>
      </w:r>
      <w:r w:rsidR="00261972">
        <w:t>7</w:t>
      </w:r>
      <w:r w:rsidR="006F1FFA">
        <w:t>.</w:t>
      </w:r>
    </w:p>
    <w:p w14:paraId="10F99A15" w14:textId="06F05E16" w:rsidR="008373A0" w:rsidRDefault="008373A0" w:rsidP="00A63F66"/>
    <w:p w14:paraId="2AAE3D65" w14:textId="5A7FBB5E" w:rsidR="003C77FD" w:rsidRDefault="00CB79F0" w:rsidP="00F446A2">
      <w:r>
        <w:t>However,</w:t>
      </w:r>
      <w:r w:rsidR="0012133E">
        <w:t xml:space="preserve"> the implementation was met with</w:t>
      </w:r>
      <w:r w:rsidR="008373A0">
        <w:t xml:space="preserve"> a </w:t>
      </w:r>
      <w:r w:rsidR="00BB3BBC">
        <w:t xml:space="preserve">problem </w:t>
      </w:r>
      <w:r w:rsidR="0012133E">
        <w:t>in</w:t>
      </w:r>
      <w:r w:rsidR="008373A0">
        <w:t xml:space="preserve"> the way that the TLB eviction procedure needed to function.</w:t>
      </w:r>
      <w:r w:rsidR="00447059">
        <w:t xml:space="preserve"> Due to the replacement of general register values by the CPUID instruction, references to the memory </w:t>
      </w:r>
      <w:r w:rsidR="001F5DAF">
        <w:t>page would need to be p</w:t>
      </w:r>
      <w:r w:rsidR="001F2150">
        <w:t xml:space="preserve">ushed onto </w:t>
      </w:r>
      <w:r w:rsidR="001F5DAF">
        <w:t>the</w:t>
      </w:r>
      <w:r w:rsidR="001F2150">
        <w:t xml:space="preserve"> memory</w:t>
      </w:r>
      <w:r w:rsidR="001F5DAF">
        <w:t xml:space="preserve"> stack </w:t>
      </w:r>
      <w:r w:rsidR="001F2150">
        <w:t xml:space="preserve">before CPUID was </w:t>
      </w:r>
      <w:r>
        <w:t>called and</w:t>
      </w:r>
      <w:r w:rsidR="001F2150">
        <w:t xml:space="preserve"> popped back into the register after </w:t>
      </w:r>
      <w:r w:rsidR="00DE478D">
        <w:t xml:space="preserve">the call. </w:t>
      </w:r>
      <w:r>
        <w:t>However,</w:t>
      </w:r>
      <w:r w:rsidR="00DE478D">
        <w:t xml:space="preserve"> this caused several memory management errors during testing which were unable to be resolved. The result is that this method implements a safe version of TLB eviction, which </w:t>
      </w:r>
      <w:r w:rsidR="00053931">
        <w:t>likely will not yield any results. Th</w:t>
      </w:r>
      <w:r w:rsidR="003A4F26">
        <w:t xml:space="preserve">is is further discussed </w:t>
      </w:r>
      <w:r w:rsidR="00053931">
        <w:t>in section (5.1.1.4</w:t>
      </w:r>
      <w:r w:rsidR="006F7561">
        <w:t xml:space="preserve"> Dynamic Link Library</w:t>
      </w:r>
      <w:r w:rsidR="00053931">
        <w:t>)</w:t>
      </w:r>
      <w:r w:rsidR="006F7561">
        <w:t>.</w:t>
      </w:r>
    </w:p>
    <w:p w14:paraId="10F15537" w14:textId="647E86A0" w:rsidR="00320DBE" w:rsidRDefault="00320DBE" w:rsidP="00F446A2"/>
    <w:p w14:paraId="64FFA507" w14:textId="6BD51304" w:rsidR="009B0F36" w:rsidRDefault="009B0F36" w:rsidP="009B0F36">
      <w:pPr>
        <w:pStyle w:val="Heading5"/>
      </w:pPr>
      <w:r>
        <w:t>Method Three: Stealth CPUID</w:t>
      </w:r>
    </w:p>
    <w:p w14:paraId="704CB4BA" w14:textId="74CBFD09" w:rsidR="00320DBE" w:rsidRDefault="00320DBE" w:rsidP="00F446A2">
      <w:r>
        <w:t>Method three</w:t>
      </w:r>
      <w:r w:rsidR="00705D6F">
        <w:t xml:space="preserve"> takes the base </w:t>
      </w:r>
      <w:r w:rsidR="00967202">
        <w:t xml:space="preserve">understanding from method one, that the CPUID instruction completes slower under virtualised environments, </w:t>
      </w:r>
      <w:r w:rsidR="0089488D">
        <w:t xml:space="preserve">and uses this as a pseudo timing source. </w:t>
      </w:r>
      <w:r w:rsidR="004926B7">
        <w:t xml:space="preserve">This also changes the </w:t>
      </w:r>
      <w:r w:rsidR="00745CFD">
        <w:t xml:space="preserve">metric used, with method one the metric can be said to be proportional to the </w:t>
      </w:r>
      <w:r w:rsidR="0057645F">
        <w:t xml:space="preserve">affect virtualisation has upon the measurement, rather method three is inversely proportional. </w:t>
      </w:r>
      <w:r w:rsidR="00207A71">
        <w:t xml:space="preserve">The third method provides that </w:t>
      </w:r>
      <w:r w:rsidR="00E53EC6">
        <w:t>when time constrained, native CPUID calls can occur more frequently</w:t>
      </w:r>
      <w:r w:rsidR="00B30805">
        <w:t>, and virtualised CPUID calls occur less frequently.</w:t>
      </w:r>
    </w:p>
    <w:p w14:paraId="71828218" w14:textId="77777777" w:rsidR="000F4788" w:rsidRDefault="000F4788" w:rsidP="000F4788">
      <w:pPr>
        <w:keepNext/>
        <w:jc w:val="center"/>
      </w:pPr>
      <w:r>
        <w:rPr>
          <w:noProof/>
        </w:rPr>
        <w:lastRenderedPageBreak/>
        <w:drawing>
          <wp:inline distT="0" distB="0" distL="0" distR="0" wp14:anchorId="59F25CEC" wp14:editId="1F9D2295">
            <wp:extent cx="4676775" cy="2390775"/>
            <wp:effectExtent l="0" t="0" r="9525" b="952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thod3_Figure.png"/>
                    <pic:cNvPicPr/>
                  </pic:nvPicPr>
                  <pic:blipFill>
                    <a:blip r:embed="rId19">
                      <a:extLst>
                        <a:ext uri="{28A0092B-C50C-407E-A947-70E740481C1C}">
                          <a14:useLocalDpi xmlns:a14="http://schemas.microsoft.com/office/drawing/2010/main" val="0"/>
                        </a:ext>
                      </a:extLst>
                    </a:blip>
                    <a:stretch>
                      <a:fillRect/>
                    </a:stretch>
                  </pic:blipFill>
                  <pic:spPr>
                    <a:xfrm>
                      <a:off x="0" y="0"/>
                      <a:ext cx="4676775" cy="2390775"/>
                    </a:xfrm>
                    <a:prstGeom prst="rect">
                      <a:avLst/>
                    </a:prstGeom>
                  </pic:spPr>
                </pic:pic>
              </a:graphicData>
            </a:graphic>
          </wp:inline>
        </w:drawing>
      </w:r>
    </w:p>
    <w:p w14:paraId="50B74159" w14:textId="0178719A" w:rsidR="000F4788" w:rsidRDefault="000F4788" w:rsidP="000F4788">
      <w:pPr>
        <w:pStyle w:val="Caption"/>
        <w:jc w:val="center"/>
      </w:pPr>
      <w:bookmarkStart w:id="76" w:name="_Toc41562322"/>
      <w:r>
        <w:t xml:space="preserve">Figure </w:t>
      </w:r>
      <w:r w:rsidR="00000000">
        <w:fldChar w:fldCharType="begin"/>
      </w:r>
      <w:r w:rsidR="00000000">
        <w:instrText xml:space="preserve"> SEQ Figure \* ARABIC </w:instrText>
      </w:r>
      <w:r w:rsidR="00000000">
        <w:fldChar w:fldCharType="separate"/>
      </w:r>
      <w:r w:rsidR="007F1323">
        <w:rPr>
          <w:noProof/>
        </w:rPr>
        <w:t>8</w:t>
      </w:r>
      <w:r w:rsidR="00000000">
        <w:rPr>
          <w:noProof/>
        </w:rPr>
        <w:fldChar w:fldCharType="end"/>
      </w:r>
      <w:r>
        <w:t xml:space="preserve"> </w:t>
      </w:r>
      <w:proofErr w:type="gramStart"/>
      <w:r>
        <w:t>Non-representative</w:t>
      </w:r>
      <w:proofErr w:type="gramEnd"/>
      <w:r>
        <w:t xml:space="preserve"> visualisation of Virtual and Native CPUID call times</w:t>
      </w:r>
      <w:bookmarkEnd w:id="76"/>
    </w:p>
    <w:p w14:paraId="23DC116A" w14:textId="50708B46" w:rsidR="00D11006" w:rsidRDefault="00781DC0" w:rsidP="008D7260">
      <w:r>
        <w:t xml:space="preserve">This method is enacted within the gather program using the DLL’s </w:t>
      </w:r>
      <w:r w:rsidR="00F9541D">
        <w:t xml:space="preserve">blank </w:t>
      </w:r>
      <w:r w:rsidR="000934DB">
        <w:t xml:space="preserve">CPUID </w:t>
      </w:r>
      <w:r>
        <w:t>procedure</w:t>
      </w:r>
      <w:r w:rsidR="00F9541D">
        <w:t xml:space="preserve"> </w:t>
      </w:r>
      <w:r w:rsidR="007244E9">
        <w:t>and internal loops</w:t>
      </w:r>
      <w:r>
        <w:t>.</w:t>
      </w:r>
      <w:r w:rsidR="007244E9">
        <w:t xml:space="preserve"> </w:t>
      </w:r>
      <w:r w:rsidR="0005199F">
        <w:t>As described in Brengel et al, the</w:t>
      </w:r>
      <w:r w:rsidR="00DE6CD5">
        <w:t xml:space="preserve">re are two loops. One </w:t>
      </w:r>
      <w:r w:rsidR="000651F1">
        <w:t>increments</w:t>
      </w:r>
      <w:r w:rsidR="00DE6CD5">
        <w:t xml:space="preserve"> a counter after a CPUID call, and the other is a busy</w:t>
      </w:r>
      <w:r w:rsidR="001A3770">
        <w:t>-wait loop to establish an outside limit to loop execution.</w:t>
      </w:r>
    </w:p>
    <w:p w14:paraId="562C7F6C" w14:textId="77777777" w:rsidR="000934DB" w:rsidRDefault="000934DB" w:rsidP="000934DB">
      <w:pPr>
        <w:keepNext/>
        <w:jc w:val="center"/>
      </w:pPr>
      <w:r>
        <w:rPr>
          <w:noProof/>
        </w:rPr>
        <w:drawing>
          <wp:inline distT="0" distB="0" distL="0" distR="0" wp14:anchorId="1F6C70DB" wp14:editId="5A6720F2">
            <wp:extent cx="5411590" cy="421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thod3_Loops_Figure.png"/>
                    <pic:cNvPicPr/>
                  </pic:nvPicPr>
                  <pic:blipFill>
                    <a:blip r:embed="rId20">
                      <a:extLst>
                        <a:ext uri="{28A0092B-C50C-407E-A947-70E740481C1C}">
                          <a14:useLocalDpi xmlns:a14="http://schemas.microsoft.com/office/drawing/2010/main" val="0"/>
                        </a:ext>
                      </a:extLst>
                    </a:blip>
                    <a:stretch>
                      <a:fillRect/>
                    </a:stretch>
                  </pic:blipFill>
                  <pic:spPr>
                    <a:xfrm>
                      <a:off x="0" y="0"/>
                      <a:ext cx="5411590" cy="4210050"/>
                    </a:xfrm>
                    <a:prstGeom prst="rect">
                      <a:avLst/>
                    </a:prstGeom>
                  </pic:spPr>
                </pic:pic>
              </a:graphicData>
            </a:graphic>
          </wp:inline>
        </w:drawing>
      </w:r>
    </w:p>
    <w:p w14:paraId="600086D7" w14:textId="3C4DBACD" w:rsidR="000934DB" w:rsidRDefault="000934DB" w:rsidP="000934DB">
      <w:pPr>
        <w:pStyle w:val="Caption"/>
        <w:jc w:val="center"/>
      </w:pPr>
      <w:bookmarkStart w:id="77" w:name="_Toc41562323"/>
      <w:r>
        <w:t xml:space="preserve">Figure </w:t>
      </w:r>
      <w:r w:rsidR="00000000">
        <w:fldChar w:fldCharType="begin"/>
      </w:r>
      <w:r w:rsidR="00000000">
        <w:instrText xml:space="preserve"> SEQ Figure \* ARABIC </w:instrText>
      </w:r>
      <w:r w:rsidR="00000000">
        <w:fldChar w:fldCharType="separate"/>
      </w:r>
      <w:r w:rsidR="007F1323">
        <w:rPr>
          <w:noProof/>
        </w:rPr>
        <w:t>9</w:t>
      </w:r>
      <w:r w:rsidR="00000000">
        <w:rPr>
          <w:noProof/>
        </w:rPr>
        <w:fldChar w:fldCharType="end"/>
      </w:r>
      <w:r>
        <w:t xml:space="preserve"> Visual representation of the Method Three implementation</w:t>
      </w:r>
      <w:bookmarkEnd w:id="77"/>
    </w:p>
    <w:p w14:paraId="553DE0D4" w14:textId="55EB836F" w:rsidR="00873C1F" w:rsidRDefault="00873C1F" w:rsidP="00873C1F">
      <w:r>
        <w:t xml:space="preserve">As seen in figure </w:t>
      </w:r>
      <w:r w:rsidR="009D4EE3">
        <w:t>9</w:t>
      </w:r>
      <w:r>
        <w:t xml:space="preserve">, this method has been recreated to </w:t>
      </w:r>
      <w:r w:rsidR="00A20DB7">
        <w:t>be near exact</w:t>
      </w:r>
      <w:r w:rsidR="00C470CC">
        <w:t xml:space="preserve"> to the</w:t>
      </w:r>
      <w:r w:rsidR="00A20DB7">
        <w:t xml:space="preserve"> method described. The differences noted, are the inclusion of an “</w:t>
      </w:r>
      <w:proofErr w:type="spellStart"/>
      <w:r w:rsidR="00A20DB7">
        <w:t>Ex_Cap</w:t>
      </w:r>
      <w:proofErr w:type="spellEnd"/>
      <w:r w:rsidR="00A20DB7">
        <w:t xml:space="preserve">” variable in the Busy-wait loop, and </w:t>
      </w:r>
      <w:r w:rsidR="00413B8F">
        <w:t xml:space="preserve">a “Continue == True” decision in the CPUID loop. </w:t>
      </w:r>
      <w:r w:rsidR="00FA487E">
        <w:t xml:space="preserve">This </w:t>
      </w:r>
      <w:proofErr w:type="spellStart"/>
      <w:r w:rsidR="00FA487E">
        <w:t>Ex_Cap</w:t>
      </w:r>
      <w:proofErr w:type="spellEnd"/>
      <w:r w:rsidR="00FA487E">
        <w:t xml:space="preserve"> sets a limit on execution which was not readily established in the primary research. The </w:t>
      </w:r>
      <w:r w:rsidR="00B079B1">
        <w:t xml:space="preserve">decision in the </w:t>
      </w:r>
      <w:proofErr w:type="spellStart"/>
      <w:r w:rsidR="00B079B1">
        <w:t>CPUID_Loop</w:t>
      </w:r>
      <w:proofErr w:type="spellEnd"/>
      <w:r w:rsidR="00B079B1">
        <w:t xml:space="preserve"> </w:t>
      </w:r>
      <w:r w:rsidR="001E3C15">
        <w:t>provides</w:t>
      </w:r>
      <w:r w:rsidR="00B079B1">
        <w:t xml:space="preserve"> the thread responsible for the loop </w:t>
      </w:r>
      <w:r w:rsidR="001E3C15">
        <w:t>an</w:t>
      </w:r>
      <w:r w:rsidR="00B079B1">
        <w:t xml:space="preserve"> exi</w:t>
      </w:r>
      <w:r w:rsidR="001E3C15">
        <w:t>t condition.</w:t>
      </w:r>
      <w:r w:rsidR="00946774">
        <w:t xml:space="preserve"> Testing found </w:t>
      </w:r>
      <w:r w:rsidR="00946774">
        <w:lastRenderedPageBreak/>
        <w:t xml:space="preserve">that an </w:t>
      </w:r>
      <w:proofErr w:type="spellStart"/>
      <w:r w:rsidR="00946774">
        <w:t>Ex_Cap</w:t>
      </w:r>
      <w:proofErr w:type="spellEnd"/>
      <w:r w:rsidR="00946774">
        <w:t xml:space="preserve"> value of </w:t>
      </w:r>
      <w:r w:rsidR="00487C7C">
        <w:t>800</w:t>
      </w:r>
      <w:r w:rsidR="00946774">
        <w:t xml:space="preserve"> was suitable to recreate the same </w:t>
      </w:r>
      <w:r w:rsidR="00310DA8">
        <w:t xml:space="preserve">general </w:t>
      </w:r>
      <w:r w:rsidR="00946774">
        <w:t>threshold as the primary research</w:t>
      </w:r>
      <w:r w:rsidR="009C1324">
        <w:t xml:space="preserve"> during testing</w:t>
      </w:r>
      <w:r w:rsidR="00946774">
        <w:t>.</w:t>
      </w:r>
    </w:p>
    <w:p w14:paraId="1D355105" w14:textId="16CE07C1" w:rsidR="00DA4FED" w:rsidRDefault="00DA4FED" w:rsidP="00873C1F">
      <w:r>
        <w:t xml:space="preserve">Differences to the visual representation include the use of a shared </w:t>
      </w:r>
      <w:r w:rsidR="00635D13">
        <w:t>“</w:t>
      </w:r>
      <w:proofErr w:type="spellStart"/>
      <w:r w:rsidR="00635D13">
        <w:t>CPUID_</w:t>
      </w:r>
      <w:r>
        <w:t>Iterable</w:t>
      </w:r>
      <w:proofErr w:type="spellEnd"/>
      <w:r w:rsidR="00635D13">
        <w:t>”</w:t>
      </w:r>
      <w:r>
        <w:t xml:space="preserve"> object to store both</w:t>
      </w:r>
      <w:r w:rsidR="00635D13">
        <w:t xml:space="preserve"> the</w:t>
      </w:r>
      <w:r>
        <w:t xml:space="preserve"> </w:t>
      </w:r>
      <w:r w:rsidR="00635D13">
        <w:t>“J” and “Continue” variables.</w:t>
      </w:r>
      <w:r w:rsidR="007A719D">
        <w:t xml:space="preserve"> This allows the both the busy-wait loop, and CPUID loop to</w:t>
      </w:r>
      <w:r w:rsidR="00CD74EB">
        <w:t xml:space="preserve"> make</w:t>
      </w:r>
      <w:r w:rsidR="007A719D">
        <w:t xml:space="preserve"> use</w:t>
      </w:r>
      <w:r w:rsidR="00CD74EB">
        <w:t xml:space="preserve"> of</w:t>
      </w:r>
      <w:r w:rsidR="007A719D">
        <w:t xml:space="preserve"> the lock functionality to inspect the shared object</w:t>
      </w:r>
      <w:r w:rsidR="00092D72">
        <w:t>, making the method thread safe</w:t>
      </w:r>
      <w:r w:rsidR="003B3FDB">
        <w:t>.</w:t>
      </w:r>
    </w:p>
    <w:p w14:paraId="28FD7889" w14:textId="77777777" w:rsidR="00EC0C41" w:rsidRDefault="00EC0C41" w:rsidP="008D7260"/>
    <w:p w14:paraId="51A534C0" w14:textId="52F4B531" w:rsidR="00DB14D9" w:rsidRDefault="00DB14D9" w:rsidP="00DB14D9">
      <w:pPr>
        <w:pStyle w:val="Heading4"/>
      </w:pPr>
      <w:r>
        <w:t>5.1</w:t>
      </w:r>
      <w:r w:rsidR="00FD4DA0">
        <w:t>.1</w:t>
      </w:r>
      <w:r>
        <w:t>.</w:t>
      </w:r>
      <w:r w:rsidR="00F2718B">
        <w:t>4</w:t>
      </w:r>
      <w:r>
        <w:t xml:space="preserve"> </w:t>
      </w:r>
      <w:r w:rsidR="00624198">
        <w:t>Dynamic Link Library (</w:t>
      </w:r>
      <w:r>
        <w:t>DLL</w:t>
      </w:r>
      <w:r w:rsidR="00624198">
        <w:t>)</w:t>
      </w:r>
    </w:p>
    <w:p w14:paraId="1FD8E145" w14:textId="403FB612" w:rsidR="003C77FD" w:rsidRPr="003C77FD" w:rsidRDefault="003C77FD" w:rsidP="003C77FD">
      <w:r>
        <w:t>To prevent the potential for the C# compiler to interfere with measurements, the decision was made to utilise a Dynamic Link Library (DLL) for specific instructions. Written in assembly, the DLL is more directly controlled than general C# code, the execution of instructions occurs in the order it is written without being beholden to any code optimisations inherent in general language compilers. Section 5.1.3 further expands upon the DLL.</w:t>
      </w:r>
    </w:p>
    <w:p w14:paraId="79BC7497" w14:textId="77777777" w:rsidR="007A11CC" w:rsidRPr="007A11CC" w:rsidRDefault="007A11CC" w:rsidP="007A11CC"/>
    <w:p w14:paraId="02E0AF19" w14:textId="77777777" w:rsidR="00551143" w:rsidRDefault="00624198" w:rsidP="00796FED">
      <w:r>
        <w:t>In testing the DLL procedure</w:t>
      </w:r>
      <w:r w:rsidR="000A59BC">
        <w:t xml:space="preserve"> “</w:t>
      </w:r>
      <w:proofErr w:type="spellStart"/>
      <w:r w:rsidR="000A59BC">
        <w:t>MeasureMemoryCPUID</w:t>
      </w:r>
      <w:proofErr w:type="spellEnd"/>
      <w:r w:rsidR="000A59BC">
        <w:t xml:space="preserve">” was unable to correctly execute. During debugging calls to the procedure are followed by a protected memory exception </w:t>
      </w:r>
      <w:r w:rsidR="003B5125">
        <w:t xml:space="preserve">which prompts the Error </w:t>
      </w:r>
      <w:proofErr w:type="spellStart"/>
      <w:r w:rsidR="003B5125">
        <w:t>ConsoleState</w:t>
      </w:r>
      <w:proofErr w:type="spellEnd"/>
      <w:r w:rsidR="000A59BC">
        <w:t xml:space="preserve">. However, before the application closes </w:t>
      </w:r>
      <w:proofErr w:type="gramStart"/>
      <w:r w:rsidR="000A59BC">
        <w:t>it can be seen that the</w:t>
      </w:r>
      <w:proofErr w:type="gramEnd"/>
      <w:r w:rsidR="000A59BC">
        <w:t xml:space="preserve"> procedure does return the measurement of the memory accession. Debug testing showed that the “</w:t>
      </w:r>
      <w:proofErr w:type="spellStart"/>
      <w:r w:rsidR="000A59BC">
        <w:t>MeasureMemory</w:t>
      </w:r>
      <w:proofErr w:type="spellEnd"/>
      <w:r w:rsidR="000A59BC">
        <w:t>” procedure, which does not include the CPUID call, returned 137 cycles. The same number of cycles as the previous procedure</w:t>
      </w:r>
      <w:r w:rsidR="005A258C">
        <w:t xml:space="preserve"> inclusive of CPUID call</w:t>
      </w:r>
      <w:r w:rsidR="00B50403">
        <w:t xml:space="preserve"> on the native debug</w:t>
      </w:r>
      <w:r w:rsidR="00D0374A">
        <w:t>ging</w:t>
      </w:r>
      <w:r w:rsidR="00B50403">
        <w:t xml:space="preserve"> system</w:t>
      </w:r>
      <w:r w:rsidR="000A59BC">
        <w:t>.</w:t>
      </w:r>
    </w:p>
    <w:p w14:paraId="3FEAEFC6" w14:textId="0BD2CE06" w:rsidR="00DB14D9" w:rsidRDefault="00551143" w:rsidP="00796FED">
      <w:r>
        <w:t>To rectify this the initial “</w:t>
      </w:r>
      <w:proofErr w:type="spellStart"/>
      <w:r>
        <w:t>MeasureMemory</w:t>
      </w:r>
      <w:proofErr w:type="spellEnd"/>
      <w:r>
        <w:t xml:space="preserve">” procedure was called after prompting CPUID 0. </w:t>
      </w:r>
      <w:r w:rsidR="00796FED">
        <w:t xml:space="preserve">Brengel at </w:t>
      </w:r>
      <w:proofErr w:type="spellStart"/>
      <w:r w:rsidR="00796FED">
        <w:t>al</w:t>
      </w:r>
      <w:proofErr w:type="spellEnd"/>
      <w:r w:rsidR="00796FED">
        <w:t xml:space="preserve"> states that “a notable difference in access times when revisiting the evicted page” can be measured. But this </w:t>
      </w:r>
      <w:r w:rsidR="002432DA">
        <w:t>did not occur. On both the native, and virtualised debugging system measured cycles were equal</w:t>
      </w:r>
      <w:r w:rsidR="00796FED">
        <w:t>.</w:t>
      </w:r>
      <w:r w:rsidR="0038128F">
        <w:t xml:space="preserve"> </w:t>
      </w:r>
      <w:r w:rsidR="00A26AB6">
        <w:t>As such th</w:t>
      </w:r>
      <w:r w:rsidR="002432DA">
        <w:t>e</w:t>
      </w:r>
      <w:r w:rsidR="00A26AB6">
        <w:t>s</w:t>
      </w:r>
      <w:r w:rsidR="002432DA">
        <w:t>e</w:t>
      </w:r>
      <w:r w:rsidR="00A26AB6">
        <w:t xml:space="preserve"> procedure</w:t>
      </w:r>
      <w:r w:rsidR="002432DA">
        <w:t>s are</w:t>
      </w:r>
      <w:r w:rsidR="00A26AB6">
        <w:t xml:space="preserve"> not fit for </w:t>
      </w:r>
      <w:proofErr w:type="gramStart"/>
      <w:r w:rsidR="00A26AB6">
        <w:t>purpose</w:t>
      </w:r>
      <w:r w:rsidR="00CE6158">
        <w:t>, and</w:t>
      </w:r>
      <w:proofErr w:type="gramEnd"/>
      <w:r w:rsidR="00CE6158">
        <w:t xml:space="preserve"> will need to be revised in a future implementation.</w:t>
      </w:r>
    </w:p>
    <w:p w14:paraId="39499183" w14:textId="035DA5B7" w:rsidR="00DB14D9" w:rsidRDefault="00DB14D9" w:rsidP="00DB14D9"/>
    <w:p w14:paraId="4F34FE7F" w14:textId="77777777" w:rsidR="00F2718B" w:rsidRDefault="00F2718B" w:rsidP="00F2718B">
      <w:pPr>
        <w:pStyle w:val="Heading4"/>
      </w:pPr>
      <w:r>
        <w:t>5.1.1.5 Data Sending</w:t>
      </w:r>
    </w:p>
    <w:p w14:paraId="3DFC34CB" w14:textId="0BE591D7" w:rsidR="005A469B" w:rsidRDefault="005A469B" w:rsidP="00F2718B">
      <w:r>
        <w:t>Data sending in this application comprises several parts, encoding</w:t>
      </w:r>
      <w:r w:rsidR="0091759D">
        <w:t xml:space="preserve"> and shuffling, encryption, and </w:t>
      </w:r>
      <w:r w:rsidR="009068FE">
        <w:t>sending.</w:t>
      </w:r>
    </w:p>
    <w:p w14:paraId="0118A194" w14:textId="5D532996" w:rsidR="008A6EE1" w:rsidRDefault="008A6EE1" w:rsidP="00F2718B">
      <w:r>
        <w:t>The data sent is first encoded in the format described in Appendix</w:t>
      </w:r>
      <w:r w:rsidR="003F6978">
        <w:t xml:space="preserve"> C Gatherer Encoding, in the general format Code,</w:t>
      </w:r>
      <w:r w:rsidR="00AD5D41">
        <w:t xml:space="preserve"> Length, Values.</w:t>
      </w:r>
      <w:r w:rsidR="00D25B58">
        <w:t xml:space="preserve"> This enables each sent portion of data to be easily identifiable by a</w:t>
      </w:r>
      <w:r w:rsidR="008520D7">
        <w:t>ny program/service</w:t>
      </w:r>
      <w:r w:rsidR="00D25B58">
        <w:t xml:space="preserve"> </w:t>
      </w:r>
      <w:r w:rsidR="008520D7">
        <w:t xml:space="preserve">which </w:t>
      </w:r>
      <w:r w:rsidR="00D25B58">
        <w:t>share</w:t>
      </w:r>
      <w:r w:rsidR="008520D7">
        <w:t>s</w:t>
      </w:r>
      <w:r w:rsidR="00D25B58">
        <w:t xml:space="preserve"> </w:t>
      </w:r>
      <w:r w:rsidR="008520D7">
        <w:t>this format</w:t>
      </w:r>
      <w:r w:rsidR="00D25B58">
        <w:t>.</w:t>
      </w:r>
      <w:r w:rsidR="003D120D">
        <w:t xml:space="preserve"> And </w:t>
      </w:r>
      <w:r w:rsidR="004B646B">
        <w:t>plays</w:t>
      </w:r>
      <w:r w:rsidR="003D120D">
        <w:t xml:space="preserve"> an import</w:t>
      </w:r>
      <w:r w:rsidR="004B646B">
        <w:t>ant</w:t>
      </w:r>
      <w:r w:rsidR="003D120D">
        <w:t xml:space="preserve"> </w:t>
      </w:r>
      <w:r w:rsidR="004B646B">
        <w:t>role</w:t>
      </w:r>
      <w:r w:rsidR="003D120D">
        <w:t xml:space="preserve"> in error detection.</w:t>
      </w:r>
    </w:p>
    <w:p w14:paraId="5A6F35E2" w14:textId="16AEBE4A" w:rsidR="00FE0A77" w:rsidRDefault="002F4B52" w:rsidP="00FE0A77">
      <w:r>
        <w:t xml:space="preserve">The data was planned to then be encrypted using RSA for </w:t>
      </w:r>
      <w:r w:rsidR="00406733">
        <w:t>submission to the cloud service.</w:t>
      </w:r>
      <w:r w:rsidR="00FD0B02">
        <w:t xml:space="preserve"> </w:t>
      </w:r>
      <w:r w:rsidR="007D0125">
        <w:t xml:space="preserve">This included the </w:t>
      </w:r>
      <w:r w:rsidR="000C68C6">
        <w:t xml:space="preserve">generation of a keypair which can be found in the root of the code submission directory. </w:t>
      </w:r>
      <w:r w:rsidR="009E4E09">
        <w:t>However</w:t>
      </w:r>
      <w:r w:rsidR="000C68C6">
        <w:t>,</w:t>
      </w:r>
      <w:r w:rsidR="009E4E09">
        <w:t xml:space="preserve"> </w:t>
      </w:r>
      <w:r w:rsidR="007D0125">
        <w:t>during development</w:t>
      </w:r>
      <w:r w:rsidR="000C68C6">
        <w:t xml:space="preserve"> it was too difficult and time consuming to </w:t>
      </w:r>
      <w:r w:rsidR="00CF1305">
        <w:t>align both the Gatherer and Cloud collection service in this regard.</w:t>
      </w:r>
      <w:r w:rsidR="002A17F9">
        <w:t xml:space="preserve"> This effort was intended to start the process of </w:t>
      </w:r>
      <w:r w:rsidR="00B05632">
        <w:t xml:space="preserve">generating the public key in an obfuscated </w:t>
      </w:r>
      <w:r w:rsidR="00DB10F0">
        <w:t>manner but</w:t>
      </w:r>
      <w:r w:rsidR="00074582">
        <w:t xml:space="preserve"> was unable to reach this point due to the </w:t>
      </w:r>
      <w:proofErr w:type="gramStart"/>
      <w:r w:rsidR="00074582">
        <w:t>aforementioned problem</w:t>
      </w:r>
      <w:proofErr w:type="gramEnd"/>
      <w:r w:rsidR="00B05632">
        <w:t>.</w:t>
      </w:r>
      <w:r w:rsidR="00CF1305">
        <w:t xml:space="preserve"> </w:t>
      </w:r>
      <w:r w:rsidR="00FE0A77">
        <w:t>This is further discussed in section 5.1.1.6</w:t>
      </w:r>
    </w:p>
    <w:p w14:paraId="3A03A2BB" w14:textId="0E85680D" w:rsidR="00C43116" w:rsidRDefault="00C43116" w:rsidP="00FE0A77">
      <w:r>
        <w:t xml:space="preserve">Sending the data is facilitated by the </w:t>
      </w:r>
      <w:r w:rsidR="00FA01A2">
        <w:t xml:space="preserve">form submission features of the </w:t>
      </w:r>
      <w:proofErr w:type="spellStart"/>
      <w:r w:rsidR="00FA01A2">
        <w:t>HTTP</w:t>
      </w:r>
      <w:r w:rsidR="00515DF0">
        <w:t>Client</w:t>
      </w:r>
      <w:proofErr w:type="spellEnd"/>
      <w:r w:rsidR="00476DC7">
        <w:t xml:space="preserve">. This client interacts with the PHP form submission </w:t>
      </w:r>
      <w:r w:rsidR="007C4B2D">
        <w:t xml:space="preserve">service in the AWS collection deliverable. </w:t>
      </w:r>
      <w:r w:rsidR="004503C8">
        <w:t>T</w:t>
      </w:r>
      <w:r w:rsidR="00761DCD">
        <w:t>his</w:t>
      </w:r>
      <w:r w:rsidR="004503C8">
        <w:t xml:space="preserve"> is achieved</w:t>
      </w:r>
      <w:r w:rsidR="00761DCD">
        <w:t xml:space="preserve"> through a multi-part form submission, and a reading of the response in JSON format.</w:t>
      </w:r>
      <w:r w:rsidR="00356240">
        <w:t xml:space="preserve"> This re</w:t>
      </w:r>
      <w:r w:rsidR="00561088">
        <w:t>sponse</w:t>
      </w:r>
      <w:r w:rsidR="00356240">
        <w:t xml:space="preserve"> is displayed to the participant in the event of an </w:t>
      </w:r>
      <w:proofErr w:type="gramStart"/>
      <w:r w:rsidR="00356240">
        <w:t>error,</w:t>
      </w:r>
      <w:r w:rsidR="006A02DF">
        <w:t xml:space="preserve"> but</w:t>
      </w:r>
      <w:proofErr w:type="gramEnd"/>
      <w:r w:rsidR="006A02DF">
        <w:t xml:space="preserve"> ignored upon a success response</w:t>
      </w:r>
      <w:r w:rsidR="00933CDA">
        <w:t xml:space="preserve"> in favour of the “</w:t>
      </w:r>
      <w:proofErr w:type="spellStart"/>
      <w:r w:rsidR="00933CDA">
        <w:t>ThankYou</w:t>
      </w:r>
      <w:proofErr w:type="spellEnd"/>
      <w:r w:rsidR="00933CDA">
        <w:t>” screen.</w:t>
      </w:r>
    </w:p>
    <w:p w14:paraId="2EF57ED5" w14:textId="0D8D5AA2" w:rsidR="00DC0F4A" w:rsidRDefault="006435D8" w:rsidP="00FE0A77">
      <w:r>
        <w:lastRenderedPageBreak/>
        <w:t xml:space="preserve">This form submission did encounter issues with acceptance by the PHP submission </w:t>
      </w:r>
      <w:proofErr w:type="gramStart"/>
      <w:r>
        <w:t>point, but</w:t>
      </w:r>
      <w:proofErr w:type="gramEnd"/>
      <w:r>
        <w:t xml:space="preserve"> was resolved through the usage of the multi-part form </w:t>
      </w:r>
      <w:r w:rsidR="00BD53B9">
        <w:t xml:space="preserve">submission, rather than a </w:t>
      </w:r>
      <w:r w:rsidR="00FB0288">
        <w:t>standard</w:t>
      </w:r>
      <w:r w:rsidR="00BD53B9">
        <w:t xml:space="preserve"> form submission.</w:t>
      </w:r>
      <w:r w:rsidR="00615453">
        <w:t xml:space="preserve"> This </w:t>
      </w:r>
      <w:r w:rsidR="00C21B37">
        <w:t>incorrect submission</w:t>
      </w:r>
      <w:r w:rsidR="00615453">
        <w:t xml:space="preserve"> can be seen in packet </w:t>
      </w:r>
      <w:r w:rsidR="00B11DF2">
        <w:t>four</w:t>
      </w:r>
      <w:r w:rsidR="00615453">
        <w:t xml:space="preserve"> </w:t>
      </w:r>
      <w:r w:rsidR="00C21B37">
        <w:t xml:space="preserve">of the </w:t>
      </w:r>
      <w:r w:rsidR="00B11DF2">
        <w:t>“</w:t>
      </w:r>
      <w:proofErr w:type="spellStart"/>
      <w:r w:rsidR="00B11DF2">
        <w:t>Submission_Incorrect.pcapng</w:t>
      </w:r>
      <w:proofErr w:type="spellEnd"/>
      <w:r w:rsidR="00B11DF2">
        <w:t>” file</w:t>
      </w:r>
      <w:r w:rsidR="00C21B37">
        <w:t xml:space="preserve"> and seen to be corrected in packet </w:t>
      </w:r>
      <w:r w:rsidR="00B11DF2">
        <w:t>four</w:t>
      </w:r>
      <w:r w:rsidR="00C21B37">
        <w:t xml:space="preserve"> of the </w:t>
      </w:r>
      <w:r w:rsidR="002660EE">
        <w:t>“</w:t>
      </w:r>
      <w:proofErr w:type="spellStart"/>
      <w:r w:rsidR="002660EE">
        <w:t>Submission_Correct.pcapng</w:t>
      </w:r>
      <w:proofErr w:type="spellEnd"/>
      <w:r w:rsidR="002660EE">
        <w:t>”</w:t>
      </w:r>
      <w:r w:rsidR="00B11DF2">
        <w:t xml:space="preserve"> file</w:t>
      </w:r>
      <w:r w:rsidR="00F02C70">
        <w:t xml:space="preserve"> in the project directory “</w:t>
      </w:r>
      <w:proofErr w:type="spellStart"/>
      <w:r w:rsidR="00F02C70">
        <w:t>site_debug</w:t>
      </w:r>
      <w:proofErr w:type="spellEnd"/>
      <w:r w:rsidR="00F02C70">
        <w:t>”</w:t>
      </w:r>
      <w:r w:rsidR="002660EE">
        <w:t>.</w:t>
      </w:r>
    </w:p>
    <w:p w14:paraId="2B12EA3C" w14:textId="77777777" w:rsidR="00FE0A77" w:rsidRDefault="00FE0A77" w:rsidP="00FE0A77"/>
    <w:p w14:paraId="3AAB0D96" w14:textId="0639C2D7" w:rsidR="00F2718B" w:rsidRDefault="005C7728" w:rsidP="00DB14D9">
      <w:r>
        <w:t xml:space="preserve">While the final deliverable </w:t>
      </w:r>
      <w:proofErr w:type="gramStart"/>
      <w:r>
        <w:t xml:space="preserve">is able </w:t>
      </w:r>
      <w:r w:rsidR="00F2718B">
        <w:t>to</w:t>
      </w:r>
      <w:proofErr w:type="gramEnd"/>
      <w:r w:rsidR="00F2718B">
        <w:t xml:space="preserve"> send data to the internet connected server correctly, it does not conform to the requirements promised as part of the ethical approval process. </w:t>
      </w:r>
    </w:p>
    <w:p w14:paraId="17DD6BD6" w14:textId="2A19B1EF" w:rsidR="005A469B" w:rsidRDefault="005A469B" w:rsidP="00DB14D9">
      <w:r>
        <w:t>The ethica</w:t>
      </w:r>
      <w:r w:rsidR="001917C7">
        <w:t xml:space="preserve">l approval </w:t>
      </w:r>
      <w:r w:rsidR="0045660D">
        <w:t xml:space="preserve">document </w:t>
      </w:r>
      <w:r w:rsidR="001917C7">
        <w:t>submi</w:t>
      </w:r>
      <w:r w:rsidR="0045660D">
        <w:t>tted for project approval</w:t>
      </w:r>
      <w:r w:rsidR="001917C7">
        <w:t xml:space="preserve"> (See Appendix </w:t>
      </w:r>
      <w:r w:rsidR="00403C16">
        <w:t>I</w:t>
      </w:r>
      <w:r w:rsidR="001917C7">
        <w:t xml:space="preserve">) specifically states that </w:t>
      </w:r>
      <w:r w:rsidR="000F250D">
        <w:t>submissions will be encrypted</w:t>
      </w:r>
      <w:r w:rsidR="006A5E64">
        <w:t>.</w:t>
      </w:r>
      <w:r w:rsidR="006977E2">
        <w:t xml:space="preserve"> This renders the approval to collec</w:t>
      </w:r>
      <w:r w:rsidR="002B6F10">
        <w:t xml:space="preserve">t information from systems </w:t>
      </w:r>
      <w:r w:rsidR="00420AB9">
        <w:t xml:space="preserve">and </w:t>
      </w:r>
      <w:r w:rsidR="003B6ACC">
        <w:t>participants</w:t>
      </w:r>
      <w:r w:rsidR="00420AB9">
        <w:t xml:space="preserve"> over the internet</w:t>
      </w:r>
      <w:r w:rsidR="003B6ACC">
        <w:t xml:space="preserve"> void.</w:t>
      </w:r>
      <w:r w:rsidR="00914B4F">
        <w:t xml:space="preserve"> This is partially mitigated through the collection of data </w:t>
      </w:r>
      <w:r w:rsidR="005E540F">
        <w:t>from systems in a private capacity</w:t>
      </w:r>
      <w:r w:rsidR="00F21479">
        <w:t xml:space="preserve"> which enables the project to continue.</w:t>
      </w:r>
    </w:p>
    <w:p w14:paraId="5BCDDB29" w14:textId="77777777" w:rsidR="00F2718B" w:rsidRDefault="00F2718B" w:rsidP="00DB14D9"/>
    <w:p w14:paraId="2328E41A" w14:textId="7A98CBF2" w:rsidR="00ED42EF" w:rsidRPr="00ED42EF" w:rsidRDefault="008816E0" w:rsidP="00ED42EF">
      <w:pPr>
        <w:pStyle w:val="Heading4"/>
      </w:pPr>
      <w:r>
        <w:t>5.1.1.</w:t>
      </w:r>
      <w:r w:rsidR="00704F9A">
        <w:t>6</w:t>
      </w:r>
      <w:r>
        <w:t xml:space="preserve"> Feature</w:t>
      </w:r>
      <w:r w:rsidR="00DA2CA6">
        <w:t xml:space="preserve"> difficulties</w:t>
      </w:r>
    </w:p>
    <w:p w14:paraId="205F36A9" w14:textId="7021975C" w:rsidR="00C44A31" w:rsidRDefault="008816E0" w:rsidP="008816E0">
      <w:r>
        <w:t>Certain features of the application were partially implemented</w:t>
      </w:r>
      <w:r w:rsidR="0065684B">
        <w:t>:</w:t>
      </w:r>
    </w:p>
    <w:p w14:paraId="1F2B4913" w14:textId="77777777" w:rsidR="00EC35C8" w:rsidRDefault="00EC35C8" w:rsidP="008816E0"/>
    <w:p w14:paraId="3A56508F" w14:textId="0CA058A5" w:rsidR="00D35752" w:rsidRDefault="009478A2" w:rsidP="009478A2">
      <w:pPr>
        <w:pStyle w:val="Heading5"/>
      </w:pPr>
      <w:r>
        <w:t>Method Two</w:t>
      </w:r>
    </w:p>
    <w:p w14:paraId="7E755F32" w14:textId="366F9F0E" w:rsidR="009478A2" w:rsidRPr="009478A2" w:rsidRDefault="009478A2" w:rsidP="009478A2">
      <w:r>
        <w:t xml:space="preserve">Method two was deemed to take an unacceptably </w:t>
      </w:r>
      <w:r w:rsidR="0095335C">
        <w:t>long amount of time for a user to allow the program to operate without cancelling the tests.</w:t>
      </w:r>
      <w:r w:rsidR="007E441B">
        <w:t xml:space="preserve"> Further, the changes to TLB eviction measurement to </w:t>
      </w:r>
      <w:r w:rsidR="00DF2077">
        <w:t xml:space="preserve">enable the return of results may have resulted in the inability </w:t>
      </w:r>
      <w:r w:rsidR="00C11AE2">
        <w:t>of</w:t>
      </w:r>
      <w:r w:rsidR="00DF2077">
        <w:t xml:space="preserve"> any measurable difference</w:t>
      </w:r>
      <w:r w:rsidR="00C11AE2">
        <w:t xml:space="preserve"> to be detected</w:t>
      </w:r>
      <w:r w:rsidR="00DF2077">
        <w:t>.</w:t>
      </w:r>
      <w:r w:rsidR="002E5CD3">
        <w:t xml:space="preserve"> This method has been kept in the program, but only </w:t>
      </w:r>
      <w:r w:rsidR="004D4FA4">
        <w:t xml:space="preserve">tests a block of memory 64 pages in </w:t>
      </w:r>
      <w:proofErr w:type="gramStart"/>
      <w:r w:rsidR="004D4FA4">
        <w:t>size,</w:t>
      </w:r>
      <w:r w:rsidR="002E5CD3">
        <w:t xml:space="preserve"> and</w:t>
      </w:r>
      <w:proofErr w:type="gramEnd"/>
      <w:r w:rsidR="002E5CD3">
        <w:t xml:space="preserve"> is not expected to yield any results.</w:t>
      </w:r>
    </w:p>
    <w:p w14:paraId="001C2DAC" w14:textId="5410C878" w:rsidR="00B57B24" w:rsidRDefault="00B57B24" w:rsidP="008816E0"/>
    <w:p w14:paraId="2E3632A9" w14:textId="5A9F20AA" w:rsidR="00515499" w:rsidRDefault="00B57B24" w:rsidP="008816E0">
      <w:r>
        <w:t>Certain features were unable to be implemented</w:t>
      </w:r>
      <w:r w:rsidR="0065684B">
        <w:t>:</w:t>
      </w:r>
    </w:p>
    <w:p w14:paraId="25B4ED88" w14:textId="77777777" w:rsidR="00EC35C8" w:rsidRDefault="00EC35C8" w:rsidP="008816E0"/>
    <w:p w14:paraId="77E1DA6D" w14:textId="06E1EA51" w:rsidR="006E1F09" w:rsidRDefault="00515499" w:rsidP="00515499">
      <w:pPr>
        <w:pStyle w:val="Heading5"/>
      </w:pPr>
      <w:r>
        <w:t>Microcode Revision extraction</w:t>
      </w:r>
    </w:p>
    <w:p w14:paraId="57828328" w14:textId="759AF08A" w:rsidR="00D35752" w:rsidRDefault="00D35752" w:rsidP="008816E0">
      <w:r>
        <w:t>Microcode Revision collection through the DLL conflicted with the core requirement of not requiring elevated permissions. This initial method of collection required either an operating system executing code in Real Mode</w:t>
      </w:r>
      <w:r w:rsidR="00970B4D">
        <w:t>,</w:t>
      </w:r>
      <w:r>
        <w:t xml:space="preserve"> or access to execution at the kernel privilege level in protected mode (</w:t>
      </w:r>
      <w:r w:rsidR="00E3234E">
        <w:t xml:space="preserve">Figure </w:t>
      </w:r>
      <w:r w:rsidR="00D4581E">
        <w:t>10</w:t>
      </w:r>
      <w:r>
        <w:t>).</w:t>
      </w:r>
      <w:r w:rsidR="001E3D82">
        <w:t xml:space="preserve"> </w:t>
      </w:r>
      <w:r w:rsidR="00496701">
        <w:t xml:space="preserve">Collection of this piece of information </w:t>
      </w:r>
      <w:proofErr w:type="gramStart"/>
      <w:r w:rsidR="00460590">
        <w:t>is</w:t>
      </w:r>
      <w:r w:rsidR="00496701">
        <w:t xml:space="preserve"> not be</w:t>
      </w:r>
      <w:proofErr w:type="gramEnd"/>
      <w:r w:rsidR="00496701">
        <w:t xml:space="preserve"> possible </w:t>
      </w:r>
      <w:r w:rsidR="00460590">
        <w:t xml:space="preserve">in this iteration of the application </w:t>
      </w:r>
      <w:r w:rsidR="00496701">
        <w:t xml:space="preserve">as </w:t>
      </w:r>
      <w:r w:rsidR="00342611">
        <w:t xml:space="preserve">the information sources were deemed to be alterable. In a future iteration of this application that does not rely upon the utmost accuracy of the reported data it could be sourced in both </w:t>
      </w:r>
      <w:r w:rsidR="00F02D10">
        <w:t xml:space="preserve">Windows and Linux. Under </w:t>
      </w:r>
      <w:r w:rsidR="00496701">
        <w:t xml:space="preserve">Windows </w:t>
      </w:r>
      <w:r w:rsidR="00F02D10">
        <w:t xml:space="preserve">a non-privileged </w:t>
      </w:r>
      <w:r w:rsidR="00C13C54">
        <w:t>registry</w:t>
      </w:r>
      <w:r w:rsidR="00F02D10">
        <w:t xml:space="preserve"> query retrieves the information, and under Linux this is available in </w:t>
      </w:r>
      <w:r w:rsidR="002259CE">
        <w:t>/proc/</w:t>
      </w:r>
      <w:proofErr w:type="spellStart"/>
      <w:r w:rsidR="002259CE">
        <w:t>cpuinfo</w:t>
      </w:r>
      <w:proofErr w:type="spellEnd"/>
    </w:p>
    <w:p w14:paraId="692C1370" w14:textId="77777777" w:rsidR="00DB5804" w:rsidRDefault="00DB5804" w:rsidP="00DB5804">
      <w:pPr>
        <w:keepNext/>
        <w:jc w:val="center"/>
      </w:pPr>
      <w:r>
        <w:rPr>
          <w:noProof/>
        </w:rPr>
        <w:lastRenderedPageBreak/>
        <w:drawing>
          <wp:inline distT="0" distB="0" distL="0" distR="0" wp14:anchorId="09DCDA51" wp14:editId="612CF1AC">
            <wp:extent cx="3401060" cy="235267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1060" cy="2352675"/>
                    </a:xfrm>
                    <a:prstGeom prst="rect">
                      <a:avLst/>
                    </a:prstGeom>
                    <a:noFill/>
                  </pic:spPr>
                </pic:pic>
              </a:graphicData>
            </a:graphic>
          </wp:inline>
        </w:drawing>
      </w:r>
    </w:p>
    <w:p w14:paraId="0467D72C" w14:textId="100221DE" w:rsidR="00D35752" w:rsidRDefault="00DB5804" w:rsidP="00DB5804">
      <w:pPr>
        <w:pStyle w:val="Caption"/>
        <w:jc w:val="center"/>
      </w:pPr>
      <w:bookmarkStart w:id="78" w:name="_Toc41562324"/>
      <w:r>
        <w:t xml:space="preserve">Figure </w:t>
      </w:r>
      <w:r w:rsidR="00000000">
        <w:fldChar w:fldCharType="begin"/>
      </w:r>
      <w:r w:rsidR="00000000">
        <w:instrText xml:space="preserve"> SEQ Figure \* ARABIC </w:instrText>
      </w:r>
      <w:r w:rsidR="00000000">
        <w:fldChar w:fldCharType="separate"/>
      </w:r>
      <w:r w:rsidR="007F1323">
        <w:rPr>
          <w:noProof/>
        </w:rPr>
        <w:t>10</w:t>
      </w:r>
      <w:r w:rsidR="00000000">
        <w:rPr>
          <w:noProof/>
        </w:rPr>
        <w:fldChar w:fldCharType="end"/>
      </w:r>
      <w:r>
        <w:t xml:space="preserve"> </w:t>
      </w:r>
      <w:r w:rsidRPr="00E17ACF">
        <w:t>Protection rings in x86 CPU architecture</w:t>
      </w:r>
      <w:r>
        <w:t xml:space="preserve"> </w:t>
      </w:r>
      <w:sdt>
        <w:sdtPr>
          <w:id w:val="1366938141"/>
          <w:citation/>
        </w:sdtPr>
        <w:sdtContent>
          <w:r>
            <w:fldChar w:fldCharType="begin"/>
          </w:r>
          <w:r>
            <w:instrText xml:space="preserve"> CITATION Cha12 \l 2057 </w:instrText>
          </w:r>
          <w:r>
            <w:fldChar w:fldCharType="separate"/>
          </w:r>
          <w:r>
            <w:rPr>
              <w:noProof/>
            </w:rPr>
            <w:t>(Yeun &amp; Zemerly, 2012)</w:t>
          </w:r>
          <w:r>
            <w:fldChar w:fldCharType="end"/>
          </w:r>
        </w:sdtContent>
      </w:sdt>
      <w:bookmarkEnd w:id="78"/>
    </w:p>
    <w:p w14:paraId="6C04919A" w14:textId="776FEE8C" w:rsidR="00515499" w:rsidRDefault="00515499" w:rsidP="00515499">
      <w:pPr>
        <w:pStyle w:val="Heading5"/>
      </w:pPr>
      <w:r>
        <w:t>Multi-platform support</w:t>
      </w:r>
    </w:p>
    <w:p w14:paraId="6DACA54F" w14:textId="0B66C411" w:rsidR="008E2960" w:rsidRDefault="00446BC3" w:rsidP="008816E0">
      <w:r>
        <w:t xml:space="preserve">While </w:t>
      </w:r>
      <w:r w:rsidR="003065BE">
        <w:t>Dot Net</w:t>
      </w:r>
      <w:r>
        <w:t xml:space="preserve"> core was chosen for </w:t>
      </w:r>
      <w:proofErr w:type="spellStart"/>
      <w:r>
        <w:t>it’s</w:t>
      </w:r>
      <w:proofErr w:type="spellEnd"/>
      <w:r>
        <w:t xml:space="preserve"> multi-platform support with the intention of supporting at least windows and </w:t>
      </w:r>
      <w:r w:rsidR="008E2960">
        <w:t>Linux</w:t>
      </w:r>
      <w:r w:rsidR="009C5EE2">
        <w:t>, development was unable to translate the assembly DLL into a Linux shared object library for use on the platform.</w:t>
      </w:r>
      <w:r w:rsidR="00AB1120">
        <w:t xml:space="preserve"> </w:t>
      </w:r>
      <w:r w:rsidR="009C5EE2">
        <w:t xml:space="preserve">This </w:t>
      </w:r>
      <w:r w:rsidR="001F2BE4">
        <w:t xml:space="preserve">has meant that the only </w:t>
      </w:r>
      <w:r w:rsidR="00AC2BDE">
        <w:t>data source</w:t>
      </w:r>
      <w:r w:rsidR="00034A42">
        <w:t>s are those running</w:t>
      </w:r>
      <w:r w:rsidR="001F2BE4">
        <w:t xml:space="preserve"> the</w:t>
      </w:r>
      <w:r w:rsidR="00050AF7">
        <w:t xml:space="preserve"> windows operating </w:t>
      </w:r>
      <w:r w:rsidR="006F0963">
        <w:t>system</w:t>
      </w:r>
      <w:r w:rsidR="00050AF7">
        <w:t>.</w:t>
      </w:r>
      <w:r w:rsidR="000C5469">
        <w:t xml:space="preserve"> This has </w:t>
      </w:r>
      <w:r w:rsidR="007F5B19">
        <w:t>occurred</w:t>
      </w:r>
      <w:r w:rsidR="000C5469">
        <w:t xml:space="preserve"> due to time </w:t>
      </w:r>
      <w:proofErr w:type="gramStart"/>
      <w:r w:rsidR="000C5469">
        <w:t>constraints, and</w:t>
      </w:r>
      <w:proofErr w:type="gramEnd"/>
      <w:r w:rsidR="000C5469">
        <w:t xml:space="preserve"> is discussed </w:t>
      </w:r>
      <w:r w:rsidR="007F5B19">
        <w:t xml:space="preserve">further </w:t>
      </w:r>
      <w:r w:rsidR="000C5469">
        <w:t>in the project management section.</w:t>
      </w:r>
      <w:r w:rsidR="007F6D4B">
        <w:t xml:space="preserve"> The program </w:t>
      </w:r>
      <w:proofErr w:type="gramStart"/>
      <w:r w:rsidR="007F6D4B">
        <w:t>is able to</w:t>
      </w:r>
      <w:proofErr w:type="gramEnd"/>
      <w:r w:rsidR="007F6D4B">
        <w:t xml:space="preserve"> start under both platforms, but Linux execution is unable to load the Windows DLL.</w:t>
      </w:r>
    </w:p>
    <w:p w14:paraId="007C88B6" w14:textId="44955B00" w:rsidR="00D76845" w:rsidRDefault="00D76845" w:rsidP="008816E0"/>
    <w:p w14:paraId="3F059A63" w14:textId="02E8606D" w:rsidR="001271C6" w:rsidRPr="001271C6" w:rsidRDefault="00D76845" w:rsidP="00FE0A77">
      <w:pPr>
        <w:pStyle w:val="Heading5"/>
      </w:pPr>
      <w:r>
        <w:t>Unable to encrypt</w:t>
      </w:r>
      <w:r w:rsidR="00395F1D">
        <w:t xml:space="preserve"> sent</w:t>
      </w:r>
      <w:r>
        <w:t xml:space="preserve"> data</w:t>
      </w:r>
    </w:p>
    <w:p w14:paraId="0B824E5F" w14:textId="193866C2" w:rsidR="004D13A1" w:rsidRDefault="004D13A1" w:rsidP="00FE0A77">
      <w:r>
        <w:t xml:space="preserve">Efforts to encrypt the data before sending failed. </w:t>
      </w:r>
      <w:r w:rsidR="00E57C87">
        <w:t>During development either the Gatherer itself or the Collection service were unable to encrypt or decrypt the data</w:t>
      </w:r>
      <w:r w:rsidR="00AC7B4B">
        <w:t xml:space="preserve">. Due to time </w:t>
      </w:r>
      <w:proofErr w:type="gramStart"/>
      <w:r w:rsidR="00AC7B4B">
        <w:t>constraints</w:t>
      </w:r>
      <w:proofErr w:type="gramEnd"/>
      <w:r w:rsidR="00AC7B4B">
        <w:t xml:space="preserve"> it was deemed to not be a primary concern of the project to encrypt the data, as enough data could be collected personally to </w:t>
      </w:r>
      <w:r w:rsidR="001F0BA4">
        <w:t xml:space="preserve">achieve a minimum viable product </w:t>
      </w:r>
      <w:r w:rsidR="00F96A6C">
        <w:t xml:space="preserve">whilst maintaining the achievability of most </w:t>
      </w:r>
      <w:r w:rsidR="00C454EC">
        <w:t>project aims.</w:t>
      </w:r>
    </w:p>
    <w:p w14:paraId="601346D5" w14:textId="77777777" w:rsidR="004D13A1" w:rsidRDefault="004D13A1" w:rsidP="00FE0A77"/>
    <w:p w14:paraId="2FE3B971" w14:textId="4C419873" w:rsidR="008816E0" w:rsidRDefault="00803826" w:rsidP="00FE0A77">
      <w:r>
        <w:t>T</w:t>
      </w:r>
      <w:r w:rsidR="00FE0A77">
        <w:t xml:space="preserve">his feature has been </w:t>
      </w:r>
      <w:proofErr w:type="gramStart"/>
      <w:r w:rsidR="00FE0A77">
        <w:t>removed, and</w:t>
      </w:r>
      <w:proofErr w:type="gramEnd"/>
      <w:r w:rsidR="00FE0A77">
        <w:t xml:space="preserve"> replace</w:t>
      </w:r>
      <w:r w:rsidR="00E24ED9">
        <w:t>d</w:t>
      </w:r>
      <w:r w:rsidR="00FE0A77">
        <w:t xml:space="preserve"> with Base64 Encoding the data. This does not imbue the sent data with any </w:t>
      </w:r>
      <w:proofErr w:type="gramStart"/>
      <w:r w:rsidR="00FE0A77">
        <w:t>security, and</w:t>
      </w:r>
      <w:proofErr w:type="gramEnd"/>
      <w:r w:rsidR="00FE0A77">
        <w:t xml:space="preserve"> is not intended to be used by the general public.</w:t>
      </w:r>
    </w:p>
    <w:p w14:paraId="20C9E4E0" w14:textId="77777777" w:rsidR="00997242" w:rsidRDefault="00997242" w:rsidP="00FE0A77"/>
    <w:p w14:paraId="680654A4" w14:textId="319A0F39" w:rsidR="00997242" w:rsidRDefault="00997242" w:rsidP="00FE0A77">
      <w:r>
        <w:t xml:space="preserve">Further a form of </w:t>
      </w:r>
      <w:r w:rsidR="008F0A1A">
        <w:t>white</w:t>
      </w:r>
      <w:r w:rsidR="001B26A5">
        <w:t>-</w:t>
      </w:r>
      <w:r w:rsidR="008F0A1A">
        <w:t>box</w:t>
      </w:r>
      <w:r w:rsidR="00541F52">
        <w:t xml:space="preserve"> cryptography </w:t>
      </w:r>
      <w:r w:rsidR="00C30645">
        <w:t>was intended to be used to generate the public key in the encryption, providing a layer of obfuscation to any reverse engineering</w:t>
      </w:r>
      <w:r w:rsidR="00867932">
        <w:t xml:space="preserve"> attempts</w:t>
      </w:r>
      <w:sdt>
        <w:sdtPr>
          <w:id w:val="2077245409"/>
          <w:citation/>
        </w:sdtPr>
        <w:sdtContent>
          <w:r w:rsidR="00967B95">
            <w:fldChar w:fldCharType="begin"/>
          </w:r>
          <w:r w:rsidR="001B26A5">
            <w:instrText xml:space="preserve">CITATION Bre12 \l 2057 </w:instrText>
          </w:r>
          <w:r w:rsidR="00967B95">
            <w:fldChar w:fldCharType="separate"/>
          </w:r>
          <w:r w:rsidR="001B26A5">
            <w:rPr>
              <w:noProof/>
            </w:rPr>
            <w:t xml:space="preserve"> (Wyseur, 2012)</w:t>
          </w:r>
          <w:r w:rsidR="00967B95">
            <w:fldChar w:fldCharType="end"/>
          </w:r>
        </w:sdtContent>
      </w:sdt>
      <w:r w:rsidR="00867932">
        <w:t>.</w:t>
      </w:r>
      <w:r w:rsidR="00AA486C">
        <w:t xml:space="preserve"> B</w:t>
      </w:r>
      <w:r w:rsidR="00867932">
        <w:t>y</w:t>
      </w:r>
      <w:r w:rsidR="00AA486C">
        <w:t xml:space="preserve"> the intended</w:t>
      </w:r>
      <w:r w:rsidR="00867932">
        <w:t xml:space="preserve"> design</w:t>
      </w:r>
      <w:r w:rsidR="00AA486C">
        <w:t xml:space="preserve"> this</w:t>
      </w:r>
      <w:r w:rsidR="00867932">
        <w:t xml:space="preserve"> </w:t>
      </w:r>
      <w:r w:rsidR="00AE4624">
        <w:t xml:space="preserve">generated key </w:t>
      </w:r>
      <w:r w:rsidR="00867932">
        <w:t xml:space="preserve">would then be required to send any incorrect data to the </w:t>
      </w:r>
      <w:r w:rsidR="00237D36">
        <w:t>col</w:t>
      </w:r>
      <w:r w:rsidR="00FB6A31">
        <w:t>le</w:t>
      </w:r>
      <w:r w:rsidR="00237D36">
        <w:t>ction</w:t>
      </w:r>
      <w:r w:rsidR="00867932">
        <w:t xml:space="preserve"> service</w:t>
      </w:r>
      <w:r w:rsidR="004A045B">
        <w:t>, thereby frustrating reverse engineering attempts beyond the lifespan of the project.</w:t>
      </w:r>
      <w:r w:rsidR="00514850">
        <w:t xml:space="preserve"> This feature was intended to constitute a d</w:t>
      </w:r>
      <w:r w:rsidR="00514850" w:rsidRPr="00514850">
        <w:t>eterrence by denial of benefit</w:t>
      </w:r>
      <w:r w:rsidR="002F6D54">
        <w:t xml:space="preserve"> </w:t>
      </w:r>
      <w:r w:rsidR="00B801C4">
        <w:t xml:space="preserve">as </w:t>
      </w:r>
      <w:r w:rsidR="004F19D8">
        <w:t>described</w:t>
      </w:r>
      <w:r w:rsidR="00157E5B">
        <w:t xml:space="preserve"> </w:t>
      </w:r>
      <w:r w:rsidR="004F19D8">
        <w:t>by</w:t>
      </w:r>
      <w:r w:rsidR="00B801C4">
        <w:t xml:space="preserve"> </w:t>
      </w:r>
      <w:sdt>
        <w:sdtPr>
          <w:id w:val="890849194"/>
          <w:citation/>
        </w:sdtPr>
        <w:sdtContent>
          <w:r w:rsidR="00B801C4">
            <w:fldChar w:fldCharType="begin"/>
          </w:r>
          <w:r w:rsidR="00B801C4">
            <w:instrText xml:space="preserve"> CITATION Jas15 \l 2057 </w:instrText>
          </w:r>
          <w:r w:rsidR="00B801C4">
            <w:fldChar w:fldCharType="separate"/>
          </w:r>
          <w:r w:rsidR="00B801C4">
            <w:rPr>
              <w:noProof/>
            </w:rPr>
            <w:t>(Jasper, 2015)</w:t>
          </w:r>
          <w:r w:rsidR="00B801C4">
            <w:fldChar w:fldCharType="end"/>
          </w:r>
        </w:sdtContent>
      </w:sdt>
      <w:r w:rsidR="00B801C4">
        <w:t>.</w:t>
      </w:r>
    </w:p>
    <w:p w14:paraId="272EB1CC" w14:textId="77777777" w:rsidR="00C90ED6" w:rsidRPr="00DB14D9" w:rsidRDefault="00C90ED6" w:rsidP="00FE0A77"/>
    <w:p w14:paraId="40F24406" w14:textId="41EAA174" w:rsidR="00AB7278" w:rsidRDefault="00D77477" w:rsidP="00AB7278">
      <w:pPr>
        <w:pStyle w:val="Heading3"/>
      </w:pPr>
      <w:bookmarkStart w:id="79" w:name="_Toc40529667"/>
      <w:bookmarkStart w:id="80" w:name="_Toc41562284"/>
      <w:r>
        <w:lastRenderedPageBreak/>
        <w:t xml:space="preserve">5.1.2 </w:t>
      </w:r>
      <w:r w:rsidR="00AB7278">
        <w:t>A</w:t>
      </w:r>
      <w:r w:rsidR="00CB79E5">
        <w:t xml:space="preserve">mazon </w:t>
      </w:r>
      <w:r w:rsidR="00AB7278">
        <w:t>W</w:t>
      </w:r>
      <w:r w:rsidR="00CB79E5">
        <w:t xml:space="preserve">eb </w:t>
      </w:r>
      <w:r w:rsidR="00AB7278">
        <w:t>S</w:t>
      </w:r>
      <w:r w:rsidR="00CB79E5">
        <w:t>ervices</w:t>
      </w:r>
      <w:r w:rsidR="00AB7278">
        <w:t xml:space="preserve"> Cloud front-end</w:t>
      </w:r>
      <w:bookmarkEnd w:id="79"/>
      <w:bookmarkEnd w:id="80"/>
    </w:p>
    <w:p w14:paraId="2994A757" w14:textId="77777777" w:rsidR="00D55975" w:rsidRDefault="00D55975" w:rsidP="003F0C85">
      <w:pPr>
        <w:keepNext/>
        <w:jc w:val="center"/>
      </w:pPr>
      <w:r w:rsidRPr="00D55975">
        <w:rPr>
          <w:noProof/>
        </w:rPr>
        <w:drawing>
          <wp:inline distT="0" distB="0" distL="0" distR="0" wp14:anchorId="619CBADD" wp14:editId="7957A9C8">
            <wp:extent cx="485775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3438525"/>
                    </a:xfrm>
                    <a:prstGeom prst="rect">
                      <a:avLst/>
                    </a:prstGeom>
                    <a:noFill/>
                    <a:ln>
                      <a:noFill/>
                    </a:ln>
                  </pic:spPr>
                </pic:pic>
              </a:graphicData>
            </a:graphic>
          </wp:inline>
        </w:drawing>
      </w:r>
    </w:p>
    <w:p w14:paraId="774BD5D2" w14:textId="33DBE61C" w:rsidR="00E90E2C" w:rsidRDefault="00D55975" w:rsidP="003F0C85">
      <w:pPr>
        <w:pStyle w:val="Caption"/>
        <w:jc w:val="center"/>
      </w:pPr>
      <w:bookmarkStart w:id="81" w:name="_Toc40529629"/>
      <w:bookmarkStart w:id="82" w:name="_Toc41562325"/>
      <w:r>
        <w:t xml:space="preserve">Figure </w:t>
      </w:r>
      <w:r w:rsidR="00000000">
        <w:fldChar w:fldCharType="begin"/>
      </w:r>
      <w:r w:rsidR="00000000">
        <w:instrText xml:space="preserve"> SEQ Figure \* ARABIC </w:instrText>
      </w:r>
      <w:r w:rsidR="00000000">
        <w:fldChar w:fldCharType="separate"/>
      </w:r>
      <w:r w:rsidR="007F1323">
        <w:rPr>
          <w:noProof/>
        </w:rPr>
        <w:t>11</w:t>
      </w:r>
      <w:r w:rsidR="00000000">
        <w:rPr>
          <w:noProof/>
        </w:rPr>
        <w:fldChar w:fldCharType="end"/>
      </w:r>
      <w:r>
        <w:t xml:space="preserve"> </w:t>
      </w:r>
      <w:r w:rsidR="009A5953">
        <w:t>Brief o</w:t>
      </w:r>
      <w:r>
        <w:t>verview of cloud infrastructure virtues.</w:t>
      </w:r>
      <w:r w:rsidR="00DC42BD">
        <w:t xml:space="preserve"> Partially</w:t>
      </w:r>
      <w:r>
        <w:t xml:space="preserve"> </w:t>
      </w:r>
      <w:r w:rsidR="00DC42BD">
        <w:t>a</w:t>
      </w:r>
      <w:r>
        <w:t>d</w:t>
      </w:r>
      <w:r w:rsidR="00DC42BD">
        <w:t>a</w:t>
      </w:r>
      <w:r>
        <w:t xml:space="preserve">pted from </w:t>
      </w:r>
      <w:sdt>
        <w:sdtPr>
          <w:id w:val="-2077271368"/>
          <w:citation/>
        </w:sdtPr>
        <w:sdtContent>
          <w:r>
            <w:fldChar w:fldCharType="begin"/>
          </w:r>
          <w:r>
            <w:instrText xml:space="preserve"> CITATION Zor12 \l 2057 </w:instrText>
          </w:r>
          <w:r>
            <w:fldChar w:fldCharType="separate"/>
          </w:r>
          <w:r>
            <w:rPr>
              <w:noProof/>
            </w:rPr>
            <w:t>(Pantic &amp; Babar, 2012)</w:t>
          </w:r>
          <w:r>
            <w:fldChar w:fldCharType="end"/>
          </w:r>
        </w:sdtContent>
      </w:sdt>
      <w:r>
        <w:t xml:space="preserve"> and </w:t>
      </w:r>
      <w:sdt>
        <w:sdtPr>
          <w:id w:val="-1548134995"/>
          <w:citation/>
        </w:sdtPr>
        <w:sdtContent>
          <w:r>
            <w:fldChar w:fldCharType="begin"/>
          </w:r>
          <w:r>
            <w:instrText xml:space="preserve"> CITATION Tom13 \l 2057 </w:instrText>
          </w:r>
          <w:r>
            <w:fldChar w:fldCharType="separate"/>
          </w:r>
          <w:r>
            <w:rPr>
              <w:noProof/>
            </w:rPr>
            <w:t>(Tomas &amp; Tordsson, 2013)</w:t>
          </w:r>
          <w:r>
            <w:fldChar w:fldCharType="end"/>
          </w:r>
        </w:sdtContent>
      </w:sdt>
      <w:bookmarkEnd w:id="81"/>
      <w:bookmarkEnd w:id="82"/>
    </w:p>
    <w:p w14:paraId="2213760E" w14:textId="54DEBA72" w:rsidR="00E90E2C" w:rsidRDefault="00EB5A90" w:rsidP="008D7260">
      <w:r>
        <w:t xml:space="preserve">The </w:t>
      </w:r>
      <w:r w:rsidR="00BD7412">
        <w:t xml:space="preserve">plans for the AWS solution included scaling </w:t>
      </w:r>
      <w:proofErr w:type="gramStart"/>
      <w:r w:rsidR="00BD7412">
        <w:t>in order to</w:t>
      </w:r>
      <w:proofErr w:type="gramEnd"/>
      <w:r w:rsidR="00BD7412">
        <w:t xml:space="preserve"> </w:t>
      </w:r>
      <w:r w:rsidR="00CB7ABC">
        <w:t>process the expected</w:t>
      </w:r>
      <w:r w:rsidR="00BD7412">
        <w:t xml:space="preserve"> demand </w:t>
      </w:r>
      <w:r w:rsidR="00CB7ABC">
        <w:t>on system resources</w:t>
      </w:r>
      <w:r w:rsidR="00BD7412">
        <w:t>.</w:t>
      </w:r>
      <w:r w:rsidR="00CB7ABC">
        <w:t xml:space="preserve"> The front-end would be responsible for the</w:t>
      </w:r>
      <w:r w:rsidR="00D86DA9">
        <w:t xml:space="preserve"> Apache</w:t>
      </w:r>
      <w:r w:rsidR="00CB7ABC">
        <w:t xml:space="preserve"> web</w:t>
      </w:r>
      <w:r w:rsidR="00D86DA9">
        <w:t xml:space="preserve"> service</w:t>
      </w:r>
      <w:r w:rsidR="009D7B84">
        <w:t>, file hosting</w:t>
      </w:r>
      <w:r w:rsidR="00CB7ABC">
        <w:t>, and initial</w:t>
      </w:r>
      <w:r w:rsidR="00D86DA9">
        <w:t xml:space="preserve"> data submission/</w:t>
      </w:r>
      <w:r w:rsidR="00CB7ABC">
        <w:t>processing</w:t>
      </w:r>
      <w:r w:rsidR="00D86DA9">
        <w:t xml:space="preserve"> through PHP</w:t>
      </w:r>
      <w:r w:rsidR="00CB7ABC">
        <w:t xml:space="preserve">. This would </w:t>
      </w:r>
      <w:r w:rsidR="009D7B84">
        <w:t>utilise</w:t>
      </w:r>
      <w:r w:rsidR="00CB7ABC">
        <w:t xml:space="preserve"> </w:t>
      </w:r>
      <w:r w:rsidR="009D7B84">
        <w:t>significant resources from a single server instance.</w:t>
      </w:r>
    </w:p>
    <w:p w14:paraId="7FA385D2" w14:textId="3F51C466" w:rsidR="007A07D6" w:rsidRDefault="007A07D6" w:rsidP="008D7260"/>
    <w:p w14:paraId="3EE84151" w14:textId="4BCC1337" w:rsidR="007A07D6" w:rsidRDefault="007A07D6" w:rsidP="008D7260">
      <w:r>
        <w:t xml:space="preserve">The processing by the initial </w:t>
      </w:r>
      <w:r w:rsidR="00005C41">
        <w:t>PHP</w:t>
      </w:r>
      <w:r>
        <w:t xml:space="preserve"> submission point includes error detection. This is facilitated by the </w:t>
      </w:r>
      <w:r w:rsidR="00BB0EF2">
        <w:t>in-built</w:t>
      </w:r>
      <w:r w:rsidR="008E4271">
        <w:t xml:space="preserve"> features of the sent data</w:t>
      </w:r>
      <w:r>
        <w:t xml:space="preserve"> mentioned in</w:t>
      </w:r>
      <w:r w:rsidR="008E4271">
        <w:t xml:space="preserve"> section 5.1.1.5</w:t>
      </w:r>
    </w:p>
    <w:p w14:paraId="74376D89" w14:textId="72AA2B86" w:rsidR="00D80100" w:rsidRDefault="00BB0EF2" w:rsidP="008D7260">
      <w:r>
        <w:t>Each subm</w:t>
      </w:r>
      <w:r w:rsidR="009826B1">
        <w:t>ission</w:t>
      </w:r>
      <w:r>
        <w:t xml:space="preserve"> is checked for </w:t>
      </w:r>
      <w:r w:rsidR="00C30312">
        <w:t>a correct</w:t>
      </w:r>
      <w:r w:rsidR="009826B1">
        <w:t xml:space="preserve"> code/</w:t>
      </w:r>
      <w:r w:rsidR="00A61EE8">
        <w:t>length</w:t>
      </w:r>
      <w:r w:rsidR="009826B1">
        <w:t xml:space="preserve"> </w:t>
      </w:r>
      <w:r w:rsidR="00F80CAE">
        <w:t>setting</w:t>
      </w:r>
      <w:r w:rsidR="00A61EE8">
        <w:t>,</w:t>
      </w:r>
      <w:r w:rsidR="00C30312">
        <w:t xml:space="preserve"> </w:t>
      </w:r>
      <w:r w:rsidR="00F048E7">
        <w:t>decoded into a generic object</w:t>
      </w:r>
      <w:r w:rsidR="00C30312">
        <w:t>,</w:t>
      </w:r>
      <w:r w:rsidR="00A61EE8">
        <w:t xml:space="preserve"> </w:t>
      </w:r>
      <w:r w:rsidR="00F80CAE">
        <w:t>and checked for the correct header</w:t>
      </w:r>
      <w:r w:rsidR="00F048E7">
        <w:t xml:space="preserve">. </w:t>
      </w:r>
      <w:r w:rsidR="00922EB3">
        <w:t xml:space="preserve">An error is returned if </w:t>
      </w:r>
      <w:r w:rsidR="001B0AAC">
        <w:t>any</w:t>
      </w:r>
      <w:r w:rsidR="00922EB3">
        <w:t xml:space="preserve"> length is incorrect, the decoding runs over the array length, decoding finds an incorrect code</w:t>
      </w:r>
      <w:r w:rsidR="001B0AAC">
        <w:t xml:space="preserve">, any </w:t>
      </w:r>
      <w:r w:rsidR="00800A27">
        <w:t xml:space="preserve">data point is not set, or there is a </w:t>
      </w:r>
      <w:proofErr w:type="spellStart"/>
      <w:r w:rsidR="00800A27">
        <w:t>MySQLi</w:t>
      </w:r>
      <w:proofErr w:type="spellEnd"/>
      <w:r w:rsidR="00800A27">
        <w:t xml:space="preserve"> error</w:t>
      </w:r>
      <w:r w:rsidR="00922EB3">
        <w:t xml:space="preserve">. This prevents incorrect data from being </w:t>
      </w:r>
      <w:r w:rsidR="00800A27">
        <w:t>processed by the service</w:t>
      </w:r>
      <w:r w:rsidR="00922EB3">
        <w:t>.</w:t>
      </w:r>
    </w:p>
    <w:p w14:paraId="2086B5FF" w14:textId="77777777" w:rsidR="008526B5" w:rsidRDefault="008526B5" w:rsidP="008D7260"/>
    <w:p w14:paraId="0B6904AB" w14:textId="278CC320" w:rsidR="00394357" w:rsidRDefault="00E22EA5" w:rsidP="00394357">
      <w:pPr>
        <w:pStyle w:val="Heading4"/>
      </w:pPr>
      <w:r>
        <w:t xml:space="preserve">5.1.2.1 </w:t>
      </w:r>
      <w:r w:rsidR="00394357">
        <w:t>Deliverable Changes</w:t>
      </w:r>
    </w:p>
    <w:p w14:paraId="61320246" w14:textId="375182D5" w:rsidR="008526B5" w:rsidRDefault="008526B5" w:rsidP="008526B5">
      <w:r>
        <w:t xml:space="preserve">Originally intended to be hosted in the Amazon Web Services cloud, this service has been heavily impacted by the circumstances surrounding the novel coronavirus. Funding initially available for the AWS cloud infrastructure needed to be diverted, and a migration to an on-premises solution was therefore required (See Appendix </w:t>
      </w:r>
      <w:r w:rsidR="00167E30">
        <w:t>E</w:t>
      </w:r>
      <w:r>
        <w:t>).</w:t>
      </w:r>
    </w:p>
    <w:p w14:paraId="568E3023" w14:textId="77777777" w:rsidR="008526B5" w:rsidRDefault="008526B5" w:rsidP="008526B5"/>
    <w:p w14:paraId="27D9A075" w14:textId="77777777" w:rsidR="008526B5" w:rsidRDefault="008526B5" w:rsidP="008526B5">
      <w:r>
        <w:t>This on-premises solution does not provide the advantages of cloud infrastructure and incurs significant disadvantages due the age of the hardware. The system N3/V3 referred to in section 6.2.1 is utilised in this on-premises solution to host the required services. Due to this change, the service will be unable to scale.</w:t>
      </w:r>
    </w:p>
    <w:p w14:paraId="5E266ADB" w14:textId="1A0A4B57" w:rsidR="008526B5" w:rsidRDefault="008526B5" w:rsidP="008526B5">
      <w:r>
        <w:t>Further, this solution prevents the optional requirement of “</w:t>
      </w:r>
      <w:r w:rsidRPr="00974DA3">
        <w:t>Implement auto-scaling and load balanced HTTP solution</w:t>
      </w:r>
      <w:r>
        <w:t xml:space="preserve">” from being </w:t>
      </w:r>
      <w:proofErr w:type="gramStart"/>
      <w:r>
        <w:t>enacted, and</w:t>
      </w:r>
      <w:proofErr w:type="gramEnd"/>
      <w:r>
        <w:t xml:space="preserve"> compromises the secondary </w:t>
      </w:r>
      <w:r>
        <w:lastRenderedPageBreak/>
        <w:t>objective “</w:t>
      </w:r>
      <w:r w:rsidRPr="00191203">
        <w:t>Allow for public submissions</w:t>
      </w:r>
      <w:r>
        <w:t>”. While public submissions will be still be technically possible, the funds for the project’s advertisement to the widest possible public audience are no longer available.</w:t>
      </w:r>
    </w:p>
    <w:p w14:paraId="2115ED01" w14:textId="77777777" w:rsidR="008526B5" w:rsidRPr="008526B5" w:rsidRDefault="008526B5" w:rsidP="008526B5"/>
    <w:p w14:paraId="239C7F1D" w14:textId="5B671761" w:rsidR="0091435E" w:rsidRDefault="00E5311A" w:rsidP="008D7260">
      <w:r>
        <w:t>As the AWS infrastructure could no longer be utilised for the LAMP stack deliverable</w:t>
      </w:r>
      <w:r w:rsidR="00067A93">
        <w:t xml:space="preserve"> it was deemed prudent to leverage the AWS cloud differently. </w:t>
      </w:r>
      <w:r w:rsidR="00B46816">
        <w:t>Rather than hosting the LAMP stack</w:t>
      </w:r>
      <w:r w:rsidR="00906666">
        <w:t>, th</w:t>
      </w:r>
      <w:r w:rsidR="00930518">
        <w:t>e funds already in</w:t>
      </w:r>
      <w:r>
        <w:t>vested in AWS</w:t>
      </w:r>
      <w:r w:rsidR="00906666">
        <w:t xml:space="preserve"> would be used to </w:t>
      </w:r>
      <w:r w:rsidR="00631E0B">
        <w:t>instantiate windows systems for data gathering.</w:t>
      </w:r>
    </w:p>
    <w:p w14:paraId="1CF8D6CE" w14:textId="36340C3A" w:rsidR="00A61EB2" w:rsidRDefault="00A61EB2" w:rsidP="008D7260">
      <w:r>
        <w:t xml:space="preserve">A minor required change to the </w:t>
      </w:r>
      <w:r w:rsidR="0013398D">
        <w:t xml:space="preserve">LAMP stack deliverable, is the change to a </w:t>
      </w:r>
      <w:proofErr w:type="gramStart"/>
      <w:r w:rsidR="0013398D">
        <w:t>windows</w:t>
      </w:r>
      <w:proofErr w:type="gramEnd"/>
      <w:r w:rsidR="0013398D">
        <w:t xml:space="preserve"> based person</w:t>
      </w:r>
      <w:r w:rsidR="00175D22">
        <w:t>ally deployed physical</w:t>
      </w:r>
      <w:r w:rsidR="0013398D">
        <w:t xml:space="preserve"> system. This minorly changes the LAMP (Linux, Apache, MySQL, PHP) stack to a WAMP stack (Windows, Apache, MySQL, PHP).</w:t>
      </w:r>
    </w:p>
    <w:p w14:paraId="53FD70DB" w14:textId="77777777" w:rsidR="006C1107" w:rsidRPr="008D7260" w:rsidRDefault="006C1107" w:rsidP="008D7260"/>
    <w:p w14:paraId="22B2442D" w14:textId="31BE44BE" w:rsidR="00034688" w:rsidRDefault="007A4D99" w:rsidP="00034688">
      <w:pPr>
        <w:pStyle w:val="Heading2"/>
      </w:pPr>
      <w:bookmarkStart w:id="83" w:name="_Toc40529668"/>
      <w:bookmarkStart w:id="84" w:name="_Toc41562285"/>
      <w:r>
        <w:t xml:space="preserve">5.2 </w:t>
      </w:r>
      <w:r w:rsidR="00034688">
        <w:t>Analysis</w:t>
      </w:r>
      <w:r w:rsidR="005405AE">
        <w:t xml:space="preserve"> Phase</w:t>
      </w:r>
      <w:bookmarkEnd w:id="83"/>
      <w:bookmarkEnd w:id="84"/>
    </w:p>
    <w:p w14:paraId="7D1C17DC" w14:textId="11C2CACC" w:rsidR="008D7260" w:rsidRDefault="008D7260" w:rsidP="008D7260"/>
    <w:p w14:paraId="78EAC208" w14:textId="5356AD6C" w:rsidR="00190547" w:rsidRDefault="00190547" w:rsidP="00190547">
      <w:pPr>
        <w:pStyle w:val="Heading3"/>
      </w:pPr>
      <w:bookmarkStart w:id="85" w:name="_Toc40529669"/>
      <w:bookmarkStart w:id="86" w:name="_Toc41562286"/>
      <w:r>
        <w:t>5.2.1 MySQL</w:t>
      </w:r>
      <w:bookmarkEnd w:id="85"/>
      <w:bookmarkEnd w:id="86"/>
    </w:p>
    <w:p w14:paraId="3B06710C" w14:textId="7184A225" w:rsidR="006D330F" w:rsidRDefault="00951077" w:rsidP="00190547">
      <w:r>
        <w:t xml:space="preserve">The primary storage location for submitted data, the MySQL database </w:t>
      </w:r>
      <w:r w:rsidR="00AC7CA8">
        <w:t>is designed to store these as efficiently as able.</w:t>
      </w:r>
      <w:r w:rsidR="003232C0">
        <w:t xml:space="preserve"> The database’s required datapoints were brought through </w:t>
      </w:r>
      <w:r w:rsidR="00AC44D4">
        <w:t xml:space="preserve">the normalisation process to deliver </w:t>
      </w:r>
      <w:r w:rsidR="009A2758">
        <w:t>5 distinct tables</w:t>
      </w:r>
      <w:r w:rsidR="00413A41">
        <w:t xml:space="preserve"> in </w:t>
      </w:r>
      <w:r w:rsidR="001A3FDA">
        <w:t>third normal form</w:t>
      </w:r>
      <w:r w:rsidR="009A2758">
        <w:t>.</w:t>
      </w:r>
    </w:p>
    <w:p w14:paraId="67094808" w14:textId="35F39E23" w:rsidR="00DD4FE6" w:rsidRDefault="00DD4FE6" w:rsidP="00190547"/>
    <w:p w14:paraId="445108E3" w14:textId="77777777" w:rsidR="00F70702" w:rsidRDefault="00F70702" w:rsidP="00F70702">
      <w:pPr>
        <w:keepNext/>
        <w:jc w:val="center"/>
      </w:pPr>
      <w:r>
        <w:rPr>
          <w:noProof/>
        </w:rPr>
        <w:lastRenderedPageBreak/>
        <w:drawing>
          <wp:inline distT="0" distB="0" distL="0" distR="0" wp14:anchorId="4869CCD5" wp14:editId="6C3BC854">
            <wp:extent cx="5730875" cy="517017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5170170"/>
                    </a:xfrm>
                    <a:prstGeom prst="rect">
                      <a:avLst/>
                    </a:prstGeom>
                    <a:noFill/>
                  </pic:spPr>
                </pic:pic>
              </a:graphicData>
            </a:graphic>
          </wp:inline>
        </w:drawing>
      </w:r>
    </w:p>
    <w:p w14:paraId="5E067E41" w14:textId="42FA8352" w:rsidR="00F70702" w:rsidRDefault="00F70702" w:rsidP="00F70702">
      <w:pPr>
        <w:pStyle w:val="Caption"/>
        <w:jc w:val="center"/>
      </w:pPr>
      <w:bookmarkStart w:id="87" w:name="_Toc41562326"/>
      <w:r>
        <w:t xml:space="preserve">Figure </w:t>
      </w:r>
      <w:r w:rsidR="00000000">
        <w:fldChar w:fldCharType="begin"/>
      </w:r>
      <w:r w:rsidR="00000000">
        <w:instrText xml:space="preserve"> SEQ Figure \* ARABIC </w:instrText>
      </w:r>
      <w:r w:rsidR="00000000">
        <w:fldChar w:fldCharType="separate"/>
      </w:r>
      <w:r w:rsidR="007F1323">
        <w:rPr>
          <w:noProof/>
        </w:rPr>
        <w:t>12</w:t>
      </w:r>
      <w:r w:rsidR="00000000">
        <w:rPr>
          <w:noProof/>
        </w:rPr>
        <w:fldChar w:fldCharType="end"/>
      </w:r>
      <w:r>
        <w:t xml:space="preserve"> Final EER diagram for the database</w:t>
      </w:r>
      <w:bookmarkEnd w:id="87"/>
    </w:p>
    <w:p w14:paraId="134A5F9A" w14:textId="4A115D8A" w:rsidR="007F0567" w:rsidRDefault="007F0567" w:rsidP="00190547">
      <w:r>
        <w:t>The finalised entity relationships of the database reflect the initi</w:t>
      </w:r>
      <w:r w:rsidR="00F92177">
        <w:t xml:space="preserve">al intentions </w:t>
      </w:r>
      <w:r w:rsidR="006F196F">
        <w:t xml:space="preserve">for the project. </w:t>
      </w:r>
      <w:r w:rsidR="00157E70">
        <w:t xml:space="preserve">Naming capability is included, as the initial thought included scraping the CPU name and prefix from the </w:t>
      </w:r>
      <w:r w:rsidR="00991D0F">
        <w:t>OS</w:t>
      </w:r>
      <w:r w:rsidR="00BA78FC">
        <w:t xml:space="preserve"> to give context to the other stored CPU attributes</w:t>
      </w:r>
      <w:r w:rsidR="006F27AC">
        <w:t xml:space="preserve"> (See Appendix </w:t>
      </w:r>
      <w:r w:rsidR="00961081">
        <w:t>F</w:t>
      </w:r>
      <w:r w:rsidR="006F27AC">
        <w:t>)</w:t>
      </w:r>
      <w:r w:rsidR="00BA78FC">
        <w:t>.</w:t>
      </w:r>
    </w:p>
    <w:p w14:paraId="296C0880" w14:textId="15DAC171" w:rsidR="00BA78FC" w:rsidRDefault="00BA78FC" w:rsidP="00190547">
      <w:r>
        <w:t>This</w:t>
      </w:r>
      <w:r w:rsidR="00070EFC">
        <w:t xml:space="preserve">, along with the CPU capability flags, was not implemented in the final </w:t>
      </w:r>
      <w:r w:rsidR="000228ED">
        <w:t xml:space="preserve">deliverable. The former is due to time </w:t>
      </w:r>
      <w:proofErr w:type="gramStart"/>
      <w:r w:rsidR="000228ED">
        <w:t>constraints,</w:t>
      </w:r>
      <w:proofErr w:type="gramEnd"/>
      <w:r w:rsidR="000228ED">
        <w:t xml:space="preserve"> however the latter was deemed to be inconsequential to the storage of the results.</w:t>
      </w:r>
      <w:r w:rsidR="00C031AD">
        <w:t xml:space="preserve"> </w:t>
      </w:r>
      <w:proofErr w:type="gramStart"/>
      <w:r w:rsidR="00C031AD">
        <w:t>The final result</w:t>
      </w:r>
      <w:proofErr w:type="gramEnd"/>
      <w:r w:rsidR="00C031AD">
        <w:t xml:space="preserve"> is shown in figure 12.</w:t>
      </w:r>
    </w:p>
    <w:p w14:paraId="71023159" w14:textId="6604294F" w:rsidR="004C56B9" w:rsidRDefault="004C56B9" w:rsidP="00190547"/>
    <w:p w14:paraId="7087D129" w14:textId="77777777" w:rsidR="00E60206" w:rsidRDefault="00E60206" w:rsidP="00E60206">
      <w:pPr>
        <w:keepNext/>
        <w:jc w:val="center"/>
      </w:pPr>
      <w:r>
        <w:rPr>
          <w:noProof/>
        </w:rPr>
        <w:lastRenderedPageBreak/>
        <w:drawing>
          <wp:inline distT="0" distB="0" distL="0" distR="0" wp14:anchorId="1B5CA69B" wp14:editId="4C70502A">
            <wp:extent cx="5534025" cy="3438525"/>
            <wp:effectExtent l="0" t="0" r="9525" b="952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SQL_Sec.png"/>
                    <pic:cNvPicPr/>
                  </pic:nvPicPr>
                  <pic:blipFill>
                    <a:blip r:embed="rId24">
                      <a:extLst>
                        <a:ext uri="{28A0092B-C50C-407E-A947-70E740481C1C}">
                          <a14:useLocalDpi xmlns:a14="http://schemas.microsoft.com/office/drawing/2010/main" val="0"/>
                        </a:ext>
                      </a:extLst>
                    </a:blip>
                    <a:stretch>
                      <a:fillRect/>
                    </a:stretch>
                  </pic:blipFill>
                  <pic:spPr>
                    <a:xfrm>
                      <a:off x="0" y="0"/>
                      <a:ext cx="5534025" cy="3438525"/>
                    </a:xfrm>
                    <a:prstGeom prst="rect">
                      <a:avLst/>
                    </a:prstGeom>
                  </pic:spPr>
                </pic:pic>
              </a:graphicData>
            </a:graphic>
          </wp:inline>
        </w:drawing>
      </w:r>
    </w:p>
    <w:p w14:paraId="48B1AAAB" w14:textId="5A6EA303" w:rsidR="00ED33D0" w:rsidRDefault="00E60206" w:rsidP="00E60206">
      <w:pPr>
        <w:pStyle w:val="Caption"/>
        <w:jc w:val="center"/>
      </w:pPr>
      <w:bookmarkStart w:id="88" w:name="_Toc41562327"/>
      <w:r>
        <w:t xml:space="preserve">Figure </w:t>
      </w:r>
      <w:r w:rsidR="00000000">
        <w:fldChar w:fldCharType="begin"/>
      </w:r>
      <w:r w:rsidR="00000000">
        <w:instrText xml:space="preserve"> SEQ Figure \* ARABIC </w:instrText>
      </w:r>
      <w:r w:rsidR="00000000">
        <w:fldChar w:fldCharType="separate"/>
      </w:r>
      <w:r w:rsidR="007F1323">
        <w:rPr>
          <w:noProof/>
        </w:rPr>
        <w:t>13</w:t>
      </w:r>
      <w:r w:rsidR="00000000">
        <w:rPr>
          <w:noProof/>
        </w:rPr>
        <w:fldChar w:fldCharType="end"/>
      </w:r>
      <w:r>
        <w:t xml:space="preserve"> User account write access to the database</w:t>
      </w:r>
      <w:bookmarkEnd w:id="88"/>
    </w:p>
    <w:p w14:paraId="76F939DC" w14:textId="77777777" w:rsidR="00BB1D56" w:rsidRDefault="00E60206" w:rsidP="004C56B9">
      <w:r>
        <w:t xml:space="preserve">Considering the </w:t>
      </w:r>
      <w:r w:rsidR="00695237">
        <w:t>potential for MySQL injection from the PHP submission point, the database was segregated regarding permissions. The existing root account was used to create two new accounts</w:t>
      </w:r>
      <w:r w:rsidR="0091025B">
        <w:t xml:space="preserve">, </w:t>
      </w:r>
      <w:proofErr w:type="spellStart"/>
      <w:r w:rsidR="0091025B">
        <w:t>jmurray</w:t>
      </w:r>
      <w:proofErr w:type="spellEnd"/>
      <w:r w:rsidR="0091025B">
        <w:t>, and HAVD.</w:t>
      </w:r>
    </w:p>
    <w:p w14:paraId="139F1AE0" w14:textId="522D95D2" w:rsidR="00BB1D56" w:rsidRDefault="0091025B" w:rsidP="004C56B9">
      <w:proofErr w:type="spellStart"/>
      <w:r>
        <w:t>jmurray</w:t>
      </w:r>
      <w:proofErr w:type="spellEnd"/>
      <w:r>
        <w:t xml:space="preserve"> was created specifically to be used by the developer to debug any </w:t>
      </w:r>
      <w:r w:rsidR="005C461D">
        <w:t>submission uses from the PHP submission point, and as such has full read, write, and delete permissions on the database</w:t>
      </w:r>
      <w:r w:rsidR="00BB1D56">
        <w:t>. This does not extend to GRANT permissions to avoid the potential for complete database compromise.</w:t>
      </w:r>
    </w:p>
    <w:p w14:paraId="39D97E85" w14:textId="09FCCBAC" w:rsidR="00BB1D56" w:rsidRDefault="00BB1D56" w:rsidP="004C56B9">
      <w:r>
        <w:t xml:space="preserve">HAVD has very limited </w:t>
      </w:r>
      <w:r w:rsidR="00B52978">
        <w:t>permissions and</w:t>
      </w:r>
      <w:r w:rsidR="000B60B3">
        <w:t xml:space="preserve"> is used by the PHP submission point</w:t>
      </w:r>
      <w:r>
        <w:t xml:space="preserve">. It has SELECT permissions to all tables in the submissions </w:t>
      </w:r>
      <w:proofErr w:type="gramStart"/>
      <w:r w:rsidR="00A46C26">
        <w:t>database, and</w:t>
      </w:r>
      <w:proofErr w:type="gramEnd"/>
      <w:r w:rsidR="00A46C26">
        <w:t xml:space="preserve"> can only write new records into </w:t>
      </w:r>
      <w:proofErr w:type="spellStart"/>
      <w:r w:rsidR="00A46C26">
        <w:t>cpu</w:t>
      </w:r>
      <w:proofErr w:type="spellEnd"/>
      <w:r w:rsidR="00A46C26">
        <w:t xml:space="preserve"> and submission. As the HAVD account is responsible for executing any sent </w:t>
      </w:r>
      <w:r w:rsidR="007B5AAF">
        <w:t xml:space="preserve">details from the Gatherer program, this prevents any potential SQL injection from deleting or modifying </w:t>
      </w:r>
      <w:r w:rsidR="00F95803">
        <w:t xml:space="preserve">any part of </w:t>
      </w:r>
      <w:r w:rsidR="007B5AAF">
        <w:t xml:space="preserve">the </w:t>
      </w:r>
      <w:r w:rsidR="00F95803">
        <w:t xml:space="preserve">established </w:t>
      </w:r>
      <w:r w:rsidR="007B5AAF">
        <w:t>database</w:t>
      </w:r>
      <w:r w:rsidR="00F95803">
        <w:t xml:space="preserve"> design</w:t>
      </w:r>
      <w:r w:rsidR="007B5AAF">
        <w:t>.</w:t>
      </w:r>
    </w:p>
    <w:p w14:paraId="576BB21D" w14:textId="77777777" w:rsidR="004C56B9" w:rsidRDefault="004C56B9" w:rsidP="00190547"/>
    <w:p w14:paraId="63258940" w14:textId="2BC0DA9F" w:rsidR="006F196F" w:rsidRDefault="0046792C" w:rsidP="00190547">
      <w:r>
        <w:t xml:space="preserve">This deliverable provides the needed storage </w:t>
      </w:r>
      <w:proofErr w:type="gramStart"/>
      <w:r>
        <w:t>capabilities, and</w:t>
      </w:r>
      <w:proofErr w:type="gramEnd"/>
      <w:r>
        <w:t xml:space="preserve"> does so with support for the PHP to </w:t>
      </w:r>
      <w:r w:rsidR="004C56B9">
        <w:t>securely access the database</w:t>
      </w:r>
      <w:r w:rsidR="000269AB">
        <w:t xml:space="preserve"> with the HAVD account</w:t>
      </w:r>
      <w:r w:rsidR="004C56B9">
        <w:t>.</w:t>
      </w:r>
    </w:p>
    <w:p w14:paraId="7E9DBE10" w14:textId="04916041" w:rsidR="007014B3" w:rsidRDefault="007014B3" w:rsidP="00190547"/>
    <w:p w14:paraId="58265B94" w14:textId="712AFEB4" w:rsidR="007014B3" w:rsidRDefault="007014B3" w:rsidP="007014B3">
      <w:pPr>
        <w:pStyle w:val="Heading4"/>
      </w:pPr>
      <w:r>
        <w:t>5.2.1.1 Feature Difficulties</w:t>
      </w:r>
    </w:p>
    <w:p w14:paraId="01ACFE8E" w14:textId="40A14E8C" w:rsidR="007014B3" w:rsidRDefault="007014B3" w:rsidP="007014B3">
      <w:r>
        <w:t>While the primary function of the tables was to store the submitted data for analysis, they also provide a secondary capability to be</w:t>
      </w:r>
      <w:r w:rsidR="00262D37">
        <w:t xml:space="preserve"> manually</w:t>
      </w:r>
      <w:r>
        <w:t xml:space="preserve"> named. However, the other areas of the project were deemed priorities for </w:t>
      </w:r>
      <w:r w:rsidR="00730970">
        <w:t xml:space="preserve">development. As such this additional feature was not given any weight as a backlogged product, and did not receive any more </w:t>
      </w:r>
      <w:r w:rsidR="001959B2">
        <w:t>time beyond the initial inclusion into the database’s structure.</w:t>
      </w:r>
    </w:p>
    <w:p w14:paraId="197A3E19" w14:textId="08F88118" w:rsidR="007014B3" w:rsidRPr="007014B3" w:rsidRDefault="001959B2" w:rsidP="007014B3">
      <w:r>
        <w:t xml:space="preserve">If the intended execution of the project had occurred, this would have been used to label processors in the analysis stage of the </w:t>
      </w:r>
      <w:r w:rsidR="007714F2">
        <w:t>project and</w:t>
      </w:r>
      <w:r>
        <w:t xml:space="preserve"> given context to CPU comparisons</w:t>
      </w:r>
      <w:r w:rsidR="00082195">
        <w:t xml:space="preserve"> inter-generationally and</w:t>
      </w:r>
      <w:r>
        <w:t xml:space="preserve"> intra</w:t>
      </w:r>
      <w:r w:rsidR="00082195">
        <w:t>-generationally.</w:t>
      </w:r>
    </w:p>
    <w:p w14:paraId="097758E3" w14:textId="77777777" w:rsidR="00A12FB7" w:rsidRDefault="00A12FB7" w:rsidP="00190547"/>
    <w:p w14:paraId="596DBB2F" w14:textId="1D00C1F7" w:rsidR="00190547" w:rsidRPr="00190547" w:rsidRDefault="00063712" w:rsidP="00063712">
      <w:pPr>
        <w:pStyle w:val="Heading3"/>
      </w:pPr>
      <w:bookmarkStart w:id="89" w:name="_Toc40529670"/>
      <w:bookmarkStart w:id="90" w:name="_Toc41562287"/>
      <w:r>
        <w:lastRenderedPageBreak/>
        <w:t>5.2.2 R</w:t>
      </w:r>
      <w:r w:rsidR="00036A56">
        <w:t>-</w:t>
      </w:r>
      <w:r>
        <w:t>Studio</w:t>
      </w:r>
      <w:bookmarkEnd w:id="89"/>
      <w:bookmarkEnd w:id="90"/>
    </w:p>
    <w:p w14:paraId="1E5FF5A8" w14:textId="32E380F6" w:rsidR="00144ADE" w:rsidRDefault="00510B19" w:rsidP="00034688">
      <w:r>
        <w:t>This deliverable focus</w:t>
      </w:r>
      <w:r w:rsidR="000C6DFD">
        <w:t>es</w:t>
      </w:r>
      <w:r>
        <w:t xml:space="preserve"> on the </w:t>
      </w:r>
      <w:r w:rsidR="003C142A">
        <w:t xml:space="preserve">analysis and </w:t>
      </w:r>
      <w:r w:rsidR="00F25553">
        <w:t>methodology used</w:t>
      </w:r>
      <w:r w:rsidR="00AC4A09">
        <w:t xml:space="preserve"> to </w:t>
      </w:r>
      <w:r>
        <w:t xml:space="preserve">produce </w:t>
      </w:r>
      <w:r w:rsidR="00AC4A09">
        <w:t xml:space="preserve">indicative </w:t>
      </w:r>
      <w:r>
        <w:t>visualisations.</w:t>
      </w:r>
    </w:p>
    <w:p w14:paraId="5CD73AF4" w14:textId="77777777" w:rsidR="000964FE" w:rsidRDefault="000964FE" w:rsidP="00034688"/>
    <w:p w14:paraId="4064ABEF" w14:textId="67FA35BA" w:rsidR="00144ADE" w:rsidRDefault="00571709" w:rsidP="002F2610">
      <w:pPr>
        <w:pStyle w:val="Heading4"/>
      </w:pPr>
      <w:r>
        <w:t xml:space="preserve">5.2.2.1 </w:t>
      </w:r>
      <w:r w:rsidR="00144ADE">
        <w:t>Hypotheses</w:t>
      </w:r>
    </w:p>
    <w:p w14:paraId="133A2A6A" w14:textId="77777777" w:rsidR="002F2610" w:rsidRDefault="00144ADE" w:rsidP="00144ADE">
      <w:pPr>
        <w:pStyle w:val="ListParagraph"/>
        <w:numPr>
          <w:ilvl w:val="0"/>
          <w:numId w:val="7"/>
        </w:numPr>
        <w:spacing w:after="160" w:line="259" w:lineRule="auto"/>
      </w:pPr>
      <w:r>
        <w:t>Instructions processed by the hypervisor may have a measurable latency increase</w:t>
      </w:r>
    </w:p>
    <w:p w14:paraId="58632A55" w14:textId="09486A2F" w:rsidR="00144ADE" w:rsidRDefault="002F2610" w:rsidP="00795E14">
      <w:pPr>
        <w:spacing w:after="160" w:line="259" w:lineRule="auto"/>
        <w:ind w:left="360"/>
      </w:pPr>
      <w:r>
        <w:t>P</w:t>
      </w:r>
      <w:r w:rsidR="00144ADE">
        <w:t>ost reading of Brengel et al:</w:t>
      </w:r>
    </w:p>
    <w:p w14:paraId="6F5BF27E" w14:textId="55381D06" w:rsidR="00144ADE" w:rsidRDefault="00144ADE" w:rsidP="00C04820">
      <w:pPr>
        <w:pStyle w:val="ListParagraph"/>
        <w:numPr>
          <w:ilvl w:val="1"/>
          <w:numId w:val="7"/>
        </w:numPr>
        <w:spacing w:after="160" w:line="259" w:lineRule="auto"/>
      </w:pPr>
      <w:r>
        <w:t>If the hypervisor affects the latency of CPUID calls, there should be noticeable bands created by native/virtual results when graphed as CPUID/NOP.</w:t>
      </w:r>
    </w:p>
    <w:p w14:paraId="3572B007" w14:textId="719B0698" w:rsidR="00144ADE" w:rsidRDefault="00144ADE" w:rsidP="009D0ADE">
      <w:pPr>
        <w:pStyle w:val="ListParagraph"/>
        <w:numPr>
          <w:ilvl w:val="1"/>
          <w:numId w:val="7"/>
        </w:numPr>
        <w:spacing w:after="160" w:line="259" w:lineRule="auto"/>
      </w:pPr>
      <w:r>
        <w:t xml:space="preserve">If a program has cached memory address translations in the TLB and initiates a VM-Exit processed by the hypervisor, the TLB may lose </w:t>
      </w:r>
      <w:proofErr w:type="spellStart"/>
      <w:proofErr w:type="gramStart"/>
      <w:r>
        <w:t>it’s</w:t>
      </w:r>
      <w:proofErr w:type="spellEnd"/>
      <w:proofErr w:type="gramEnd"/>
      <w:r>
        <w:t xml:space="preserve"> cached translations.</w:t>
      </w:r>
    </w:p>
    <w:p w14:paraId="0BD7D7E2" w14:textId="46BDE265" w:rsidR="00144ADE" w:rsidRDefault="00144ADE" w:rsidP="009D0ADE">
      <w:pPr>
        <w:pStyle w:val="ListParagraph"/>
        <w:numPr>
          <w:ilvl w:val="1"/>
          <w:numId w:val="7"/>
        </w:numPr>
        <w:spacing w:after="160" w:line="259" w:lineRule="auto"/>
      </w:pPr>
      <w:r>
        <w:t>If Virtual machines are more negatively impacted in CPUID calls, it follows that a system experiencing high resource utilisation will experience a higher negative latency impact.</w:t>
      </w:r>
    </w:p>
    <w:p w14:paraId="7281BCAF" w14:textId="13D5882A" w:rsidR="00144ADE" w:rsidRPr="00244F79" w:rsidRDefault="00144ADE" w:rsidP="009D0ADE">
      <w:pPr>
        <w:pStyle w:val="ListParagraph"/>
        <w:numPr>
          <w:ilvl w:val="1"/>
          <w:numId w:val="7"/>
        </w:numPr>
        <w:spacing w:after="160" w:line="259" w:lineRule="auto"/>
      </w:pPr>
      <w:r>
        <w:t>If resource utilisation increases measured CPUID latency, and if this is due to context switches, it follows that the virtualised results of method 3 may be affected under high resource utilisation</w:t>
      </w:r>
      <w:r w:rsidR="00706C2B">
        <w:t>.</w:t>
      </w:r>
    </w:p>
    <w:p w14:paraId="1762FB79" w14:textId="0DF83753" w:rsidR="00144ADE" w:rsidRDefault="00CE4AEA" w:rsidP="00CE4AEA">
      <w:pPr>
        <w:pStyle w:val="Heading4"/>
      </w:pPr>
      <w:r>
        <w:t xml:space="preserve">5.2.2.3 </w:t>
      </w:r>
      <w:r w:rsidR="00E72864">
        <w:t>Hypotheses explained</w:t>
      </w:r>
    </w:p>
    <w:p w14:paraId="328ADC01" w14:textId="2BAA4E66" w:rsidR="00706C2B" w:rsidRDefault="005C5F5C" w:rsidP="00034688">
      <w:r>
        <w:t>As this is an exploratory project, the methodology used is not fixed</w:t>
      </w:r>
      <w:r w:rsidR="00727593">
        <w:t xml:space="preserve"> and instead guided by the pre-existing knowledge of the studied technologies.</w:t>
      </w:r>
    </w:p>
    <w:p w14:paraId="3F8E6078" w14:textId="00967DA7" w:rsidR="00727593" w:rsidRDefault="00727593" w:rsidP="00034688"/>
    <w:p w14:paraId="1C9EAFE0" w14:textId="5FE82DD7" w:rsidR="00C57A74" w:rsidRDefault="008E4155" w:rsidP="00C57A74">
      <w:pPr>
        <w:pStyle w:val="ListParagraph"/>
        <w:numPr>
          <w:ilvl w:val="0"/>
          <w:numId w:val="8"/>
        </w:numPr>
      </w:pPr>
      <w:r>
        <w:t xml:space="preserve">This hypothesis </w:t>
      </w:r>
      <w:r w:rsidR="00E6483D">
        <w:t xml:space="preserve">is indicative of the base understanding of hypervisor functionality. As it is a layer between </w:t>
      </w:r>
      <w:r w:rsidR="00CA7539">
        <w:t xml:space="preserve">the underlying physical hardware and the operating system supporting an application, </w:t>
      </w:r>
      <w:r w:rsidR="00285AEB">
        <w:t>base latency should be above that of a native system in some cases.</w:t>
      </w:r>
      <w:r w:rsidR="00BA0EB0">
        <w:t xml:space="preserve"> This is tested in this project through method one of Brengel et </w:t>
      </w:r>
      <w:proofErr w:type="gramStart"/>
      <w:r w:rsidR="00BA0EB0">
        <w:t>al, and</w:t>
      </w:r>
      <w:proofErr w:type="gramEnd"/>
      <w:r w:rsidR="00BA0EB0">
        <w:t xml:space="preserve"> is clearly visible in the latency of CPUID instructions as the hypervisor specifically traps these</w:t>
      </w:r>
      <w:sdt>
        <w:sdtPr>
          <w:id w:val="-1267150856"/>
          <w:citation/>
        </w:sdtPr>
        <w:sdtContent>
          <w:r w:rsidR="008045AC">
            <w:fldChar w:fldCharType="begin"/>
          </w:r>
          <w:r w:rsidR="008045AC">
            <w:instrText xml:space="preserve"> CITATION Int19 \l 2057 </w:instrText>
          </w:r>
          <w:r w:rsidR="008045AC">
            <w:fldChar w:fldCharType="separate"/>
          </w:r>
          <w:r w:rsidR="008045AC">
            <w:rPr>
              <w:noProof/>
            </w:rPr>
            <w:t xml:space="preserve"> (Intel, 2019)</w:t>
          </w:r>
          <w:r w:rsidR="008045AC">
            <w:fldChar w:fldCharType="end"/>
          </w:r>
        </w:sdtContent>
      </w:sdt>
      <w:r w:rsidR="00BA0EB0">
        <w:t>.</w:t>
      </w:r>
      <w:r w:rsidR="00DE75D6">
        <w:t xml:space="preserve"> As such, this should be clearly seen when attempting to replicate the results.</w:t>
      </w:r>
    </w:p>
    <w:p w14:paraId="69337FEC" w14:textId="0C3F3003" w:rsidR="00C57A74" w:rsidRDefault="00E72864" w:rsidP="009E09E2">
      <w:pPr>
        <w:pStyle w:val="ListParagraph"/>
        <w:numPr>
          <w:ilvl w:val="1"/>
          <w:numId w:val="8"/>
        </w:numPr>
      </w:pPr>
      <w:r>
        <w:t>These bands should be a result of the relationship between CPUID and NOP instructions</w:t>
      </w:r>
      <w:r w:rsidR="00386FD0">
        <w:t>. Native systems can be seen in Brengel et al, to</w:t>
      </w:r>
      <w:r w:rsidR="00150896">
        <w:t xml:space="preserve"> not correlate to any noticeable degree, </w:t>
      </w:r>
      <w:r w:rsidR="003D6891">
        <w:t xml:space="preserve">but virtualised systems seem to have a linear or exponential relationship. NOP </w:t>
      </w:r>
      <w:r w:rsidR="00426EB0">
        <w:t>latency may correlate with a larger increase in CPUID latency</w:t>
      </w:r>
      <w:r w:rsidR="00883A9A">
        <w:t>, causing the banding in visualisations</w:t>
      </w:r>
      <w:r w:rsidR="00426EB0">
        <w:t>.</w:t>
      </w:r>
    </w:p>
    <w:p w14:paraId="7454D3EE" w14:textId="6F5C8F7A" w:rsidR="00C57A74" w:rsidRDefault="00557A5D" w:rsidP="009E09E2">
      <w:pPr>
        <w:pStyle w:val="ListParagraph"/>
        <w:numPr>
          <w:ilvl w:val="1"/>
          <w:numId w:val="8"/>
        </w:numPr>
      </w:pPr>
      <w:r>
        <w:t xml:space="preserve">This hypothesis is </w:t>
      </w:r>
      <w:r w:rsidR="000B35B6">
        <w:t xml:space="preserve">not definitive, as there may be a negligible difference in measurements as noted in Brengel et al, requiring </w:t>
      </w:r>
      <w:r w:rsidR="00715BA6">
        <w:t>a difference in methodology for any detection to occur</w:t>
      </w:r>
      <w:r w:rsidR="00866EFA">
        <w:t xml:space="preserve"> as stated</w:t>
      </w:r>
      <w:r w:rsidR="00715BA6">
        <w:t>.</w:t>
      </w:r>
    </w:p>
    <w:p w14:paraId="0764396F" w14:textId="6961FEA8" w:rsidR="00AA2367" w:rsidRDefault="002229BD" w:rsidP="009E09E2">
      <w:pPr>
        <w:pStyle w:val="ListParagraph"/>
        <w:numPr>
          <w:ilvl w:val="1"/>
          <w:numId w:val="8"/>
        </w:numPr>
      </w:pPr>
      <w:r>
        <w:t xml:space="preserve">Further testing is needed to establish whether this relationship exists. The potential exponential CPUID/NOP relationship begs the question as to whether </w:t>
      </w:r>
      <w:r w:rsidR="007334E9">
        <w:t>the physical host’s CPU load can affect</w:t>
      </w:r>
      <w:r w:rsidR="00AA2367">
        <w:t xml:space="preserve"> </w:t>
      </w:r>
      <w:r w:rsidR="00FD61CE">
        <w:t>noticeable</w:t>
      </w:r>
      <w:r w:rsidR="007334E9">
        <w:t xml:space="preserve"> change in the VM.</w:t>
      </w:r>
      <w:r w:rsidR="00AA2367">
        <w:t xml:space="preserve"> To do artificially creating usage may induce this response.</w:t>
      </w:r>
    </w:p>
    <w:p w14:paraId="4CF9287E" w14:textId="68D92EC8" w:rsidR="00ED6679" w:rsidRDefault="007334E9" w:rsidP="007373A0">
      <w:pPr>
        <w:pStyle w:val="ListParagraph"/>
        <w:numPr>
          <w:ilvl w:val="1"/>
          <w:numId w:val="8"/>
        </w:numPr>
      </w:pPr>
      <w:r>
        <w:t xml:space="preserve"> </w:t>
      </w:r>
      <w:r w:rsidR="00A0186C">
        <w:t>Related to the</w:t>
      </w:r>
      <w:r w:rsidR="004507DF">
        <w:t xml:space="preserve"> previous hypothesis, t</w:t>
      </w:r>
      <w:r w:rsidR="00A6448E">
        <w:t xml:space="preserve">he use of multiple </w:t>
      </w:r>
      <w:r w:rsidR="004507DF">
        <w:t xml:space="preserve">systems on a single physical system produces </w:t>
      </w:r>
      <w:r w:rsidR="0037693A">
        <w:t xml:space="preserve">context switches </w:t>
      </w:r>
      <w:r w:rsidR="007373A0">
        <w:t>which “can significantly interfere with the execution of the tasks”</w:t>
      </w:r>
      <w:sdt>
        <w:sdtPr>
          <w:id w:val="482825501"/>
          <w:citation/>
        </w:sdtPr>
        <w:sdtContent>
          <w:r w:rsidR="007373A0">
            <w:fldChar w:fldCharType="begin"/>
          </w:r>
          <w:r w:rsidR="007373A0">
            <w:instrText xml:space="preserve"> CITATION LTX13 \l 2057 </w:instrText>
          </w:r>
          <w:r w:rsidR="007373A0">
            <w:fldChar w:fldCharType="separate"/>
          </w:r>
          <w:r w:rsidR="007373A0">
            <w:rPr>
              <w:noProof/>
            </w:rPr>
            <w:t xml:space="preserve"> (Phan, et al., 2013)</w:t>
          </w:r>
          <w:r w:rsidR="007373A0">
            <w:fldChar w:fldCharType="end"/>
          </w:r>
        </w:sdtContent>
      </w:sdt>
      <w:r w:rsidR="007373A0">
        <w:t>.</w:t>
      </w:r>
      <w:r w:rsidR="00602B7E">
        <w:t xml:space="preserve"> It follows that </w:t>
      </w:r>
      <w:r w:rsidR="00CB08C7">
        <w:t xml:space="preserve">due to the large </w:t>
      </w:r>
      <w:r w:rsidR="00064AFF">
        <w:t xml:space="preserve">number of loops, more context switches will take place. If </w:t>
      </w:r>
      <w:r w:rsidR="00FC0DF4">
        <w:t xml:space="preserve">more context switches occur during </w:t>
      </w:r>
      <w:r w:rsidR="00FC0DF4">
        <w:lastRenderedPageBreak/>
        <w:t xml:space="preserve">the busy wait </w:t>
      </w:r>
      <w:r w:rsidR="00C069AD">
        <w:t>period,</w:t>
      </w:r>
      <w:r w:rsidR="00151B1B">
        <w:t xml:space="preserve"> the iterative CPUID loop will have longer to run a consequence. This may result in </w:t>
      </w:r>
      <w:r w:rsidR="00577224">
        <w:t>measurement instability.</w:t>
      </w:r>
    </w:p>
    <w:p w14:paraId="6EE4A3FE" w14:textId="77777777" w:rsidR="000006AE" w:rsidRDefault="000006AE" w:rsidP="000006AE"/>
    <w:p w14:paraId="07317705" w14:textId="3983F021" w:rsidR="009C19F6" w:rsidRDefault="00650B45" w:rsidP="00034688">
      <w:r>
        <w:t xml:space="preserve">As this is exploratory work, </w:t>
      </w:r>
      <w:proofErr w:type="gramStart"/>
      <w:r>
        <w:t>the majority of</w:t>
      </w:r>
      <w:proofErr w:type="gramEnd"/>
      <w:r>
        <w:t xml:space="preserve"> analysis occurs at the poin</w:t>
      </w:r>
      <w:r w:rsidR="00D44910">
        <w:t xml:space="preserve">t of result generation. </w:t>
      </w:r>
      <w:r w:rsidR="00510B19">
        <w:t>For</w:t>
      </w:r>
      <w:r w:rsidR="00AA0AC1">
        <w:t xml:space="preserve"> discussion</w:t>
      </w:r>
      <w:r w:rsidR="00FB6498">
        <w:t xml:space="preserve"> regarding </w:t>
      </w:r>
      <w:r w:rsidR="009C19F6">
        <w:t xml:space="preserve">the </w:t>
      </w:r>
      <w:r w:rsidR="00EB4771">
        <w:t xml:space="preserve">analysis and </w:t>
      </w:r>
      <w:r w:rsidR="009C19F6">
        <w:t>insights derived from this process</w:t>
      </w:r>
      <w:r w:rsidR="00AA0AC1">
        <w:t xml:space="preserve"> see</w:t>
      </w:r>
      <w:r w:rsidR="00527F7D">
        <w:t xml:space="preserve"> section 6.2.</w:t>
      </w:r>
    </w:p>
    <w:p w14:paraId="0A9A1874" w14:textId="77777777" w:rsidR="007D6AEC" w:rsidRDefault="007D6AEC" w:rsidP="00034688"/>
    <w:p w14:paraId="2C12746E" w14:textId="71321769" w:rsidR="00034688" w:rsidRDefault="009011E3" w:rsidP="00034688">
      <w:pPr>
        <w:pStyle w:val="Heading2"/>
      </w:pPr>
      <w:bookmarkStart w:id="91" w:name="_Toc40529671"/>
      <w:bookmarkStart w:id="92" w:name="_Toc41562288"/>
      <w:r>
        <w:t xml:space="preserve">5.3 </w:t>
      </w:r>
      <w:r w:rsidR="00034688">
        <w:t>Implementation</w:t>
      </w:r>
      <w:r w:rsidR="005405AE">
        <w:t xml:space="preserve"> Phase</w:t>
      </w:r>
      <w:bookmarkEnd w:id="91"/>
      <w:bookmarkEnd w:id="92"/>
    </w:p>
    <w:p w14:paraId="29B90BF6" w14:textId="3B0C96BD" w:rsidR="001B76F2" w:rsidRDefault="001B76F2" w:rsidP="001B76F2"/>
    <w:p w14:paraId="6CFF973D" w14:textId="508FFB0F" w:rsidR="001B76F2" w:rsidRDefault="001B76F2" w:rsidP="001B76F2">
      <w:pPr>
        <w:pStyle w:val="Heading3"/>
      </w:pPr>
      <w:bookmarkStart w:id="93" w:name="_Toc40529672"/>
      <w:bookmarkStart w:id="94" w:name="_Toc41562289"/>
      <w:r>
        <w:t>5.3.1 Neural Network</w:t>
      </w:r>
      <w:bookmarkEnd w:id="93"/>
      <w:bookmarkEnd w:id="94"/>
    </w:p>
    <w:p w14:paraId="3E9F4B5C" w14:textId="29CC6249" w:rsidR="00285EF6" w:rsidRDefault="001010EB" w:rsidP="00285EF6">
      <w:r>
        <w:t>The neural network deliverable was intended to accept the COUID, NOP,</w:t>
      </w:r>
      <w:r w:rsidR="00DA1A1D">
        <w:t xml:space="preserve"> TLB, TLB eviction</w:t>
      </w:r>
      <w:r>
        <w:t xml:space="preserve"> and Stealth CPUID measurements </w:t>
      </w:r>
      <w:r w:rsidR="00CC0582">
        <w:t>to</w:t>
      </w:r>
      <w:r>
        <w:t xml:space="preserve"> output a classification of True or False for virtualisation detection.</w:t>
      </w:r>
    </w:p>
    <w:p w14:paraId="1386EF16" w14:textId="3A8EDFE1" w:rsidR="00DA1A1D" w:rsidRDefault="00DA1A1D" w:rsidP="00285EF6"/>
    <w:p w14:paraId="162FA01E" w14:textId="3F44F640" w:rsidR="00DA1A1D" w:rsidRDefault="00DA1A1D" w:rsidP="00285EF6">
      <w:r>
        <w:t>This was to be trained upon the findings of the analysis deliverable.</w:t>
      </w:r>
      <w:r w:rsidR="00C90B6E">
        <w:t xml:space="preserve"> </w:t>
      </w:r>
      <w:r w:rsidR="00593CB1">
        <w:t>Wherein the structure of data would inform the areas of data points which constituted virtualised or native execution.</w:t>
      </w:r>
      <w:r w:rsidR="001C4FEC">
        <w:t xml:space="preserve"> This is discussed in section 6.2 Analysis.</w:t>
      </w:r>
    </w:p>
    <w:p w14:paraId="65511647" w14:textId="72D07C27" w:rsidR="001C4FEC" w:rsidRDefault="001C4FEC" w:rsidP="00285EF6"/>
    <w:p w14:paraId="44E8DAF8" w14:textId="32D7C9D4" w:rsidR="001C4FEC" w:rsidRDefault="001C4FEC" w:rsidP="00285EF6">
      <w:r>
        <w:t xml:space="preserve">Unfortunately, </w:t>
      </w:r>
      <w:r w:rsidR="00464B49">
        <w:t>due to time constraints this deliverable was unable to be produced, and did not leave the design stage after analysis had occurred.</w:t>
      </w:r>
      <w:r w:rsidR="009D0F26">
        <w:t xml:space="preserve"> A windows GUI application intended to demonstrate the NN’s functionality was planned, but only the base frame was produced to later include the NN.</w:t>
      </w:r>
      <w:r w:rsidR="006A55A2">
        <w:t xml:space="preserve"> This can be found in the code directory root in the </w:t>
      </w:r>
      <w:r w:rsidR="00D35F0C">
        <w:t>“NN_GUI”</w:t>
      </w:r>
      <w:r w:rsidR="006A55A2">
        <w:t xml:space="preserve"> directory.</w:t>
      </w:r>
    </w:p>
    <w:p w14:paraId="6A50A752" w14:textId="77777777" w:rsidR="00DA1A1D" w:rsidRDefault="00DA1A1D" w:rsidP="00285EF6"/>
    <w:p w14:paraId="60B9F3CD" w14:textId="4EBD0F7C" w:rsidR="00BC2E60" w:rsidRDefault="00BC2E60" w:rsidP="00BC2E60">
      <w:pPr>
        <w:pStyle w:val="Heading4"/>
      </w:pPr>
      <w:r>
        <w:t>5.3.1.1 Feature Difficulties</w:t>
      </w:r>
    </w:p>
    <w:p w14:paraId="40BA59A9" w14:textId="176F8825" w:rsidR="009D0F26" w:rsidRDefault="00414398" w:rsidP="00321615">
      <w:r>
        <w:t>As the Gatherer application was unable to correctly implement the TLB eviction method, these inputs were unable to be included in the plan for training.</w:t>
      </w:r>
    </w:p>
    <w:p w14:paraId="4204F014" w14:textId="26B991BA" w:rsidR="00A2594F" w:rsidRDefault="00B63D0A" w:rsidP="00034688">
      <w:r>
        <w:t>Further, due to the time constraints only a base collating of virtual/native CPUID, NOP, and Stealth CPUID measurements was graphically collected to begin the process of Neural Network training.</w:t>
      </w:r>
    </w:p>
    <w:p w14:paraId="67FBABD5" w14:textId="6D64A189" w:rsidR="00DD735A" w:rsidRDefault="00AA0AC1" w:rsidP="009A7CF7">
      <w:pPr>
        <w:pStyle w:val="Heading1"/>
      </w:pPr>
      <w:bookmarkStart w:id="95" w:name="_Toc40529673"/>
      <w:bookmarkStart w:id="96" w:name="_Toc41562290"/>
      <w:r>
        <w:t xml:space="preserve">6. </w:t>
      </w:r>
      <w:r w:rsidR="00755359">
        <w:t>Project Results</w:t>
      </w:r>
      <w:bookmarkEnd w:id="95"/>
      <w:bookmarkEnd w:id="96"/>
    </w:p>
    <w:p w14:paraId="2FAEB922" w14:textId="3D91DD75" w:rsidR="0092527D" w:rsidRDefault="0092527D" w:rsidP="00DD735A">
      <w:r>
        <w:t>This section evaluates the final deliverables against the core, secondary, and optional requirements in section 3.1</w:t>
      </w:r>
    </w:p>
    <w:p w14:paraId="5BC9AD44" w14:textId="19514307" w:rsidR="00E9277C" w:rsidRDefault="00FC56AC" w:rsidP="003A74D2">
      <w:r>
        <w:t xml:space="preserve">However, the analysis phase will discuss </w:t>
      </w:r>
      <w:r w:rsidR="0016475A">
        <w:t>the</w:t>
      </w:r>
      <w:r>
        <w:t xml:space="preserve"> results instead.</w:t>
      </w:r>
    </w:p>
    <w:p w14:paraId="37A389D8" w14:textId="77777777" w:rsidR="003A74D2" w:rsidRDefault="003A74D2" w:rsidP="003A74D2"/>
    <w:p w14:paraId="220A0502" w14:textId="3A5E320C" w:rsidR="009C421C" w:rsidRDefault="00E9277C" w:rsidP="009A7CF7">
      <w:pPr>
        <w:pStyle w:val="Heading2"/>
      </w:pPr>
      <w:bookmarkStart w:id="97" w:name="_Toc40529674"/>
      <w:bookmarkStart w:id="98" w:name="_Toc41562291"/>
      <w:r>
        <w:t xml:space="preserve">6.1 </w:t>
      </w:r>
      <w:r w:rsidR="00351B86">
        <w:t>C</w:t>
      </w:r>
      <w:bookmarkEnd w:id="97"/>
      <w:r w:rsidR="006A503E">
        <w:t>ollection</w:t>
      </w:r>
      <w:r w:rsidR="00F46DCA">
        <w:t xml:space="preserve"> Phase</w:t>
      </w:r>
      <w:bookmarkEnd w:id="98"/>
    </w:p>
    <w:p w14:paraId="2684D9D2" w14:textId="64F928FE" w:rsidR="0041752B" w:rsidRDefault="00055E3F" w:rsidP="0041752B">
      <w:r>
        <w:t xml:space="preserve">The collection phase implements </w:t>
      </w:r>
      <w:r w:rsidR="00B84C74">
        <w:t xml:space="preserve">all core requirements, allowing the project to extend to </w:t>
      </w:r>
      <w:r w:rsidR="00251988">
        <w:t>through to the analysis phase</w:t>
      </w:r>
      <w:r w:rsidR="003F4973">
        <w:t xml:space="preserve"> by providing the foundation of the project.</w:t>
      </w:r>
    </w:p>
    <w:p w14:paraId="45A67ABB" w14:textId="77777777" w:rsidR="00443A75" w:rsidRDefault="00443A75" w:rsidP="0041752B"/>
    <w:p w14:paraId="3149B4AD" w14:textId="0A1A2C31" w:rsidR="003F4973" w:rsidRDefault="00B7003A" w:rsidP="0041752B">
      <w:r>
        <w:t xml:space="preserve">While minimally viable, this phase does not fulfil the secondary requirements. </w:t>
      </w:r>
      <w:r w:rsidR="001E770F">
        <w:t>Microcode was unable to be collected</w:t>
      </w:r>
      <w:r w:rsidR="00DE1D04">
        <w:t xml:space="preserve">. Linux was unsupported. Public submissions were severely </w:t>
      </w:r>
      <w:r w:rsidR="009258F3">
        <w:t>impacted, to the extent that this requirement is not deemed to be met. The secondary method of Brengel</w:t>
      </w:r>
      <w:r w:rsidR="00443A75">
        <w:t xml:space="preserve"> et al</w:t>
      </w:r>
      <w:r w:rsidR="009258F3">
        <w:t xml:space="preserve"> was also unable to be correctly implemented.</w:t>
      </w:r>
      <w:r w:rsidR="004E77C7">
        <w:t xml:space="preserve"> HTTP balancing was also unachievable due to </w:t>
      </w:r>
      <w:r w:rsidR="00A85574">
        <w:t>the diversion of funds.</w:t>
      </w:r>
      <w:r w:rsidR="00711404">
        <w:t xml:space="preserve"> This has meant that extensive data collection </w:t>
      </w:r>
      <w:r w:rsidR="002369F7">
        <w:t xml:space="preserve">wanted, </w:t>
      </w:r>
      <w:r w:rsidR="00711404">
        <w:t>was not possible</w:t>
      </w:r>
      <w:r w:rsidR="002369F7">
        <w:t>.</w:t>
      </w:r>
      <w:r w:rsidR="00711404">
        <w:t xml:space="preserve"> </w:t>
      </w:r>
      <w:r w:rsidR="002369F7">
        <w:t>F</w:t>
      </w:r>
      <w:r w:rsidR="00711404">
        <w:t xml:space="preserve">urther objectives </w:t>
      </w:r>
      <w:r w:rsidR="002369F7">
        <w:t>have been impacted by this</w:t>
      </w:r>
      <w:r w:rsidR="00C17DDF">
        <w:t>.</w:t>
      </w:r>
    </w:p>
    <w:p w14:paraId="519E2B74" w14:textId="77777777" w:rsidR="003D4DF4" w:rsidRDefault="003D4DF4" w:rsidP="00BF5F02"/>
    <w:p w14:paraId="558EB412" w14:textId="7C619D6C" w:rsidR="00F033D1" w:rsidRDefault="00170F05" w:rsidP="00BF5F02">
      <w:r>
        <w:lastRenderedPageBreak/>
        <w:t xml:space="preserve">The project did </w:t>
      </w:r>
      <w:r w:rsidR="003575A6">
        <w:t>follows SOLID principles, but this was secondary to the main project objectives.</w:t>
      </w:r>
      <w:r w:rsidR="002C62AC">
        <w:t xml:space="preserve"> Ultimately the collection </w:t>
      </w:r>
      <w:r w:rsidR="00732C4B">
        <w:t>phase</w:t>
      </w:r>
      <w:r w:rsidR="002C62AC">
        <w:t xml:space="preserve"> only meets minimum viability.</w:t>
      </w:r>
    </w:p>
    <w:p w14:paraId="64EF5D8C" w14:textId="77777777" w:rsidR="003D4DF4" w:rsidRPr="00C2560B" w:rsidRDefault="003D4DF4" w:rsidP="00BF5F02"/>
    <w:p w14:paraId="2154A8E1" w14:textId="66AC585C" w:rsidR="00272C15" w:rsidRDefault="00E9277C" w:rsidP="009A7CF7">
      <w:pPr>
        <w:pStyle w:val="Heading2"/>
      </w:pPr>
      <w:bookmarkStart w:id="99" w:name="_Toc40529675"/>
      <w:bookmarkStart w:id="100" w:name="_Toc41562292"/>
      <w:r>
        <w:t>6.</w:t>
      </w:r>
      <w:r w:rsidR="00851772">
        <w:t>2</w:t>
      </w:r>
      <w:r>
        <w:t xml:space="preserve"> </w:t>
      </w:r>
      <w:bookmarkEnd w:id="99"/>
      <w:r w:rsidR="004C249B">
        <w:t>Analysis</w:t>
      </w:r>
      <w:r w:rsidR="00CD3833">
        <w:t xml:space="preserve"> Phase</w:t>
      </w:r>
      <w:bookmarkEnd w:id="100"/>
    </w:p>
    <w:p w14:paraId="63154717" w14:textId="6F4CB0D0" w:rsidR="00272C15" w:rsidRDefault="00A00428" w:rsidP="009A7CF7">
      <w:pPr>
        <w:pStyle w:val="Heading3"/>
      </w:pPr>
      <w:bookmarkStart w:id="101" w:name="_Toc41562293"/>
      <w:r>
        <w:t>6.</w:t>
      </w:r>
      <w:r w:rsidR="00851772">
        <w:t>2</w:t>
      </w:r>
      <w:r>
        <w:t>.1 Preliminary Results</w:t>
      </w:r>
      <w:bookmarkEnd w:id="101"/>
    </w:p>
    <w:p w14:paraId="1A143784" w14:textId="10C8494E" w:rsidR="00A00428" w:rsidRDefault="00A00428" w:rsidP="00A00428">
      <w:r>
        <w:t xml:space="preserve">Preliminary data from method one suggests that the novel </w:t>
      </w:r>
      <w:proofErr w:type="gramStart"/>
      <w:r>
        <w:t>researches</w:t>
      </w:r>
      <w:proofErr w:type="gramEnd"/>
      <w:r>
        <w:t xml:space="preserve"> results are accurate.</w:t>
      </w:r>
    </w:p>
    <w:p w14:paraId="6C12E002" w14:textId="77777777" w:rsidR="00986CB8" w:rsidRDefault="00813F93" w:rsidP="00986CB8">
      <w:r>
        <w:rPr>
          <w:noProof/>
        </w:rPr>
        <mc:AlternateContent>
          <mc:Choice Requires="wps">
            <w:drawing>
              <wp:anchor distT="0" distB="0" distL="114300" distR="114300" simplePos="0" relativeHeight="251665408" behindDoc="1" locked="0" layoutInCell="1" allowOverlap="1" wp14:anchorId="00D457A8" wp14:editId="6AFEEE9A">
                <wp:simplePos x="0" y="0"/>
                <wp:positionH relativeFrom="margin">
                  <wp:posOffset>-361950</wp:posOffset>
                </wp:positionH>
                <wp:positionV relativeFrom="paragraph">
                  <wp:posOffset>4162425</wp:posOffset>
                </wp:positionV>
                <wp:extent cx="6785610" cy="266700"/>
                <wp:effectExtent l="0" t="0" r="0" b="0"/>
                <wp:wrapTight wrapText="bothSides">
                  <wp:wrapPolygon edited="0">
                    <wp:start x="0" y="0"/>
                    <wp:lineTo x="0" y="20057"/>
                    <wp:lineTo x="21527" y="20057"/>
                    <wp:lineTo x="21527"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785610" cy="266700"/>
                        </a:xfrm>
                        <a:prstGeom prst="rect">
                          <a:avLst/>
                        </a:prstGeom>
                        <a:solidFill>
                          <a:prstClr val="white"/>
                        </a:solidFill>
                        <a:ln>
                          <a:noFill/>
                        </a:ln>
                      </wps:spPr>
                      <wps:txbx>
                        <w:txbxContent>
                          <w:p w14:paraId="66D2B50E" w14:textId="6E365D58" w:rsidR="00422CEB" w:rsidRPr="00B4193C" w:rsidRDefault="00422CEB" w:rsidP="002E4BB0">
                            <w:pPr>
                              <w:pStyle w:val="Caption"/>
                              <w:jc w:val="center"/>
                              <w:rPr>
                                <w:noProof/>
                                <w:sz w:val="24"/>
                                <w:szCs w:val="20"/>
                              </w:rPr>
                            </w:pPr>
                            <w:bookmarkStart w:id="102" w:name="_Toc40529631"/>
                            <w:bookmarkStart w:id="103" w:name="_Toc41562328"/>
                            <w:r>
                              <w:t xml:space="preserve">Figure </w:t>
                            </w:r>
                            <w:r w:rsidR="00000000">
                              <w:fldChar w:fldCharType="begin"/>
                            </w:r>
                            <w:r w:rsidR="00000000">
                              <w:instrText xml:space="preserve"> SEQ Figure \* ARABIC </w:instrText>
                            </w:r>
                            <w:r w:rsidR="00000000">
                              <w:fldChar w:fldCharType="separate"/>
                            </w:r>
                            <w:r w:rsidR="007F1323">
                              <w:rPr>
                                <w:noProof/>
                              </w:rPr>
                              <w:t>14</w:t>
                            </w:r>
                            <w:r w:rsidR="00000000">
                              <w:rPr>
                                <w:noProof/>
                              </w:rPr>
                              <w:fldChar w:fldCharType="end"/>
                            </w:r>
                            <w:r>
                              <w:t xml:space="preserve"> Boxplot comparison of Native(n) and Virtualised(v) CPUID(-C) and NOP(-N)</w:t>
                            </w:r>
                            <w:r>
                              <w:rPr>
                                <w:noProof/>
                              </w:rPr>
                              <w:t xml:space="preserve"> instructions on 3 systems(1-3)</w:t>
                            </w:r>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D457A8" id="_x0000_t202" coordsize="21600,21600" o:spt="202" path="m,l,21600r21600,l21600,xe">
                <v:stroke joinstyle="miter"/>
                <v:path gradientshapeok="t" o:connecttype="rect"/>
              </v:shapetype>
              <v:shape id="Text Box 9" o:spid="_x0000_s1026" type="#_x0000_t202" style="position:absolute;margin-left:-28.5pt;margin-top:327.75pt;width:534.3pt;height:21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" stroked="f">
                <v:textbox style="mso-fit-shape-to-text:t" inset="0,0,0,0">
                  <w:txbxContent>
                    <w:p w14:paraId="66D2B50E" w14:textId="6E365D58" w:rsidR="00422CEB" w:rsidRPr="00B4193C" w:rsidRDefault="00422CEB" w:rsidP="002E4BB0">
                      <w:pPr>
                        <w:pStyle w:val="Caption"/>
                        <w:jc w:val="center"/>
                        <w:rPr>
                          <w:noProof/>
                          <w:sz w:val="24"/>
                          <w:szCs w:val="20"/>
                        </w:rPr>
                      </w:pPr>
                      <w:bookmarkStart w:id="104" w:name="_Toc40529631"/>
                      <w:bookmarkStart w:id="105" w:name="_Toc41562328"/>
                      <w:r>
                        <w:t xml:space="preserve">Figure </w:t>
                      </w:r>
                      <w:r w:rsidR="00000000">
                        <w:fldChar w:fldCharType="begin"/>
                      </w:r>
                      <w:r w:rsidR="00000000">
                        <w:instrText xml:space="preserve"> SEQ Figure \* ARABIC </w:instrText>
                      </w:r>
                      <w:r w:rsidR="00000000">
                        <w:fldChar w:fldCharType="separate"/>
                      </w:r>
                      <w:r w:rsidR="007F1323">
                        <w:rPr>
                          <w:noProof/>
                        </w:rPr>
                        <w:t>14</w:t>
                      </w:r>
                      <w:r w:rsidR="00000000">
                        <w:rPr>
                          <w:noProof/>
                        </w:rPr>
                        <w:fldChar w:fldCharType="end"/>
                      </w:r>
                      <w:r>
                        <w:t xml:space="preserve"> Boxplot comparison of Native(n) and Virtualised(v) CPUID(-C) and NOP(-N)</w:t>
                      </w:r>
                      <w:r>
                        <w:rPr>
                          <w:noProof/>
                        </w:rPr>
                        <w:t xml:space="preserve"> instructions on 3 systems(1-3)</w:t>
                      </w:r>
                      <w:bookmarkEnd w:id="104"/>
                      <w:bookmarkEnd w:id="105"/>
                    </w:p>
                  </w:txbxContent>
                </v:textbox>
                <w10:wrap type="tight" anchorx="margin"/>
              </v:shape>
            </w:pict>
          </mc:Fallback>
        </mc:AlternateContent>
      </w:r>
      <w:r w:rsidR="00067FB1">
        <w:rPr>
          <w:noProof/>
        </w:rPr>
        <w:drawing>
          <wp:anchor distT="0" distB="0" distL="114300" distR="114300" simplePos="0" relativeHeight="251663360" behindDoc="1" locked="0" layoutInCell="1" allowOverlap="1" wp14:anchorId="5F863C27" wp14:editId="07BC136F">
            <wp:simplePos x="0" y="0"/>
            <wp:positionH relativeFrom="column">
              <wp:posOffset>-469127</wp:posOffset>
            </wp:positionH>
            <wp:positionV relativeFrom="paragraph">
              <wp:posOffset>748361</wp:posOffset>
            </wp:positionV>
            <wp:extent cx="2321560" cy="3352800"/>
            <wp:effectExtent l="0" t="0" r="2540" b="0"/>
            <wp:wrapTight wrapText="bothSides">
              <wp:wrapPolygon edited="0">
                <wp:start x="0" y="0"/>
                <wp:lineTo x="0" y="21477"/>
                <wp:lineTo x="21446" y="21477"/>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1560" cy="3352800"/>
                    </a:xfrm>
                    <a:prstGeom prst="rect">
                      <a:avLst/>
                    </a:prstGeom>
                    <a:noFill/>
                    <a:ln>
                      <a:noFill/>
                    </a:ln>
                  </pic:spPr>
                </pic:pic>
              </a:graphicData>
            </a:graphic>
          </wp:anchor>
        </w:drawing>
      </w:r>
      <w:r w:rsidR="00067FB1">
        <w:rPr>
          <w:noProof/>
        </w:rPr>
        <w:drawing>
          <wp:anchor distT="0" distB="0" distL="114300" distR="114300" simplePos="0" relativeHeight="251661312" behindDoc="1" locked="0" layoutInCell="1" allowOverlap="1" wp14:anchorId="5F81DCAB" wp14:editId="382FAFBA">
            <wp:simplePos x="0" y="0"/>
            <wp:positionH relativeFrom="margin">
              <wp:posOffset>4094922</wp:posOffset>
            </wp:positionH>
            <wp:positionV relativeFrom="paragraph">
              <wp:posOffset>748361</wp:posOffset>
            </wp:positionV>
            <wp:extent cx="2337435" cy="3376295"/>
            <wp:effectExtent l="0" t="0" r="5715" b="0"/>
            <wp:wrapTight wrapText="bothSides">
              <wp:wrapPolygon edited="0">
                <wp:start x="0" y="0"/>
                <wp:lineTo x="0" y="21450"/>
                <wp:lineTo x="21477" y="21450"/>
                <wp:lineTo x="214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7435" cy="337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FB1">
        <w:rPr>
          <w:noProof/>
        </w:rPr>
        <w:drawing>
          <wp:anchor distT="0" distB="0" distL="114300" distR="114300" simplePos="0" relativeHeight="251662336" behindDoc="1" locked="0" layoutInCell="1" allowOverlap="1" wp14:anchorId="440CF98D" wp14:editId="575E98F6">
            <wp:simplePos x="0" y="0"/>
            <wp:positionH relativeFrom="column">
              <wp:posOffset>1796995</wp:posOffset>
            </wp:positionH>
            <wp:positionV relativeFrom="paragraph">
              <wp:posOffset>748361</wp:posOffset>
            </wp:positionV>
            <wp:extent cx="2345055" cy="3387090"/>
            <wp:effectExtent l="0" t="0" r="0" b="3810"/>
            <wp:wrapTight wrapText="bothSides">
              <wp:wrapPolygon edited="0">
                <wp:start x="0" y="0"/>
                <wp:lineTo x="0" y="21503"/>
                <wp:lineTo x="21407" y="21503"/>
                <wp:lineTo x="214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5055"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428">
        <w:t>These preliminary results are collected using the debug functionality of the gatherer program. They show a clear delineation between native and virtualised execution, exploitable by the final NN deliverable.</w:t>
      </w:r>
    </w:p>
    <w:p w14:paraId="50121424" w14:textId="77777777" w:rsidR="00986CB8" w:rsidRDefault="00986CB8" w:rsidP="00986CB8"/>
    <w:p w14:paraId="3AB9C833" w14:textId="34BA060A" w:rsidR="00A00428" w:rsidRDefault="00500CAC" w:rsidP="00986CB8">
      <w:r>
        <w:rPr>
          <w:noProof/>
        </w:rPr>
        <w:lastRenderedPageBreak/>
        <mc:AlternateContent>
          <mc:Choice Requires="wps">
            <w:drawing>
              <wp:anchor distT="0" distB="0" distL="114300" distR="114300" simplePos="0" relativeHeight="251669504" behindDoc="1" locked="0" layoutInCell="1" allowOverlap="1" wp14:anchorId="503C6CE5" wp14:editId="5DFEF7A6">
                <wp:simplePos x="0" y="0"/>
                <wp:positionH relativeFrom="column">
                  <wp:posOffset>2297430</wp:posOffset>
                </wp:positionH>
                <wp:positionV relativeFrom="paragraph">
                  <wp:posOffset>5643880</wp:posOffset>
                </wp:positionV>
                <wp:extent cx="1793875"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1793875" cy="635"/>
                        </a:xfrm>
                        <a:prstGeom prst="rect">
                          <a:avLst/>
                        </a:prstGeom>
                        <a:solidFill>
                          <a:prstClr val="white"/>
                        </a:solidFill>
                        <a:ln>
                          <a:noFill/>
                        </a:ln>
                      </wps:spPr>
                      <wps:txbx>
                        <w:txbxContent>
                          <w:p w14:paraId="31493E14" w14:textId="7524BAD5" w:rsidR="00422CEB" w:rsidRPr="005524F2" w:rsidRDefault="00422CEB" w:rsidP="00BA31DC">
                            <w:pPr>
                              <w:pStyle w:val="Caption"/>
                              <w:jc w:val="center"/>
                              <w:rPr>
                                <w:noProof/>
                                <w:sz w:val="24"/>
                                <w:szCs w:val="20"/>
                              </w:rPr>
                            </w:pPr>
                            <w:bookmarkStart w:id="106" w:name="_Toc40529633"/>
                            <w:bookmarkStart w:id="107" w:name="_Toc41562329"/>
                            <w:r>
                              <w:t xml:space="preserve">Figure </w:t>
                            </w:r>
                            <w:r w:rsidR="00000000">
                              <w:fldChar w:fldCharType="begin"/>
                            </w:r>
                            <w:r w:rsidR="00000000">
                              <w:instrText xml:space="preserve"> SEQ Figure \* ARABIC </w:instrText>
                            </w:r>
                            <w:r w:rsidR="00000000">
                              <w:fldChar w:fldCharType="separate"/>
                            </w:r>
                            <w:r w:rsidR="007F1323">
                              <w:rPr>
                                <w:noProof/>
                              </w:rPr>
                              <w:t>15</w:t>
                            </w:r>
                            <w:r w:rsidR="00000000">
                              <w:rPr>
                                <w:noProof/>
                              </w:rPr>
                              <w:fldChar w:fldCharType="end"/>
                            </w:r>
                            <w:r>
                              <w:t xml:space="preserve"> Method One CPUID/NOP Ratios </w:t>
                            </w:r>
                            <w:sdt>
                              <w:sdtPr>
                                <w:id w:val="-1153519740"/>
                                <w:citation/>
                              </w:sdtPr>
                              <w:sdtContent>
                                <w:r>
                                  <w:fldChar w:fldCharType="begin"/>
                                </w:r>
                                <w:r>
                                  <w:instrText xml:space="preserve"> CITATION Mic16 \l 2057 </w:instrText>
                                </w:r>
                                <w:r>
                                  <w:fldChar w:fldCharType="separate"/>
                                </w:r>
                                <w:r>
                                  <w:rPr>
                                    <w:noProof/>
                                  </w:rPr>
                                  <w:t>(Brengel, et al., 2016)</w:t>
                                </w:r>
                                <w:r>
                                  <w:fldChar w:fldCharType="end"/>
                                </w:r>
                              </w:sdtContent>
                            </w:sdt>
                            <w:bookmarkEnd w:id="106"/>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C6CE5" id="Text Box 12" o:spid="_x0000_s1027" type="#_x0000_t202" style="position:absolute;margin-left:180.9pt;margin-top:444.4pt;width:141.2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" stroked="f">
                <v:textbox style="mso-fit-shape-to-text:t" inset="0,0,0,0">
                  <w:txbxContent>
                    <w:p w14:paraId="31493E14" w14:textId="7524BAD5" w:rsidR="00422CEB" w:rsidRPr="005524F2" w:rsidRDefault="00422CEB" w:rsidP="00BA31DC">
                      <w:pPr>
                        <w:pStyle w:val="Caption"/>
                        <w:jc w:val="center"/>
                        <w:rPr>
                          <w:noProof/>
                          <w:sz w:val="24"/>
                          <w:szCs w:val="20"/>
                        </w:rPr>
                      </w:pPr>
                      <w:bookmarkStart w:id="108" w:name="_Toc40529633"/>
                      <w:bookmarkStart w:id="109" w:name="_Toc41562329"/>
                      <w:r>
                        <w:t xml:space="preserve">Figure </w:t>
                      </w:r>
                      <w:r w:rsidR="00000000">
                        <w:fldChar w:fldCharType="begin"/>
                      </w:r>
                      <w:r w:rsidR="00000000">
                        <w:instrText xml:space="preserve"> SEQ Figure \* ARABIC </w:instrText>
                      </w:r>
                      <w:r w:rsidR="00000000">
                        <w:fldChar w:fldCharType="separate"/>
                      </w:r>
                      <w:r w:rsidR="007F1323">
                        <w:rPr>
                          <w:noProof/>
                        </w:rPr>
                        <w:t>15</w:t>
                      </w:r>
                      <w:r w:rsidR="00000000">
                        <w:rPr>
                          <w:noProof/>
                        </w:rPr>
                        <w:fldChar w:fldCharType="end"/>
                      </w:r>
                      <w:r>
                        <w:t xml:space="preserve"> Method One CPUID/NOP Ratios </w:t>
                      </w:r>
                      <w:sdt>
                        <w:sdtPr>
                          <w:id w:val="-1153519740"/>
                          <w:citation/>
                        </w:sdtPr>
                        <w:sdtContent>
                          <w:r>
                            <w:fldChar w:fldCharType="begin"/>
                          </w:r>
                          <w:r>
                            <w:instrText xml:space="preserve"> CITATION Mic16 \l 2057 </w:instrText>
                          </w:r>
                          <w:r>
                            <w:fldChar w:fldCharType="separate"/>
                          </w:r>
                          <w:r>
                            <w:rPr>
                              <w:noProof/>
                            </w:rPr>
                            <w:t>(Brengel, et al., 2016)</w:t>
                          </w:r>
                          <w:r>
                            <w:fldChar w:fldCharType="end"/>
                          </w:r>
                        </w:sdtContent>
                      </w:sdt>
                      <w:bookmarkEnd w:id="108"/>
                      <w:bookmarkEnd w:id="109"/>
                    </w:p>
                  </w:txbxContent>
                </v:textbox>
                <w10:wrap type="tight"/>
              </v:shape>
            </w:pict>
          </mc:Fallback>
        </mc:AlternateContent>
      </w:r>
      <w:r>
        <w:rPr>
          <w:noProof/>
        </w:rPr>
        <w:drawing>
          <wp:anchor distT="0" distB="0" distL="114300" distR="114300" simplePos="0" relativeHeight="251667456" behindDoc="1" locked="0" layoutInCell="1" allowOverlap="1" wp14:anchorId="4D056451" wp14:editId="3202E761">
            <wp:simplePos x="0" y="0"/>
            <wp:positionH relativeFrom="column">
              <wp:posOffset>2319655</wp:posOffset>
            </wp:positionH>
            <wp:positionV relativeFrom="paragraph">
              <wp:posOffset>3791585</wp:posOffset>
            </wp:positionV>
            <wp:extent cx="1793875" cy="1830705"/>
            <wp:effectExtent l="0" t="0" r="0" b="0"/>
            <wp:wrapTight wrapText="bothSides">
              <wp:wrapPolygon edited="0">
                <wp:start x="0" y="0"/>
                <wp:lineTo x="0" y="21353"/>
                <wp:lineTo x="21332" y="21353"/>
                <wp:lineTo x="213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3875" cy="1830705"/>
                    </a:xfrm>
                    <a:prstGeom prst="rect">
                      <a:avLst/>
                    </a:prstGeom>
                    <a:noFill/>
                  </pic:spPr>
                </pic:pic>
              </a:graphicData>
            </a:graphic>
          </wp:anchor>
        </w:drawing>
      </w:r>
      <w:r>
        <w:rPr>
          <w:noProof/>
        </w:rPr>
        <w:drawing>
          <wp:anchor distT="0" distB="0" distL="114300" distR="114300" simplePos="0" relativeHeight="251666432" behindDoc="0" locked="0" layoutInCell="1" allowOverlap="1" wp14:anchorId="134BC5C5" wp14:editId="6DB2B875">
            <wp:simplePos x="0" y="0"/>
            <wp:positionH relativeFrom="margin">
              <wp:align>left</wp:align>
            </wp:positionH>
            <wp:positionV relativeFrom="paragraph">
              <wp:posOffset>3735070</wp:posOffset>
            </wp:positionV>
            <wp:extent cx="2218055" cy="37566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8055"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428">
        <w:t xml:space="preserve">The negligible difference between virtualised and native </w:t>
      </w:r>
      <w:r w:rsidR="00161DCD">
        <w:t xml:space="preserve">NOP </w:t>
      </w:r>
      <w:r w:rsidR="00A00428">
        <w:t xml:space="preserve">execution </w:t>
      </w:r>
      <w:r w:rsidR="0092199D">
        <w:t>is intuited to</w:t>
      </w:r>
      <w:r w:rsidR="00A00428">
        <w:t xml:space="preserve"> be due to </w:t>
      </w:r>
      <w:r w:rsidR="00E2618F">
        <w:t xml:space="preserve">differing levels of idle </w:t>
      </w:r>
      <w:r w:rsidR="00C23D7A">
        <w:t>system utilisation.</w:t>
      </w:r>
      <w:r w:rsidR="00C01DFC">
        <w:t xml:space="preserve"> </w:t>
      </w:r>
      <w:r w:rsidR="00654794">
        <w:t>As this would a</w:t>
      </w:r>
      <w:r w:rsidR="00C01DFC">
        <w:t xml:space="preserve">ffect the </w:t>
      </w:r>
      <w:r w:rsidR="00340116">
        <w:t>number of instances of context switch</w:t>
      </w:r>
      <w:r w:rsidR="006F00CA">
        <w:t>ing</w:t>
      </w:r>
      <w:r w:rsidR="00654794">
        <w:t xml:space="preserve"> between measurements</w:t>
      </w:r>
      <w:r w:rsidR="006F00CA">
        <w:t>.</w:t>
      </w:r>
    </w:p>
    <w:p w14:paraId="098DB8CA" w14:textId="7CA4DE8F" w:rsidR="00BA31DC" w:rsidRDefault="00A00428" w:rsidP="00986CB8">
      <w:pPr>
        <w:keepNext/>
      </w:pPr>
      <w:r>
        <w:t xml:space="preserve">Brengel et al, shows that the virtualised systems’ (v1 – v4) CPUID to NOP ratio trends beyond that of native systems (n0 – n9). </w:t>
      </w:r>
      <w:r w:rsidR="00736BCF">
        <w:t>Similarly,</w:t>
      </w:r>
      <w:r>
        <w:t xml:space="preserve"> the preliminary results show the same </w:t>
      </w:r>
    </w:p>
    <w:p w14:paraId="7637534E" w14:textId="73D860D2" w:rsidR="00A00428" w:rsidRDefault="00A00428" w:rsidP="00A00428">
      <w:r>
        <w:t>trend with native systems’ maxima ratios (5.3 – 0.9) being significantly lower than their virtualised counterparts (194.5 - 84.3).</w:t>
      </w:r>
    </w:p>
    <w:p w14:paraId="7EABA635" w14:textId="679B8000" w:rsidR="00A00428" w:rsidRDefault="00D00AF9" w:rsidP="00A00428">
      <w:r>
        <w:rPr>
          <w:noProof/>
        </w:rPr>
        <mc:AlternateContent>
          <mc:Choice Requires="wps">
            <w:drawing>
              <wp:anchor distT="0" distB="0" distL="114300" distR="114300" simplePos="0" relativeHeight="251671552" behindDoc="0" locked="0" layoutInCell="1" allowOverlap="1" wp14:anchorId="1F4B69D7" wp14:editId="08284E1A">
                <wp:simplePos x="0" y="0"/>
                <wp:positionH relativeFrom="margin">
                  <wp:align>left</wp:align>
                </wp:positionH>
                <wp:positionV relativeFrom="paragraph">
                  <wp:posOffset>258445</wp:posOffset>
                </wp:positionV>
                <wp:extent cx="2200275" cy="635"/>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2200275" cy="635"/>
                        </a:xfrm>
                        <a:prstGeom prst="rect">
                          <a:avLst/>
                        </a:prstGeom>
                        <a:solidFill>
                          <a:prstClr val="white"/>
                        </a:solidFill>
                        <a:ln>
                          <a:noFill/>
                        </a:ln>
                      </wps:spPr>
                      <wps:txbx>
                        <w:txbxContent>
                          <w:p w14:paraId="0FD80DCE" w14:textId="69B14DA4" w:rsidR="00422CEB" w:rsidRPr="005626E3" w:rsidRDefault="00422CEB" w:rsidP="00BA31DC">
                            <w:pPr>
                              <w:pStyle w:val="Caption"/>
                              <w:jc w:val="center"/>
                              <w:rPr>
                                <w:noProof/>
                                <w:sz w:val="24"/>
                                <w:szCs w:val="20"/>
                              </w:rPr>
                            </w:pPr>
                            <w:bookmarkStart w:id="110" w:name="_Toc40529632"/>
                            <w:bookmarkStart w:id="111" w:name="_Toc41562330"/>
                            <w:r>
                              <w:t xml:space="preserve">Figure </w:t>
                            </w:r>
                            <w:r w:rsidR="00000000">
                              <w:fldChar w:fldCharType="begin"/>
                            </w:r>
                            <w:r w:rsidR="00000000">
                              <w:instrText xml:space="preserve"> SEQ Figure \* ARABIC </w:instrText>
                            </w:r>
                            <w:r w:rsidR="00000000">
                              <w:fldChar w:fldCharType="separate"/>
                            </w:r>
                            <w:r w:rsidR="007F1323">
                              <w:rPr>
                                <w:noProof/>
                              </w:rPr>
                              <w:t>16</w:t>
                            </w:r>
                            <w:r w:rsidR="00000000">
                              <w:rPr>
                                <w:noProof/>
                              </w:rPr>
                              <w:fldChar w:fldCharType="end"/>
                            </w:r>
                            <w:r>
                              <w:t xml:space="preserve"> Method One CPUID/NOP Ratios, Preliminary results</w:t>
                            </w:r>
                            <w:bookmarkEnd w:id="110"/>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4B69D7" id="Text Box 13" o:spid="_x0000_s1028" type="#_x0000_t202" style="position:absolute;margin-left:0;margin-top:20.35pt;width:173.25pt;height:.0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5zGQIAAD8EAAAOAAAAZHJzL2Uyb0RvYy54bWysU01v2zAMvQ/YfxB0X5xkaDc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" stroked="f">
                <v:textbox style="mso-fit-shape-to-text:t" inset="0,0,0,0">
                  <w:txbxContent>
                    <w:p w14:paraId="0FD80DCE" w14:textId="69B14DA4" w:rsidR="00422CEB" w:rsidRPr="005626E3" w:rsidRDefault="00422CEB" w:rsidP="00BA31DC">
                      <w:pPr>
                        <w:pStyle w:val="Caption"/>
                        <w:jc w:val="center"/>
                        <w:rPr>
                          <w:noProof/>
                          <w:sz w:val="24"/>
                          <w:szCs w:val="20"/>
                        </w:rPr>
                      </w:pPr>
                      <w:bookmarkStart w:id="112" w:name="_Toc40529632"/>
                      <w:bookmarkStart w:id="113" w:name="_Toc41562330"/>
                      <w:r>
                        <w:t xml:space="preserve">Figure </w:t>
                      </w:r>
                      <w:r w:rsidR="00000000">
                        <w:fldChar w:fldCharType="begin"/>
                      </w:r>
                      <w:r w:rsidR="00000000">
                        <w:instrText xml:space="preserve"> SEQ Figure \* ARABIC </w:instrText>
                      </w:r>
                      <w:r w:rsidR="00000000">
                        <w:fldChar w:fldCharType="separate"/>
                      </w:r>
                      <w:r w:rsidR="007F1323">
                        <w:rPr>
                          <w:noProof/>
                        </w:rPr>
                        <w:t>16</w:t>
                      </w:r>
                      <w:r w:rsidR="00000000">
                        <w:rPr>
                          <w:noProof/>
                        </w:rPr>
                        <w:fldChar w:fldCharType="end"/>
                      </w:r>
                      <w:r>
                        <w:t xml:space="preserve"> Method One CPUID/NOP Ratios, Preliminary results</w:t>
                      </w:r>
                      <w:bookmarkEnd w:id="112"/>
                      <w:bookmarkEnd w:id="113"/>
                    </w:p>
                  </w:txbxContent>
                </v:textbox>
                <w10:wrap type="square" anchorx="margin"/>
              </v:shape>
            </w:pict>
          </mc:Fallback>
        </mc:AlternateContent>
      </w:r>
      <w:r w:rsidR="00A00428">
        <w:t xml:space="preserve">The base CPUID/NOP ratio discrepancy between preliminary results and that of Brengel et al, can be explained by the gathering of results from systems operating under windows 10, rather than a Linux </w:t>
      </w:r>
      <w:r w:rsidR="000977FF">
        <w:t>operating system</w:t>
      </w:r>
      <w:r w:rsidR="00A00428">
        <w:t xml:space="preserve">. This would not be merely explained by programming differences, as the Gatherer utilises an external DLL written in assembly to separate any potential compilation interference from the C# dotnet core’s JIT (Just </w:t>
      </w:r>
      <w:proofErr w:type="gramStart"/>
      <w:r w:rsidR="00A00428">
        <w:t>In</w:t>
      </w:r>
      <w:proofErr w:type="gramEnd"/>
      <w:r w:rsidR="00A00428">
        <w:t xml:space="preserve"> Time) compiler.</w:t>
      </w:r>
    </w:p>
    <w:p w14:paraId="5B538555" w14:textId="13F37A71" w:rsidR="00B878DC" w:rsidRDefault="00402AD7" w:rsidP="00A00428">
      <w:r>
        <w:t>However</w:t>
      </w:r>
      <w:r w:rsidR="007E16E8">
        <w:t>, the preliminary results are compatible with that of Brengel et al</w:t>
      </w:r>
      <w:r w:rsidR="0028715E">
        <w:t>, as both sets of data comport with the described ratio threshold of 9</w:t>
      </w:r>
      <w:sdt>
        <w:sdtPr>
          <w:id w:val="450672557"/>
          <w:citation/>
        </w:sdtPr>
        <w:sdtContent>
          <w:r w:rsidR="00AD18C4">
            <w:fldChar w:fldCharType="begin"/>
          </w:r>
          <w:r w:rsidR="00AD18C4">
            <w:instrText xml:space="preserve"> CITATION Mic16 \l 2057 </w:instrText>
          </w:r>
          <w:r w:rsidR="00AD18C4">
            <w:fldChar w:fldCharType="separate"/>
          </w:r>
          <w:r w:rsidR="00AD18C4">
            <w:rPr>
              <w:noProof/>
            </w:rPr>
            <w:t xml:space="preserve"> (Brengel, et al., 2016)</w:t>
          </w:r>
          <w:r w:rsidR="00AD18C4">
            <w:fldChar w:fldCharType="end"/>
          </w:r>
        </w:sdtContent>
      </w:sdt>
      <w:r w:rsidR="0028715E">
        <w:t>.</w:t>
      </w:r>
    </w:p>
    <w:p w14:paraId="7EACF6C5" w14:textId="77777777" w:rsidR="0030269A" w:rsidRDefault="0030269A" w:rsidP="00A00428"/>
    <w:p w14:paraId="26704CDB" w14:textId="79B0C24B" w:rsidR="00AE0C5E" w:rsidRDefault="001E6F8B" w:rsidP="00557A3A">
      <w:pPr>
        <w:pStyle w:val="Heading3"/>
      </w:pPr>
      <w:bookmarkStart w:id="114" w:name="_Toc41562294"/>
      <w:r>
        <w:t>6.2.2 TLB Evictions</w:t>
      </w:r>
      <w:bookmarkEnd w:id="114"/>
    </w:p>
    <w:p w14:paraId="7882F1D7" w14:textId="3F6D6642" w:rsidR="0030269A" w:rsidRDefault="005C211B" w:rsidP="00AE0C5E">
      <w:r>
        <w:t>TLB Evictions will not be analysed due to the problems discussed in</w:t>
      </w:r>
      <w:r w:rsidR="005D1971">
        <w:t xml:space="preserve"> section</w:t>
      </w:r>
      <w:r>
        <w:t xml:space="preserve"> </w:t>
      </w:r>
      <w:r w:rsidR="008F6F56">
        <w:t>5.1.1.6</w:t>
      </w:r>
      <w:r w:rsidR="005D1971">
        <w:t xml:space="preserve"> Method Two.</w:t>
      </w:r>
    </w:p>
    <w:p w14:paraId="14629219" w14:textId="77777777" w:rsidR="005C211B" w:rsidRPr="00AE0C5E" w:rsidRDefault="005C211B" w:rsidP="00AE0C5E"/>
    <w:p w14:paraId="7A3AC22C" w14:textId="59FDF3DC" w:rsidR="00B878DC" w:rsidRDefault="00A84FCC" w:rsidP="00557A3A">
      <w:pPr>
        <w:pStyle w:val="Heading3"/>
      </w:pPr>
      <w:bookmarkStart w:id="115" w:name="_Toc41562295"/>
      <w:r>
        <w:t>6.</w:t>
      </w:r>
      <w:r w:rsidR="00557A3A">
        <w:t>2</w:t>
      </w:r>
      <w:r>
        <w:t>.</w:t>
      </w:r>
      <w:r w:rsidR="005C211B">
        <w:t>3</w:t>
      </w:r>
      <w:r w:rsidR="002F38FF">
        <w:t xml:space="preserve"> CPUID and</w:t>
      </w:r>
      <w:r>
        <w:t xml:space="preserve"> </w:t>
      </w:r>
      <w:r w:rsidR="00F92AAC">
        <w:t>Results affected by heavy CPU workload</w:t>
      </w:r>
      <w:bookmarkEnd w:id="115"/>
    </w:p>
    <w:p w14:paraId="0B6A0264" w14:textId="77777777" w:rsidR="002B6588" w:rsidRDefault="00D9435E" w:rsidP="00F92AAC">
      <w:r>
        <w:t>During observation s</w:t>
      </w:r>
      <w:r w:rsidR="005F2BF1">
        <w:t xml:space="preserve">ystem 3 </w:t>
      </w:r>
      <w:r>
        <w:t>was noted</w:t>
      </w:r>
      <w:r w:rsidR="005F2BF1">
        <w:t xml:space="preserve"> to have certain inconsistencies</w:t>
      </w:r>
      <w:r>
        <w:t xml:space="preserve"> in results</w:t>
      </w:r>
      <w:r w:rsidR="005F2BF1">
        <w:t xml:space="preserve"> </w:t>
      </w:r>
      <w:r>
        <w:t>with method one, and three.</w:t>
      </w:r>
      <w:r w:rsidR="00B86943">
        <w:t xml:space="preserve"> This was hypothesised to be due to the age of the system, as it </w:t>
      </w:r>
      <w:r w:rsidR="00D84D7A">
        <w:t>utilises</w:t>
      </w:r>
      <w:r w:rsidR="00B86943">
        <w:t xml:space="preserve"> a </w:t>
      </w:r>
      <w:r w:rsidR="008C4EC6">
        <w:t>circa 2010 tri</w:t>
      </w:r>
      <w:r w:rsidR="006D40F8">
        <w:t>ple</w:t>
      </w:r>
      <w:r w:rsidR="008C4EC6">
        <w:t>-core AMD</w:t>
      </w:r>
      <w:r w:rsidR="006D40F8">
        <w:t xml:space="preserve"> phenom</w:t>
      </w:r>
      <w:r w:rsidR="008C4EC6">
        <w:t xml:space="preserve"> processor, and </w:t>
      </w:r>
      <w:r w:rsidR="006705AB">
        <w:t>the workload expected of it.</w:t>
      </w:r>
    </w:p>
    <w:p w14:paraId="1C600766" w14:textId="7429EB07" w:rsidR="00F92AAC" w:rsidRDefault="002B6588" w:rsidP="00F92AAC">
      <w:r>
        <w:t>As such s</w:t>
      </w:r>
      <w:r w:rsidR="006705AB">
        <w:t xml:space="preserve">ystem utilisation was </w:t>
      </w:r>
      <w:r w:rsidR="009553E0">
        <w:t xml:space="preserve">deemed to be an area of concern regarding the potential validity of Brengel et </w:t>
      </w:r>
      <w:proofErr w:type="spellStart"/>
      <w:r w:rsidR="009553E0">
        <w:t>al’s</w:t>
      </w:r>
      <w:proofErr w:type="spellEnd"/>
      <w:r w:rsidR="009553E0">
        <w:t xml:space="preserve"> </w:t>
      </w:r>
      <w:r w:rsidR="00F00C7F">
        <w:t xml:space="preserve">results </w:t>
      </w:r>
      <w:r w:rsidR="00D27718">
        <w:t>within</w:t>
      </w:r>
      <w:r w:rsidR="00F00C7F">
        <w:t xml:space="preserve"> </w:t>
      </w:r>
      <w:r w:rsidR="005A7E34">
        <w:t xml:space="preserve">host systems with a </w:t>
      </w:r>
      <w:r w:rsidR="00F00C7F">
        <w:t>higher</w:t>
      </w:r>
      <w:r w:rsidR="005A7E34">
        <w:t xml:space="preserve"> number of virtualised</w:t>
      </w:r>
      <w:r w:rsidR="00D27718">
        <w:t xml:space="preserve"> </w:t>
      </w:r>
      <w:r w:rsidR="005A7E34">
        <w:t>tenants</w:t>
      </w:r>
      <w:r w:rsidR="00F00C7F">
        <w:t xml:space="preserve">. This would be especially concerning in </w:t>
      </w:r>
      <w:r w:rsidR="00DB5DDD">
        <w:t>virtualisation</w:t>
      </w:r>
      <w:r w:rsidR="00F00C7F">
        <w:t xml:space="preserve"> environments where over</w:t>
      </w:r>
      <w:r w:rsidR="00B477A6">
        <w:t>booking</w:t>
      </w:r>
      <w:r w:rsidR="00F00C7F">
        <w:t xml:space="preserve"> is </w:t>
      </w:r>
      <w:r w:rsidR="007F42DD">
        <w:t>used</w:t>
      </w:r>
      <w:r w:rsidR="00F00C7F">
        <w:t xml:space="preserve"> to increase the efficient utilisation of </w:t>
      </w:r>
      <w:r w:rsidR="00DB5DDD">
        <w:t>host</w:t>
      </w:r>
      <w:r w:rsidR="00D74EE7">
        <w:t xml:space="preserve"> </w:t>
      </w:r>
      <w:r w:rsidR="00DB5DDD">
        <w:t>system resources</w:t>
      </w:r>
      <w:sdt>
        <w:sdtPr>
          <w:id w:val="1405870318"/>
          <w:citation/>
        </w:sdtPr>
        <w:sdtContent>
          <w:r w:rsidR="008A35F5">
            <w:fldChar w:fldCharType="begin"/>
          </w:r>
          <w:r w:rsidR="008A35F5">
            <w:instrText xml:space="preserve"> CITATION Tom13 \l 2057 </w:instrText>
          </w:r>
          <w:r w:rsidR="008A35F5">
            <w:fldChar w:fldCharType="separate"/>
          </w:r>
          <w:r w:rsidR="008A35F5">
            <w:rPr>
              <w:noProof/>
            </w:rPr>
            <w:t xml:space="preserve"> (Tomas &amp; Tordsson, 2013)</w:t>
          </w:r>
          <w:r w:rsidR="008A35F5">
            <w:fldChar w:fldCharType="end"/>
          </w:r>
        </w:sdtContent>
      </w:sdt>
      <w:r w:rsidR="00DB5DDD">
        <w:t xml:space="preserve">, and </w:t>
      </w:r>
      <w:r w:rsidR="00D65681">
        <w:t xml:space="preserve">could </w:t>
      </w:r>
      <w:r w:rsidR="00DB5DDD">
        <w:t xml:space="preserve">lead to </w:t>
      </w:r>
      <w:r w:rsidR="008869B8">
        <w:t>inaccurate results.</w:t>
      </w:r>
      <w:r w:rsidR="00B87974">
        <w:t xml:space="preserve"> This inaccuracy </w:t>
      </w:r>
      <w:r w:rsidR="007C3C68">
        <w:t>c</w:t>
      </w:r>
      <w:r w:rsidR="00B87974">
        <w:t xml:space="preserve">ould be </w:t>
      </w:r>
      <w:r w:rsidR="007C3C68">
        <w:t xml:space="preserve">worsened </w:t>
      </w:r>
      <w:proofErr w:type="gramStart"/>
      <w:r w:rsidR="007C3C68">
        <w:t>as a result of</w:t>
      </w:r>
      <w:proofErr w:type="gramEnd"/>
      <w:r w:rsidR="00874FEA">
        <w:t xml:space="preserve"> </w:t>
      </w:r>
      <w:r w:rsidR="00B87974">
        <w:t xml:space="preserve">context switches between </w:t>
      </w:r>
      <w:r w:rsidR="000B14C1">
        <w:t xml:space="preserve">the two </w:t>
      </w:r>
      <w:r w:rsidR="00B87974">
        <w:t>measurements</w:t>
      </w:r>
      <w:sdt>
        <w:sdtPr>
          <w:id w:val="224270042"/>
          <w:citation/>
        </w:sdtPr>
        <w:sdtContent>
          <w:r w:rsidR="00C17D39">
            <w:fldChar w:fldCharType="begin"/>
          </w:r>
          <w:r w:rsidR="00C17D39">
            <w:instrText xml:space="preserve"> CITATION LTX13 \l 2057 </w:instrText>
          </w:r>
          <w:r w:rsidR="00C17D39">
            <w:fldChar w:fldCharType="separate"/>
          </w:r>
          <w:r w:rsidR="00C17D39">
            <w:rPr>
              <w:noProof/>
            </w:rPr>
            <w:t xml:space="preserve"> (Phan, et al., 2013)</w:t>
          </w:r>
          <w:r w:rsidR="00C17D39">
            <w:fldChar w:fldCharType="end"/>
          </w:r>
        </w:sdtContent>
      </w:sdt>
      <w:r w:rsidR="007C3C68">
        <w:t>.</w:t>
      </w:r>
      <w:r w:rsidR="004B19DB">
        <w:t xml:space="preserve"> Method three </w:t>
      </w:r>
      <w:proofErr w:type="gramStart"/>
      <w:r w:rsidR="004B19DB">
        <w:t>in particular could</w:t>
      </w:r>
      <w:proofErr w:type="gramEnd"/>
      <w:r w:rsidR="004B19DB">
        <w:t xml:space="preserve"> be vulnerable to these lengthening times in both the CPUID loop, and the main busy wait loop.</w:t>
      </w:r>
    </w:p>
    <w:p w14:paraId="240E380B" w14:textId="77777777" w:rsidR="00CB1A7A" w:rsidRDefault="00D900A0" w:rsidP="00CB1A7A">
      <w:pPr>
        <w:keepNext/>
        <w:jc w:val="center"/>
      </w:pPr>
      <w:r>
        <w:rPr>
          <w:noProof/>
        </w:rPr>
        <w:lastRenderedPageBreak/>
        <w:drawing>
          <wp:inline distT="0" distB="0" distL="0" distR="0" wp14:anchorId="66007BE3" wp14:editId="41D1FC30">
            <wp:extent cx="5048955" cy="40773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xPlot_ResourceRatio.png"/>
                    <pic:cNvPicPr/>
                  </pic:nvPicPr>
                  <pic:blipFill>
                    <a:blip r:embed="rId30">
                      <a:extLst>
                        <a:ext uri="{28A0092B-C50C-407E-A947-70E740481C1C}">
                          <a14:useLocalDpi xmlns:a14="http://schemas.microsoft.com/office/drawing/2010/main" val="0"/>
                        </a:ext>
                      </a:extLst>
                    </a:blip>
                    <a:stretch>
                      <a:fillRect/>
                    </a:stretch>
                  </pic:blipFill>
                  <pic:spPr>
                    <a:xfrm>
                      <a:off x="0" y="0"/>
                      <a:ext cx="5048955" cy="4077314"/>
                    </a:xfrm>
                    <a:prstGeom prst="rect">
                      <a:avLst/>
                    </a:prstGeom>
                  </pic:spPr>
                </pic:pic>
              </a:graphicData>
            </a:graphic>
          </wp:inline>
        </w:drawing>
      </w:r>
    </w:p>
    <w:p w14:paraId="51D4CD90" w14:textId="0BED6050" w:rsidR="00D100A2" w:rsidRDefault="00CB1A7A" w:rsidP="00CB1A7A">
      <w:pPr>
        <w:pStyle w:val="Caption"/>
        <w:jc w:val="center"/>
      </w:pPr>
      <w:bookmarkStart w:id="116" w:name="_Toc41562331"/>
      <w:r>
        <w:t xml:space="preserve">Figure </w:t>
      </w:r>
      <w:r w:rsidR="00000000">
        <w:fldChar w:fldCharType="begin"/>
      </w:r>
      <w:r w:rsidR="00000000">
        <w:instrText xml:space="preserve"> SEQ Figure \* ARABIC </w:instrText>
      </w:r>
      <w:r w:rsidR="00000000">
        <w:fldChar w:fldCharType="separate"/>
      </w:r>
      <w:r w:rsidR="007F1323">
        <w:rPr>
          <w:noProof/>
        </w:rPr>
        <w:t>17</w:t>
      </w:r>
      <w:r w:rsidR="00000000">
        <w:rPr>
          <w:noProof/>
        </w:rPr>
        <w:fldChar w:fldCharType="end"/>
      </w:r>
      <w:r>
        <w:t xml:space="preserve"> </w:t>
      </w:r>
      <w:r w:rsidR="0040525D">
        <w:t>Zoomed d</w:t>
      </w:r>
      <w:r>
        <w:t xml:space="preserve">istribution of </w:t>
      </w:r>
      <w:r w:rsidR="0040525D">
        <w:t>n</w:t>
      </w:r>
      <w:r>
        <w:t xml:space="preserve">ative CPUID/NOP </w:t>
      </w:r>
      <w:proofErr w:type="gramStart"/>
      <w:r>
        <w:t>ratio's</w:t>
      </w:r>
      <w:proofErr w:type="gramEnd"/>
      <w:r>
        <w:t xml:space="preserve"> under differ</w:t>
      </w:r>
      <w:r w:rsidR="006B1ABC">
        <w:t>ing</w:t>
      </w:r>
      <w:r>
        <w:t xml:space="preserve"> system load</w:t>
      </w:r>
      <w:bookmarkEnd w:id="116"/>
    </w:p>
    <w:p w14:paraId="6BBCD629" w14:textId="1BD4EBFA" w:rsidR="00BA5DCF" w:rsidRDefault="00BA5DCF" w:rsidP="00F92AAC">
      <w:r>
        <w:t xml:space="preserve">These results have been collected by artificially </w:t>
      </w:r>
      <w:r w:rsidR="00E97021">
        <w:t>increasing the workload of the host systems CPU. This was achieved by running</w:t>
      </w:r>
      <w:r w:rsidR="00ED1279">
        <w:t xml:space="preserve"> a</w:t>
      </w:r>
      <w:r w:rsidR="00E97021">
        <w:t xml:space="preserve"> differing </w:t>
      </w:r>
      <w:r w:rsidR="00ED1279">
        <w:t xml:space="preserve">number of </w:t>
      </w:r>
      <w:r w:rsidR="00E97021">
        <w:t xml:space="preserve">workloads in </w:t>
      </w:r>
      <w:r w:rsidR="00ED1279">
        <w:t>Prime95 under the “</w:t>
      </w:r>
      <w:r w:rsidR="00724BBA">
        <w:t>S</w:t>
      </w:r>
      <w:r w:rsidR="00ED1279">
        <w:t>mall FFT’s</w:t>
      </w:r>
      <w:r w:rsidR="00724BBA">
        <w:t xml:space="preserve"> (tests L1/L2/L3 caches, maximum power</w:t>
      </w:r>
      <w:r w:rsidR="00A21924">
        <w:t>/heat/CPU stress</w:t>
      </w:r>
      <w:r w:rsidR="00724BBA">
        <w:t>)</w:t>
      </w:r>
      <w:r w:rsidR="00ED1279">
        <w:t>”</w:t>
      </w:r>
      <w:r w:rsidR="00A21924">
        <w:t xml:space="preserve"> setting.</w:t>
      </w:r>
      <w:r w:rsidR="00D14B38">
        <w:t xml:space="preserve"> The “(n) Cores in use” referenced in the visualisations</w:t>
      </w:r>
      <w:r w:rsidR="00884B09">
        <w:t xml:space="preserve">, refer to </w:t>
      </w:r>
      <w:r w:rsidR="001009B4">
        <w:t>relative utilisation of the CPU v</w:t>
      </w:r>
      <w:r w:rsidR="00A77FEA">
        <w:t>erified to be</w:t>
      </w:r>
      <w:r w:rsidR="00884B09">
        <w:t xml:space="preserve"> in use </w:t>
      </w:r>
      <w:r w:rsidR="00A77FEA">
        <w:t>during testing.</w:t>
      </w:r>
      <w:r w:rsidR="00355AAE">
        <w:t xml:space="preserve"> With 4 at 100% of the physical capacity of the CPU, and 8 at </w:t>
      </w:r>
      <w:r w:rsidR="001B4240">
        <w:t>100% of the logical capacity.</w:t>
      </w:r>
    </w:p>
    <w:p w14:paraId="164B073D" w14:textId="78EAAF1C" w:rsidR="00D100A2" w:rsidRDefault="004F3AED" w:rsidP="00F92AAC">
      <w:r>
        <w:t>Figure 1</w:t>
      </w:r>
      <w:r w:rsidR="00433854">
        <w:t>8</w:t>
      </w:r>
      <w:r>
        <w:t xml:space="preserve"> shows the results of testing undertaken from a native system to test the </w:t>
      </w:r>
      <w:proofErr w:type="spellStart"/>
      <w:r>
        <w:t>affect</w:t>
      </w:r>
      <w:proofErr w:type="spellEnd"/>
      <w:r>
        <w:t xml:space="preserve"> of </w:t>
      </w:r>
      <w:r w:rsidR="00455982">
        <w:t xml:space="preserve">host system CPU utilisation on the CPUID/NOP ratio. These </w:t>
      </w:r>
      <w:r w:rsidR="0096091A">
        <w:t xml:space="preserve">distributions </w:t>
      </w:r>
      <w:r w:rsidR="0031707A">
        <w:t xml:space="preserve">show the potential extremes </w:t>
      </w:r>
      <w:r w:rsidR="008B67EF">
        <w:t xml:space="preserve">which the ratio may </w:t>
      </w:r>
      <w:proofErr w:type="gramStart"/>
      <w:r w:rsidR="008B67EF">
        <w:t>be, and</w:t>
      </w:r>
      <w:proofErr w:type="gramEnd"/>
      <w:r w:rsidR="008B67EF">
        <w:t xml:space="preserve"> </w:t>
      </w:r>
      <w:r w:rsidR="0096091A">
        <w:t xml:space="preserve">have been chosen to </w:t>
      </w:r>
      <w:r w:rsidR="000A1058">
        <w:t>more easily visualise</w:t>
      </w:r>
      <w:r w:rsidR="0096091A">
        <w:t xml:space="preserve"> the possible</w:t>
      </w:r>
      <w:r w:rsidR="00D42DB9">
        <w:t xml:space="preserve"> ratio’s </w:t>
      </w:r>
      <w:r w:rsidR="000A1058">
        <w:t>under these conditions.</w:t>
      </w:r>
    </w:p>
    <w:p w14:paraId="34DAD382" w14:textId="77777777" w:rsidR="007D02DE" w:rsidRDefault="00C628B9" w:rsidP="007D02DE">
      <w:pPr>
        <w:keepNext/>
        <w:jc w:val="center"/>
      </w:pPr>
      <w:r>
        <w:rPr>
          <w:noProof/>
        </w:rPr>
        <w:lastRenderedPageBreak/>
        <w:drawing>
          <wp:inline distT="0" distB="0" distL="0" distR="0" wp14:anchorId="7FFC2AF2" wp14:editId="16989B2F">
            <wp:extent cx="4448175" cy="4358640"/>
            <wp:effectExtent l="0" t="0" r="952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xPlot_Resources_Virtual.png"/>
                    <pic:cNvPicPr/>
                  </pic:nvPicPr>
                  <pic:blipFill>
                    <a:blip r:embed="rId31">
                      <a:extLst>
                        <a:ext uri="{28A0092B-C50C-407E-A947-70E740481C1C}">
                          <a14:useLocalDpi xmlns:a14="http://schemas.microsoft.com/office/drawing/2010/main" val="0"/>
                        </a:ext>
                      </a:extLst>
                    </a:blip>
                    <a:stretch>
                      <a:fillRect/>
                    </a:stretch>
                  </pic:blipFill>
                  <pic:spPr>
                    <a:xfrm>
                      <a:off x="0" y="0"/>
                      <a:ext cx="4448175" cy="4358640"/>
                    </a:xfrm>
                    <a:prstGeom prst="rect">
                      <a:avLst/>
                    </a:prstGeom>
                  </pic:spPr>
                </pic:pic>
              </a:graphicData>
            </a:graphic>
          </wp:inline>
        </w:drawing>
      </w:r>
    </w:p>
    <w:p w14:paraId="5DDFE8D8" w14:textId="7EAD1FEF" w:rsidR="007D02DE" w:rsidRDefault="007D02DE" w:rsidP="007D02DE">
      <w:pPr>
        <w:pStyle w:val="Caption"/>
        <w:jc w:val="center"/>
      </w:pPr>
      <w:bookmarkStart w:id="117" w:name="_Toc41562332"/>
      <w:r>
        <w:t xml:space="preserve">Figure </w:t>
      </w:r>
      <w:r w:rsidR="00000000">
        <w:fldChar w:fldCharType="begin"/>
      </w:r>
      <w:r w:rsidR="00000000">
        <w:instrText xml:space="preserve"> SEQ Figure \* ARABIC </w:instrText>
      </w:r>
      <w:r w:rsidR="00000000">
        <w:fldChar w:fldCharType="separate"/>
      </w:r>
      <w:r w:rsidR="007F1323">
        <w:rPr>
          <w:noProof/>
        </w:rPr>
        <w:t>18</w:t>
      </w:r>
      <w:r w:rsidR="00000000">
        <w:rPr>
          <w:noProof/>
        </w:rPr>
        <w:fldChar w:fldCharType="end"/>
      </w:r>
      <w:r>
        <w:t xml:space="preserve"> </w:t>
      </w:r>
      <w:r w:rsidRPr="00857034">
        <w:t xml:space="preserve">Distribution of Virtualised CPUID/NOP </w:t>
      </w:r>
      <w:proofErr w:type="gramStart"/>
      <w:r w:rsidRPr="00857034">
        <w:t>ratio's</w:t>
      </w:r>
      <w:proofErr w:type="gramEnd"/>
      <w:r w:rsidRPr="00857034">
        <w:t xml:space="preserve"> under differing host system load</w:t>
      </w:r>
      <w:bookmarkEnd w:id="117"/>
    </w:p>
    <w:p w14:paraId="167D11E2" w14:textId="6C88F9B1" w:rsidR="006E21D3" w:rsidRDefault="000A1058" w:rsidP="004D73A9">
      <w:r>
        <w:t xml:space="preserve">As can be seen in the figure, </w:t>
      </w:r>
      <w:r w:rsidR="00514B18">
        <w:t xml:space="preserve">it is entirely possible for a </w:t>
      </w:r>
      <w:r w:rsidR="00CC5F22">
        <w:t xml:space="preserve">native </w:t>
      </w:r>
      <w:r w:rsidR="00514B18">
        <w:t xml:space="preserve">system under load to breach the </w:t>
      </w:r>
      <w:r w:rsidR="003D4D4D">
        <w:t>threshold set by Brengel et al</w:t>
      </w:r>
      <w:r w:rsidR="00065548">
        <w:t xml:space="preserve">. However, this data also shows that </w:t>
      </w:r>
      <w:r w:rsidR="00E334B6">
        <w:t xml:space="preserve">while the system load increases the minimal </w:t>
      </w:r>
      <w:r w:rsidR="00F609EF">
        <w:t xml:space="preserve">distribution of values is well within </w:t>
      </w:r>
      <w:r w:rsidR="00410846">
        <w:t xml:space="preserve">the threshold. This points to the viability of distinguishing Native/Virtual performance through </w:t>
      </w:r>
      <w:r w:rsidR="006345EB">
        <w:t xml:space="preserve">the observation of CPUID/NOP </w:t>
      </w:r>
      <w:r w:rsidR="00565B2A">
        <w:t>minima</w:t>
      </w:r>
      <w:r w:rsidR="006345EB">
        <w:t>.</w:t>
      </w:r>
    </w:p>
    <w:p w14:paraId="14EB403C" w14:textId="3AFCD045" w:rsidR="007D02DE" w:rsidRDefault="006C403D" w:rsidP="00F92AAC">
      <w:r>
        <w:t>But this would not be based on the performance characteristics of the Gather program and DLL created</w:t>
      </w:r>
      <w:r w:rsidR="00EA763E">
        <w:t>, which could differ from Brengel et al due to the mixed</w:t>
      </w:r>
      <w:r w:rsidR="00C16429">
        <w:t xml:space="preserve"> usage of an Assembly DLL within a </w:t>
      </w:r>
      <w:r w:rsidR="00EA763E">
        <w:t xml:space="preserve">C# </w:t>
      </w:r>
      <w:r w:rsidR="00C16429">
        <w:t>core program</w:t>
      </w:r>
      <w:r>
        <w:t>.</w:t>
      </w:r>
      <w:r w:rsidR="006E21D3">
        <w:t xml:space="preserve"> </w:t>
      </w:r>
      <w:r w:rsidR="003E5A07">
        <w:t>In testing, t</w:t>
      </w:r>
      <w:r w:rsidR="000F0745">
        <w:t xml:space="preserve">he highest native ratio was observed at 23.06, and the lowest virtualised ratio was observed at </w:t>
      </w:r>
      <w:r w:rsidR="000F0745" w:rsidRPr="000F0745">
        <w:t>48.65</w:t>
      </w:r>
      <w:r w:rsidR="000F0745">
        <w:t xml:space="preserve">. </w:t>
      </w:r>
      <w:proofErr w:type="gramStart"/>
      <w:r w:rsidR="006E21D3">
        <w:t>Taking into account</w:t>
      </w:r>
      <w:proofErr w:type="gramEnd"/>
      <w:r w:rsidR="006E21D3">
        <w:t xml:space="preserve"> the characteristics of the </w:t>
      </w:r>
      <w:r w:rsidR="00BB4D63">
        <w:t>v</w:t>
      </w:r>
      <w:r w:rsidR="006E21D3">
        <w:t>irtualised instance</w:t>
      </w:r>
      <w:r w:rsidR="00BB4D63">
        <w:t xml:space="preserve"> when the host system is under load (figure </w:t>
      </w:r>
      <w:r w:rsidR="00397279">
        <w:t>15</w:t>
      </w:r>
      <w:r w:rsidR="00BB4D63">
        <w:t xml:space="preserve">), </w:t>
      </w:r>
      <w:r w:rsidR="006B1024">
        <w:t xml:space="preserve">virtualised execution is still very distinguishable from </w:t>
      </w:r>
      <w:r w:rsidR="00BC66E0">
        <w:t>native</w:t>
      </w:r>
      <w:r w:rsidR="0058198B">
        <w:t xml:space="preserve"> when using the CPUID/NOP ratio</w:t>
      </w:r>
      <w:r w:rsidR="002B1562">
        <w:t xml:space="preserve">s </w:t>
      </w:r>
      <w:r w:rsidR="005307F1">
        <w:t>received</w:t>
      </w:r>
      <w:r w:rsidR="002B1562">
        <w:t xml:space="preserve"> from the Collection phase</w:t>
      </w:r>
      <w:r w:rsidR="00BC66E0">
        <w:t>.</w:t>
      </w:r>
    </w:p>
    <w:p w14:paraId="57908E40" w14:textId="72DD4727" w:rsidR="00792887" w:rsidRDefault="00792887" w:rsidP="00F92AAC"/>
    <w:p w14:paraId="440D3E4D" w14:textId="77777777" w:rsidR="00F926E9" w:rsidRDefault="00F926E9" w:rsidP="00F926E9">
      <w:pPr>
        <w:keepNext/>
        <w:jc w:val="center"/>
      </w:pPr>
      <w:r>
        <w:rPr>
          <w:noProof/>
        </w:rPr>
        <w:lastRenderedPageBreak/>
        <w:drawing>
          <wp:inline distT="0" distB="0" distL="0" distR="0" wp14:anchorId="56738746" wp14:editId="3079BDFE">
            <wp:extent cx="5731510" cy="4184015"/>
            <wp:effectExtent l="0" t="0" r="2540" b="698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Plot_Resource_StealthBig.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184015"/>
                    </a:xfrm>
                    <a:prstGeom prst="rect">
                      <a:avLst/>
                    </a:prstGeom>
                  </pic:spPr>
                </pic:pic>
              </a:graphicData>
            </a:graphic>
          </wp:inline>
        </w:drawing>
      </w:r>
    </w:p>
    <w:p w14:paraId="400E2107" w14:textId="189B36D2" w:rsidR="00F926E9" w:rsidRDefault="00F926E9" w:rsidP="00F926E9">
      <w:pPr>
        <w:pStyle w:val="Caption"/>
        <w:jc w:val="center"/>
      </w:pPr>
      <w:bookmarkStart w:id="118" w:name="_Toc41562333"/>
      <w:r>
        <w:t xml:space="preserve">Figure </w:t>
      </w:r>
      <w:r w:rsidR="00000000">
        <w:fldChar w:fldCharType="begin"/>
      </w:r>
      <w:r w:rsidR="00000000">
        <w:instrText xml:space="preserve"> SEQ Figure \* ARABIC </w:instrText>
      </w:r>
      <w:r w:rsidR="00000000">
        <w:fldChar w:fldCharType="separate"/>
      </w:r>
      <w:r w:rsidR="007F1323">
        <w:rPr>
          <w:noProof/>
        </w:rPr>
        <w:t>19</w:t>
      </w:r>
      <w:r w:rsidR="00000000">
        <w:rPr>
          <w:noProof/>
        </w:rPr>
        <w:fldChar w:fldCharType="end"/>
      </w:r>
      <w:r>
        <w:t xml:space="preserve"> Stealth CPUID calls under differing host system utilisation</w:t>
      </w:r>
      <w:bookmarkEnd w:id="118"/>
    </w:p>
    <w:p w14:paraId="0ED472C7" w14:textId="2FB7FA67" w:rsidR="00BE3D0A" w:rsidRDefault="00BE3D0A" w:rsidP="00BE3D0A">
      <w:pPr>
        <w:keepNext/>
        <w:jc w:val="center"/>
      </w:pPr>
      <w:r>
        <w:rPr>
          <w:noProof/>
        </w:rPr>
        <w:drawing>
          <wp:inline distT="0" distB="0" distL="0" distR="0" wp14:anchorId="62A1A200" wp14:editId="6D1FF7D9">
            <wp:extent cx="5731510" cy="4184015"/>
            <wp:effectExtent l="0" t="0" r="2540" b="6985"/>
            <wp:docPr id="24" name="Picture 24"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xPlot_Resource_StealthZoom.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4184015"/>
                    </a:xfrm>
                    <a:prstGeom prst="rect">
                      <a:avLst/>
                    </a:prstGeom>
                  </pic:spPr>
                </pic:pic>
              </a:graphicData>
            </a:graphic>
          </wp:inline>
        </w:drawing>
      </w:r>
    </w:p>
    <w:p w14:paraId="2DFF94D6" w14:textId="300F3835" w:rsidR="009B7FF0" w:rsidRDefault="00BE3D0A" w:rsidP="00BE3D0A">
      <w:pPr>
        <w:pStyle w:val="Caption"/>
        <w:jc w:val="center"/>
      </w:pPr>
      <w:bookmarkStart w:id="119" w:name="_Toc41562334"/>
      <w:r>
        <w:t xml:space="preserve">Figure </w:t>
      </w:r>
      <w:r w:rsidR="00000000">
        <w:fldChar w:fldCharType="begin"/>
      </w:r>
      <w:r w:rsidR="00000000">
        <w:instrText xml:space="preserve"> SEQ Figure \* ARABIC </w:instrText>
      </w:r>
      <w:r w:rsidR="00000000">
        <w:fldChar w:fldCharType="separate"/>
      </w:r>
      <w:r w:rsidR="007F1323">
        <w:rPr>
          <w:noProof/>
        </w:rPr>
        <w:t>20</w:t>
      </w:r>
      <w:r w:rsidR="00000000">
        <w:rPr>
          <w:noProof/>
        </w:rPr>
        <w:fldChar w:fldCharType="end"/>
      </w:r>
      <w:r>
        <w:t xml:space="preserve"> </w:t>
      </w:r>
      <w:r w:rsidR="00F926E9">
        <w:t xml:space="preserve">Zoomed </w:t>
      </w:r>
      <w:r>
        <w:t>Stealth CPUID calls under</w:t>
      </w:r>
      <w:r w:rsidRPr="00857034">
        <w:t xml:space="preserve"> differing host system </w:t>
      </w:r>
      <w:r w:rsidR="000862EB">
        <w:t>utilisation</w:t>
      </w:r>
      <w:bookmarkEnd w:id="119"/>
    </w:p>
    <w:p w14:paraId="2A8DB49B" w14:textId="195675AD" w:rsidR="00243DC2" w:rsidRDefault="000338B5" w:rsidP="000338B5">
      <w:r>
        <w:lastRenderedPageBreak/>
        <w:t xml:space="preserve">The final method to evaluate from Brengel et al, is the CPUID Stealth method. This method aims to </w:t>
      </w:r>
      <w:r w:rsidR="0087365D">
        <w:t>limit CPUID calls in virtualised environments to limit the possibility of detection</w:t>
      </w:r>
      <w:r w:rsidR="00AC3CCC">
        <w:t xml:space="preserve"> by dynamic analysis</w:t>
      </w:r>
      <w:r w:rsidR="0087365D">
        <w:t>.</w:t>
      </w:r>
    </w:p>
    <w:p w14:paraId="36E906B0" w14:textId="30327A4B" w:rsidR="000338B5" w:rsidRDefault="003F4BF3" w:rsidP="000338B5">
      <w:r>
        <w:t xml:space="preserve">As shown in figure </w:t>
      </w:r>
      <w:r w:rsidR="006523E9">
        <w:t>21</w:t>
      </w:r>
      <w:r w:rsidR="007B6E90">
        <w:t xml:space="preserve">, CPUID calls are confirmed to be limited even under system stress. However, </w:t>
      </w:r>
      <w:r w:rsidR="007E1FF7">
        <w:t xml:space="preserve">under a virtualised environment </w:t>
      </w:r>
      <w:r w:rsidR="00023446">
        <w:t xml:space="preserve">the number of CPUID calls can </w:t>
      </w:r>
      <w:r w:rsidR="007B1AE9">
        <w:t xml:space="preserve">increase above </w:t>
      </w:r>
      <w:r w:rsidR="008D2D3B">
        <w:t xml:space="preserve">the </w:t>
      </w:r>
      <w:r w:rsidR="007B1AE9">
        <w:t xml:space="preserve">Brengel et al threshold of </w:t>
      </w:r>
      <w:r w:rsidR="006068C3">
        <w:t>4.</w:t>
      </w:r>
      <w:r w:rsidR="00D96B1F">
        <w:t xml:space="preserve"> The data relating to </w:t>
      </w:r>
      <w:r w:rsidR="007414C2">
        <w:t>this phenomenon</w:t>
      </w:r>
      <w:r w:rsidR="00D96B1F">
        <w:t xml:space="preserve"> shows that </w:t>
      </w:r>
      <w:r w:rsidR="005E04FE">
        <w:t xml:space="preserve">there is a </w:t>
      </w:r>
      <w:r w:rsidR="00323366">
        <w:t>remarkable</w:t>
      </w:r>
      <w:r w:rsidR="005E04FE">
        <w:t xml:space="preserve"> increase in outliers </w:t>
      </w:r>
      <w:r w:rsidR="00497245">
        <w:t>when the host-system is more heavily utilised</w:t>
      </w:r>
      <w:r w:rsidR="00D26467">
        <w:t xml:space="preserve"> (</w:t>
      </w:r>
      <w:r w:rsidR="00826452">
        <w:t>F</w:t>
      </w:r>
      <w:r w:rsidR="00241828">
        <w:t xml:space="preserve">igure </w:t>
      </w:r>
      <w:r w:rsidR="00EF76A7">
        <w:t>22</w:t>
      </w:r>
      <w:r w:rsidR="00D26467">
        <w:t>)</w:t>
      </w:r>
      <w:r w:rsidR="00497245">
        <w:t>. The results obtained from the Gatherer program</w:t>
      </w:r>
      <w:r w:rsidR="00BA79E1">
        <w:t xml:space="preserve"> clearly show that the threshold of 4 set in Brengel et al is not suited to </w:t>
      </w:r>
      <w:r w:rsidR="000626AF">
        <w:t>virtualisation detection in all circumstances.</w:t>
      </w:r>
    </w:p>
    <w:p w14:paraId="214A0812" w14:textId="72342537" w:rsidR="001C5CBB" w:rsidRDefault="001C5CBB" w:rsidP="000338B5">
      <w:r>
        <w:t>These characteristics</w:t>
      </w:r>
      <w:r w:rsidR="006A2E57">
        <w:t xml:space="preserve"> make </w:t>
      </w:r>
      <w:r w:rsidR="00A824C3">
        <w:t>creating a strategy for Neural Network training challenging.</w:t>
      </w:r>
    </w:p>
    <w:p w14:paraId="5240D087" w14:textId="77777777" w:rsidR="00B54EB5" w:rsidRDefault="00B54EB5" w:rsidP="00B54EB5">
      <w:pPr>
        <w:keepNext/>
        <w:jc w:val="center"/>
      </w:pPr>
      <w:r>
        <w:rPr>
          <w:noProof/>
        </w:rPr>
        <w:drawing>
          <wp:inline distT="0" distB="0" distL="0" distR="0" wp14:anchorId="337BA3F1" wp14:editId="0E688118">
            <wp:extent cx="5731510" cy="3677285"/>
            <wp:effectExtent l="0" t="0" r="2540" b="0"/>
            <wp:docPr id="25" name="Picture 25"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xPlot_Resource_Stealth.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677285"/>
                    </a:xfrm>
                    <a:prstGeom prst="rect">
                      <a:avLst/>
                    </a:prstGeom>
                  </pic:spPr>
                </pic:pic>
              </a:graphicData>
            </a:graphic>
          </wp:inline>
        </w:drawing>
      </w:r>
    </w:p>
    <w:p w14:paraId="5D298BEC" w14:textId="5CA1C0F3" w:rsidR="00B54EB5" w:rsidRDefault="00B54EB5" w:rsidP="00B54EB5">
      <w:pPr>
        <w:pStyle w:val="Caption"/>
        <w:jc w:val="center"/>
      </w:pPr>
      <w:bookmarkStart w:id="120" w:name="_Toc41562335"/>
      <w:r>
        <w:t xml:space="preserve">Figure </w:t>
      </w:r>
      <w:r w:rsidR="00000000">
        <w:fldChar w:fldCharType="begin"/>
      </w:r>
      <w:r w:rsidR="00000000">
        <w:instrText xml:space="preserve"> SEQ Figure \* ARABIC </w:instrText>
      </w:r>
      <w:r w:rsidR="00000000">
        <w:fldChar w:fldCharType="separate"/>
      </w:r>
      <w:r w:rsidR="007F1323">
        <w:rPr>
          <w:noProof/>
        </w:rPr>
        <w:t>21</w:t>
      </w:r>
      <w:r w:rsidR="00000000">
        <w:rPr>
          <w:noProof/>
        </w:rPr>
        <w:fldChar w:fldCharType="end"/>
      </w:r>
      <w:r>
        <w:t xml:space="preserve"> </w:t>
      </w:r>
      <w:r w:rsidR="00E5110D">
        <w:t>Distribution</w:t>
      </w:r>
      <w:r>
        <w:t xml:space="preserve"> of Stealth CPUID calls under load</w:t>
      </w:r>
      <w:r w:rsidR="0019043F">
        <w:t xml:space="preserve"> in a virtual environment</w:t>
      </w:r>
      <w:bookmarkEnd w:id="120"/>
    </w:p>
    <w:p w14:paraId="4DCFD41C" w14:textId="6BD8A95E" w:rsidR="007F05F5" w:rsidRDefault="00A96BDA" w:rsidP="009A7CF7">
      <w:pPr>
        <w:pStyle w:val="Heading3"/>
      </w:pPr>
      <w:bookmarkStart w:id="121" w:name="_Toc41562296"/>
      <w:r>
        <w:t>6.</w:t>
      </w:r>
      <w:r w:rsidR="004E0EEE">
        <w:t>2</w:t>
      </w:r>
      <w:r>
        <w:t xml:space="preserve">.4 </w:t>
      </w:r>
      <w:r w:rsidR="007F05F5">
        <w:t>Conclusions</w:t>
      </w:r>
      <w:bookmarkEnd w:id="121"/>
    </w:p>
    <w:p w14:paraId="673960F6" w14:textId="3244FB60" w:rsidR="007F05F5" w:rsidRDefault="00CD6F48" w:rsidP="005F5DAB">
      <w:pPr>
        <w:pStyle w:val="Heading4"/>
      </w:pPr>
      <w:r>
        <w:t>6.</w:t>
      </w:r>
      <w:r w:rsidR="004E0EEE">
        <w:t>2</w:t>
      </w:r>
      <w:r>
        <w:t>.</w:t>
      </w:r>
      <w:r w:rsidR="00267C0C">
        <w:t>4.1</w:t>
      </w:r>
      <w:r>
        <w:t xml:space="preserve"> CPUID/NOP </w:t>
      </w:r>
      <w:r w:rsidR="00AF4065">
        <w:t>R</w:t>
      </w:r>
      <w:r>
        <w:t>atio</w:t>
      </w:r>
    </w:p>
    <w:p w14:paraId="1BAA1F0A" w14:textId="151F830E" w:rsidR="00CD6F48" w:rsidRDefault="009376B4" w:rsidP="00CD6F48">
      <w:r>
        <w:t>For the ratio of method one,</w:t>
      </w:r>
      <w:r w:rsidR="006D4C33">
        <w:t xml:space="preserve"> it is fit for purpose. </w:t>
      </w:r>
      <w:r w:rsidR="00F263B7">
        <w:t xml:space="preserve">Due to the self-tying nature of the ratio, the ratio remains </w:t>
      </w:r>
      <w:r w:rsidR="00662237">
        <w:t>accurate</w:t>
      </w:r>
      <w:r w:rsidR="00F263B7">
        <w:t xml:space="preserve"> at higher system utilisations</w:t>
      </w:r>
      <w:r w:rsidR="00662237">
        <w:t xml:space="preserve">. Through testing it is determined that the upper ratio for native execution is </w:t>
      </w:r>
      <w:r w:rsidR="00F52A52">
        <w:t>23</w:t>
      </w:r>
      <w:r w:rsidR="00662237">
        <w:t xml:space="preserve">, and the lower ratio for </w:t>
      </w:r>
      <w:r w:rsidR="00B2571F">
        <w:t xml:space="preserve">virtualised execution is </w:t>
      </w:r>
      <w:r w:rsidR="00F2163D">
        <w:t>48</w:t>
      </w:r>
      <w:r w:rsidR="00B2571F">
        <w:t>.</w:t>
      </w:r>
    </w:p>
    <w:p w14:paraId="48A33853" w14:textId="53B74C29" w:rsidR="00EB0F77" w:rsidRDefault="00EB0F77" w:rsidP="00CD6F48">
      <w:r>
        <w:t xml:space="preserve">As such, the limit for native/virtual determination will be set at </w:t>
      </w:r>
      <w:r w:rsidR="00D74BF9">
        <w:t>25</w:t>
      </w:r>
      <w:r w:rsidR="009024AC">
        <w:t xml:space="preserve"> for Neural Network training</w:t>
      </w:r>
      <w:r>
        <w:t>.</w:t>
      </w:r>
    </w:p>
    <w:p w14:paraId="4CCBBE30" w14:textId="77777777" w:rsidR="00554FEA" w:rsidRDefault="00554FEA" w:rsidP="00CD6F48"/>
    <w:p w14:paraId="4D323758" w14:textId="342272DC" w:rsidR="00267C0C" w:rsidRDefault="00267C0C" w:rsidP="005F5DAB">
      <w:pPr>
        <w:pStyle w:val="Heading4"/>
      </w:pPr>
      <w:r>
        <w:t>6.</w:t>
      </w:r>
      <w:r w:rsidR="000E2218">
        <w:t>2</w:t>
      </w:r>
      <w:r>
        <w:t>.4.2 Stealth CPUID</w:t>
      </w:r>
    </w:p>
    <w:p w14:paraId="1FFA1B03" w14:textId="022200E9" w:rsidR="00AF4065" w:rsidRDefault="002059B6" w:rsidP="00AF4065">
      <w:r>
        <w:t>While this</w:t>
      </w:r>
      <w:r w:rsidR="009376B4">
        <w:t xml:space="preserve"> method of </w:t>
      </w:r>
      <w:r w:rsidR="00BD4E87">
        <w:t xml:space="preserve">looping to determine </w:t>
      </w:r>
      <w:r w:rsidR="007263D9">
        <w:t>virtualised execution</w:t>
      </w:r>
      <w:r w:rsidR="00600FAE">
        <w:t xml:space="preserve"> does operate </w:t>
      </w:r>
      <w:r w:rsidR="00587F5A">
        <w:t xml:space="preserve">accurately </w:t>
      </w:r>
      <w:r w:rsidR="000A034B">
        <w:t xml:space="preserve">under </w:t>
      </w:r>
      <w:proofErr w:type="gramStart"/>
      <w:r w:rsidR="000A034B">
        <w:t>the majority of</w:t>
      </w:r>
      <w:proofErr w:type="gramEnd"/>
      <w:r w:rsidR="000A034B">
        <w:t xml:space="preserve"> data points, it operate</w:t>
      </w:r>
      <w:r w:rsidR="00CF2DFA">
        <w:t>s less-</w:t>
      </w:r>
      <w:r w:rsidR="000A034B">
        <w:t>accurately at higher host system utilisations.</w:t>
      </w:r>
      <w:r w:rsidR="002317CE">
        <w:t xml:space="preserve"> This threshold will be kept at </w:t>
      </w:r>
      <w:r w:rsidR="004E2506">
        <w:t>4, as set by Brengel et al.</w:t>
      </w:r>
    </w:p>
    <w:p w14:paraId="2DA0BEC7" w14:textId="15935E7F" w:rsidR="007F05F5" w:rsidRDefault="00CD500C" w:rsidP="007F05F5">
      <w:r>
        <w:t>However, t</w:t>
      </w:r>
      <w:r w:rsidR="00E23A40">
        <w:t>o mitigate th</w:t>
      </w:r>
      <w:r>
        <w:t>e inaccuracy</w:t>
      </w:r>
      <w:r w:rsidR="00E23A40">
        <w:t xml:space="preserve"> </w:t>
      </w:r>
      <w:r>
        <w:t>i</w:t>
      </w:r>
      <w:r w:rsidR="00E23A40">
        <w:t>ssue rather than training on a</w:t>
      </w:r>
      <w:r w:rsidR="002317CE">
        <w:t xml:space="preserve"> set</w:t>
      </w:r>
      <w:r w:rsidR="00E23A40">
        <w:t xml:space="preserve"> threshold the Neural Network will</w:t>
      </w:r>
      <w:r w:rsidR="00923396">
        <w:t xml:space="preserve"> </w:t>
      </w:r>
      <w:r w:rsidR="00E23A40">
        <w:t xml:space="preserve">be trained to </w:t>
      </w:r>
      <w:r w:rsidR="00FF25BD">
        <w:t xml:space="preserve">prefer the CPUID/NOP ratio unless the </w:t>
      </w:r>
      <w:r w:rsidR="002317CE">
        <w:t xml:space="preserve">stealth method indicates </w:t>
      </w:r>
      <w:r w:rsidR="00FA1005">
        <w:lastRenderedPageBreak/>
        <w:t>virtualised execution.</w:t>
      </w:r>
      <w:r w:rsidR="006A583C">
        <w:t xml:space="preserve"> If not able to do so, the program implementing the NN will prefer the Stealth CPUID indication over the NN’s output.</w:t>
      </w:r>
    </w:p>
    <w:p w14:paraId="668B6CED" w14:textId="77777777" w:rsidR="00E23A40" w:rsidRPr="007F05F5" w:rsidRDefault="00E23A40" w:rsidP="007F05F5"/>
    <w:p w14:paraId="1BA4E3D1" w14:textId="1DC41ED5" w:rsidR="0091165A" w:rsidRDefault="00066D47" w:rsidP="0098365C">
      <w:pPr>
        <w:pStyle w:val="Heading2"/>
      </w:pPr>
      <w:bookmarkStart w:id="122" w:name="_Toc41562297"/>
      <w:r>
        <w:t>6.</w:t>
      </w:r>
      <w:r w:rsidR="00B15BE4">
        <w:t>3</w:t>
      </w:r>
      <w:r>
        <w:t xml:space="preserve"> </w:t>
      </w:r>
      <w:r w:rsidR="001465B4">
        <w:t>Implementation Phase</w:t>
      </w:r>
      <w:bookmarkEnd w:id="122"/>
    </w:p>
    <w:p w14:paraId="43DADFA9" w14:textId="77777777" w:rsidR="00092C21" w:rsidRDefault="00092C21" w:rsidP="008E3B35">
      <w:r>
        <w:t>While great efforts have been made to mitigate the unexpected consequences of the disruption faced, this phase was unable to be completed.</w:t>
      </w:r>
    </w:p>
    <w:p w14:paraId="4B788B6D" w14:textId="63E26594" w:rsidR="008E3B35" w:rsidRDefault="00092C21" w:rsidP="008E3B35">
      <w:r>
        <w:t>T</w:t>
      </w:r>
      <w:r w:rsidR="00275646">
        <w:t>his phase did not leave the design stage, this phase did not complete, and did not meet any of the requirements set out.</w:t>
      </w:r>
    </w:p>
    <w:p w14:paraId="7F5FC231" w14:textId="17A9D36E" w:rsidR="00092C21" w:rsidRDefault="00092C21" w:rsidP="008E3B35"/>
    <w:p w14:paraId="071F2569" w14:textId="67AE0A16" w:rsidR="00021911" w:rsidRDefault="00092C21" w:rsidP="008E3B35">
      <w:r>
        <w:t>While the analysis phase sets out goals which are eminently achievable through neural network creation and training, these were unable to be implemented.</w:t>
      </w:r>
    </w:p>
    <w:p w14:paraId="1AC5EF2C" w14:textId="1C2E16A6" w:rsidR="003008AC" w:rsidRDefault="003008AC" w:rsidP="008E3B35">
      <w:r>
        <w:t>Specifically, through analysis it seemed feasible for the CPUID/NOP ratio measurement to have an effective True Positive rate nearer 100%, and False Negative rate nearer 0%. Improving upon Brengel et al.</w:t>
      </w:r>
    </w:p>
    <w:p w14:paraId="495A6B7F" w14:textId="3ECF6F2E" w:rsidR="00576409" w:rsidRDefault="00204787" w:rsidP="00204787">
      <w:pPr>
        <w:pStyle w:val="Heading1"/>
      </w:pPr>
      <w:bookmarkStart w:id="123" w:name="_Toc41562298"/>
      <w:r>
        <w:t xml:space="preserve">7. </w:t>
      </w:r>
      <w:r w:rsidR="009930D0">
        <w:t>Project Management</w:t>
      </w:r>
      <w:bookmarkEnd w:id="123"/>
    </w:p>
    <w:p w14:paraId="4282AF62" w14:textId="0495D90F" w:rsidR="00791A7A" w:rsidRDefault="00B15557" w:rsidP="00C26EA9">
      <w:r>
        <w:t>Following agile meant that deliverables were completed in sprints. The planned sprints for the project can be seen in the timeline plan in Appendix B.</w:t>
      </w:r>
      <w:r w:rsidR="00AB4873">
        <w:t xml:space="preserve"> These </w:t>
      </w:r>
      <w:r w:rsidR="00B33A60">
        <w:t>planned sprints constitute the start of the project including all collection deliverables, and the start of the analysis phase in the form of hypothesis creation.</w:t>
      </w:r>
    </w:p>
    <w:p w14:paraId="03B4C5FB" w14:textId="491BE422" w:rsidR="006D4F5E" w:rsidRDefault="006D4F5E" w:rsidP="00C26EA9"/>
    <w:p w14:paraId="3F4F3A4E" w14:textId="77777777" w:rsidR="00AD6E76" w:rsidRDefault="006D4F5E" w:rsidP="00C26EA9">
      <w:r>
        <w:t>However, it can also be noted that these sprints were not kept up to date, and subsequently the project did not have a clear path to completion.</w:t>
      </w:r>
      <w:r w:rsidR="004F1BDC">
        <w:t xml:space="preserve"> This was compounded by </w:t>
      </w:r>
      <w:r w:rsidR="00AD6E76">
        <w:t>the lack</w:t>
      </w:r>
      <w:r w:rsidR="004F1BDC">
        <w:t xml:space="preserve"> of updates to </w:t>
      </w:r>
      <w:r w:rsidR="00AD6E76">
        <w:t>the planned</w:t>
      </w:r>
      <w:r w:rsidR="004F1BDC">
        <w:t xml:space="preserve"> timeline.</w:t>
      </w:r>
    </w:p>
    <w:p w14:paraId="11F02B78" w14:textId="77777777" w:rsidR="00AD6E76" w:rsidRDefault="00AD6E76" w:rsidP="00C26EA9"/>
    <w:p w14:paraId="4E0BBDCC" w14:textId="5D7CA5C4" w:rsidR="006D4F5E" w:rsidRDefault="004F1BDC" w:rsidP="00C26EA9">
      <w:r>
        <w:t xml:space="preserve">This </w:t>
      </w:r>
      <w:r w:rsidR="00AD6E76">
        <w:t>mismanagement</w:t>
      </w:r>
      <w:r>
        <w:t xml:space="preserve"> </w:t>
      </w:r>
      <w:r w:rsidR="00AD6E76">
        <w:t xml:space="preserve">resulted in the </w:t>
      </w:r>
    </w:p>
    <w:p w14:paraId="5CCEBB13" w14:textId="73323860" w:rsidR="007F7059" w:rsidRPr="006E4142" w:rsidRDefault="00D875FE" w:rsidP="006E4142">
      <w:pPr>
        <w:pStyle w:val="Heading1"/>
      </w:pPr>
      <w:bookmarkStart w:id="124" w:name="_Toc40529676"/>
      <w:bookmarkStart w:id="125" w:name="_Toc41562299"/>
      <w:r>
        <w:t>8</w:t>
      </w:r>
      <w:r w:rsidR="00A43BE4">
        <w:t xml:space="preserve">. </w:t>
      </w:r>
      <w:r w:rsidR="00C059EE">
        <w:t>Project Post-Mortem</w:t>
      </w:r>
      <w:bookmarkEnd w:id="124"/>
      <w:bookmarkEnd w:id="125"/>
    </w:p>
    <w:p w14:paraId="2A673A08" w14:textId="2A6DCC6D" w:rsidR="00D938B8" w:rsidRDefault="00BE16A0" w:rsidP="007F7059">
      <w:r>
        <w:t>While the primary objectives of the project were completed, not all deliverables have been met, and several avoidable feature removals have occurred.</w:t>
      </w:r>
    </w:p>
    <w:p w14:paraId="5148333C" w14:textId="77777777" w:rsidR="003C1794" w:rsidRDefault="003C1794" w:rsidP="007F7059"/>
    <w:p w14:paraId="1589F9B1" w14:textId="686540C5" w:rsidR="00BE16A0" w:rsidRDefault="00D938B8" w:rsidP="007F7059">
      <w:r>
        <w:t>Three of the four primary project objectives have been successful despite these mitigations.</w:t>
      </w:r>
    </w:p>
    <w:p w14:paraId="0F72A4A7" w14:textId="77777777" w:rsidR="000D6CAE" w:rsidRDefault="000D6CAE" w:rsidP="007F7059"/>
    <w:p w14:paraId="7659900C" w14:textId="2DC5719D" w:rsidR="000D6CAE" w:rsidRDefault="00C03DCF" w:rsidP="007F7059">
      <w:r>
        <w:t>Brengel et al has been verified in its main assertions as a viable foundation for virtualisation detection, and avenues for further research and analysis have been correctly identified.</w:t>
      </w:r>
    </w:p>
    <w:p w14:paraId="20E69A98" w14:textId="77777777" w:rsidR="00C03DCF" w:rsidRDefault="00C03DCF" w:rsidP="007F7059"/>
    <w:p w14:paraId="345727E8" w14:textId="345C71E1" w:rsidR="000D6CAE" w:rsidRDefault="00DF047A" w:rsidP="007F7059">
      <w:r>
        <w:t xml:space="preserve">The data collection framework is </w:t>
      </w:r>
      <w:proofErr w:type="gramStart"/>
      <w:r>
        <w:t>functional, but</w:t>
      </w:r>
      <w:proofErr w:type="gramEnd"/>
      <w:r>
        <w:t xml:space="preserve"> does not provide the needed protections for public use as data is not encrypted in transit and only marginally obfuscated.</w:t>
      </w:r>
      <w:r w:rsidR="005535D7">
        <w:t xml:space="preserve"> This means that currently this deliverable is only fit for private collection, rendering the pool of data to be collected much more </w:t>
      </w:r>
      <w:r w:rsidR="000D6CAE">
        <w:t>expensive</w:t>
      </w:r>
      <w:r w:rsidR="005535D7">
        <w:t xml:space="preserve"> to reach</w:t>
      </w:r>
      <w:r w:rsidR="000D6CAE">
        <w:t xml:space="preserve"> in terms of expendable project resources</w:t>
      </w:r>
      <w:r w:rsidR="005535D7">
        <w:t>.</w:t>
      </w:r>
    </w:p>
    <w:p w14:paraId="598986D3" w14:textId="0C062E70" w:rsidR="000D6CAE" w:rsidRDefault="000D6CAE" w:rsidP="007F7059"/>
    <w:p w14:paraId="283DA437" w14:textId="77777777" w:rsidR="000D6CAE" w:rsidRDefault="000D6CAE" w:rsidP="000D6CAE">
      <w:r>
        <w:t>Brengel et al, has been evaluated to the extent able and several avenues for continuation have been identified. Further, analysis of these reveal a strong indication of success in any potential implementations utilising this knowledge.</w:t>
      </w:r>
    </w:p>
    <w:p w14:paraId="03A05A12" w14:textId="6F0943E3" w:rsidR="00E73966" w:rsidRDefault="00E73966" w:rsidP="00E73966">
      <w:pPr>
        <w:pStyle w:val="Heading2"/>
      </w:pPr>
      <w:bookmarkStart w:id="126" w:name="_Toc40529678"/>
      <w:bookmarkStart w:id="127" w:name="_Toc41562300"/>
      <w:r>
        <w:lastRenderedPageBreak/>
        <w:t>Implementation vs M</w:t>
      </w:r>
      <w:r w:rsidR="007F54E3">
        <w:t xml:space="preserve">inimum </w:t>
      </w:r>
      <w:r>
        <w:t>V</w:t>
      </w:r>
      <w:r w:rsidR="007F54E3">
        <w:t xml:space="preserve">iable </w:t>
      </w:r>
      <w:r>
        <w:t>P</w:t>
      </w:r>
      <w:bookmarkEnd w:id="126"/>
      <w:r w:rsidR="007F54E3">
        <w:t>roduct (overview)</w:t>
      </w:r>
      <w:bookmarkEnd w:id="127"/>
    </w:p>
    <w:p w14:paraId="78377C3A" w14:textId="2D7A73D1" w:rsidR="00E73966" w:rsidRDefault="00435EE0" w:rsidP="00C059EE">
      <w:r>
        <w:t>Barring the final Implementation deliverable, this project meets the minimum viable products in all other phases.</w:t>
      </w:r>
    </w:p>
    <w:p w14:paraId="6BCADFAD" w14:textId="77777777" w:rsidR="00733C67" w:rsidRDefault="00733C67" w:rsidP="00C059EE"/>
    <w:p w14:paraId="569EB21F" w14:textId="67DB52D0" w:rsidR="00BA5EFF" w:rsidRDefault="00BA5EFF" w:rsidP="00BA5EFF">
      <w:pPr>
        <w:pStyle w:val="Heading2"/>
      </w:pPr>
      <w:bookmarkStart w:id="128" w:name="_Toc40529680"/>
      <w:bookmarkStart w:id="129" w:name="_Toc41562301"/>
      <w:r>
        <w:t>Successes</w:t>
      </w:r>
      <w:bookmarkEnd w:id="128"/>
      <w:bookmarkEnd w:id="129"/>
    </w:p>
    <w:p w14:paraId="6404EA60" w14:textId="4E5E5439" w:rsidR="00BA5EFF" w:rsidRDefault="00973458" w:rsidP="00BA5EFF">
      <w:r>
        <w:t xml:space="preserve">Analysis of collected data clearly shows the phenomena in action. And further analysis reveals that there is a need for more </w:t>
      </w:r>
      <w:r w:rsidR="00E434E0">
        <w:t>in-depth</w:t>
      </w:r>
      <w:r>
        <w:t xml:space="preserve"> research regarding the erratic behaviour in method three to determine </w:t>
      </w:r>
      <w:r w:rsidR="00E434E0">
        <w:t>its</w:t>
      </w:r>
      <w:r>
        <w:t xml:space="preserve"> </w:t>
      </w:r>
      <w:r w:rsidR="000D08DD">
        <w:t>factors as a measurement</w:t>
      </w:r>
      <w:r>
        <w:t>.</w:t>
      </w:r>
    </w:p>
    <w:p w14:paraId="4A62FB78" w14:textId="77777777" w:rsidR="000D1AC3" w:rsidRDefault="000D1AC3" w:rsidP="00BA5EFF"/>
    <w:p w14:paraId="41978B73" w14:textId="27629B12" w:rsidR="00DB1D71" w:rsidRDefault="002275BA" w:rsidP="00BA5EFF">
      <w:r>
        <w:t>The mitigation of unplanned events was completed successfully. And did not force a project ending scenario.</w:t>
      </w:r>
      <w:r w:rsidR="00C70BEE">
        <w:t xml:space="preserve"> Corrective action was taken to ensure the continuation of the project, and most deliverables were created as a result.</w:t>
      </w:r>
    </w:p>
    <w:p w14:paraId="743C49F2" w14:textId="77777777" w:rsidR="00C70BEE" w:rsidRDefault="00C70BEE" w:rsidP="00BA5EFF"/>
    <w:p w14:paraId="3E985862" w14:textId="69E72CAF" w:rsidR="00BA5EFF" w:rsidRDefault="00BA5EFF" w:rsidP="00BA5EFF">
      <w:pPr>
        <w:pStyle w:val="Heading2"/>
      </w:pPr>
      <w:bookmarkStart w:id="130" w:name="_Toc40529681"/>
      <w:bookmarkStart w:id="131" w:name="_Toc41562302"/>
      <w:r>
        <w:t>Challenges</w:t>
      </w:r>
      <w:bookmarkEnd w:id="130"/>
      <w:bookmarkEnd w:id="131"/>
    </w:p>
    <w:p w14:paraId="64AA27D7" w14:textId="66C8A916" w:rsidR="008537CF" w:rsidRDefault="008537CF" w:rsidP="008537CF">
      <w:r>
        <w:t xml:space="preserve">The implementation of Brengel et </w:t>
      </w:r>
      <w:proofErr w:type="spellStart"/>
      <w:r>
        <w:t>al’s</w:t>
      </w:r>
      <w:proofErr w:type="spellEnd"/>
      <w:r>
        <w:t xml:space="preserve"> methods involved careful reading of the original paper. This was not a simple task, and errors were corrected following initial readings. These misunderstandings may be the cause for methods two’s inconclusive implementation.</w:t>
      </w:r>
    </w:p>
    <w:p w14:paraId="3B0B8FA1" w14:textId="77777777" w:rsidR="0008735C" w:rsidRPr="008537CF" w:rsidRDefault="0008735C" w:rsidP="008537CF"/>
    <w:p w14:paraId="50E4E196" w14:textId="6F21BA06" w:rsidR="00BA5EFF" w:rsidRDefault="00502C4B" w:rsidP="00BA5EFF">
      <w:r>
        <w:t>Due to the u</w:t>
      </w:r>
      <w:r w:rsidR="004975AD">
        <w:t>nexpected global pandemic</w:t>
      </w:r>
      <w:r>
        <w:t xml:space="preserve">, </w:t>
      </w:r>
      <w:r w:rsidR="00E36518">
        <w:t xml:space="preserve">heavy </w:t>
      </w:r>
      <w:r>
        <w:t>disruption occurred to the project in the form of funding withdrawal, and the need for the sole developer to change address.</w:t>
      </w:r>
    </w:p>
    <w:p w14:paraId="49D76427" w14:textId="3B166FD1" w:rsidR="0076099C" w:rsidRDefault="0076099C" w:rsidP="00BA5EFF">
      <w:r>
        <w:t>This meant that funding for the cloud infrastructure was made unavailable and required a migration to an on-</w:t>
      </w:r>
      <w:proofErr w:type="spellStart"/>
      <w:r>
        <w:t>premesis</w:t>
      </w:r>
      <w:proofErr w:type="spellEnd"/>
      <w:r>
        <w:t xml:space="preserve"> solution. This can be seen in Appendix E.</w:t>
      </w:r>
    </w:p>
    <w:p w14:paraId="089226CD" w14:textId="1DB438C7" w:rsidR="008537CF" w:rsidRDefault="0076099C" w:rsidP="00BA5EFF">
      <w:r>
        <w:t xml:space="preserve">This migration </w:t>
      </w:r>
      <w:r w:rsidR="00F10C56">
        <w:t>was successful</w:t>
      </w:r>
      <w:r>
        <w:t xml:space="preserve"> and hosts the </w:t>
      </w:r>
      <w:r w:rsidR="00205E3D">
        <w:t>project in a limited capacity allowing the project to continue.</w:t>
      </w:r>
    </w:p>
    <w:p w14:paraId="3541AAAD" w14:textId="5D3AF77D" w:rsidR="00BA2E15" w:rsidRDefault="008C2DD3" w:rsidP="00BA5EFF">
      <w:r>
        <w:t>This section will not mention the personal stresses faced.</w:t>
      </w:r>
    </w:p>
    <w:p w14:paraId="3A3551F9" w14:textId="77777777" w:rsidR="00862840" w:rsidRDefault="00862840" w:rsidP="00BA5EFF"/>
    <w:p w14:paraId="132A30B1" w14:textId="31CD02B3" w:rsidR="00BA5EFF" w:rsidRDefault="00AD6015" w:rsidP="00AD6015">
      <w:pPr>
        <w:pStyle w:val="Heading2"/>
      </w:pPr>
      <w:bookmarkStart w:id="132" w:name="_Toc40529682"/>
      <w:bookmarkStart w:id="133" w:name="_Toc41562303"/>
      <w:r>
        <w:t>Future improvements</w:t>
      </w:r>
      <w:bookmarkEnd w:id="132"/>
      <w:bookmarkEnd w:id="133"/>
    </w:p>
    <w:p w14:paraId="0C04A7EE" w14:textId="242A113E" w:rsidR="00711404" w:rsidRPr="007F1323" w:rsidRDefault="00792101" w:rsidP="00711404">
      <w:r w:rsidRPr="007F1323">
        <w:t xml:space="preserve">Inclusion of microcode from </w:t>
      </w:r>
      <w:r w:rsidR="007F1323">
        <w:t>W</w:t>
      </w:r>
      <w:r w:rsidRPr="007F1323">
        <w:t xml:space="preserve">indows and </w:t>
      </w:r>
      <w:r w:rsidR="007F1323" w:rsidRPr="007F1323">
        <w:t>Linux</w:t>
      </w:r>
      <w:r w:rsidR="00711404" w:rsidRPr="007F1323">
        <w:t xml:space="preserve"> </w:t>
      </w:r>
      <w:r w:rsidR="007F1323">
        <w:t xml:space="preserve">can be implemented using </w:t>
      </w:r>
      <w:r w:rsidR="00711404" w:rsidRPr="007F1323">
        <w:t xml:space="preserve">the mitigations discussed in </w:t>
      </w:r>
      <w:proofErr w:type="gramStart"/>
      <w:r w:rsidR="00711404" w:rsidRPr="007F1323">
        <w:t>1.1.5</w:t>
      </w:r>
      <w:r w:rsidR="007F1323">
        <w:t>, and</w:t>
      </w:r>
      <w:proofErr w:type="gramEnd"/>
      <w:r w:rsidR="00711404" w:rsidRPr="007F1323">
        <w:t xml:space="preserve"> are recommended as a future addition to the program.</w:t>
      </w:r>
    </w:p>
    <w:p w14:paraId="361B2DDE" w14:textId="29AB1574" w:rsidR="00AD6015" w:rsidRPr="008B5A93" w:rsidRDefault="00AD6015" w:rsidP="00AD6015">
      <w:pPr>
        <w:rPr>
          <w:color w:val="FF0000"/>
        </w:rPr>
      </w:pPr>
    </w:p>
    <w:p w14:paraId="415B0F25" w14:textId="71D74448" w:rsidR="00F7442C" w:rsidRDefault="0031133E" w:rsidP="00AD6015">
      <w:r>
        <w:t>Future funding availability must be guaranteed to be available, despite any extreme potential unforeseen events.</w:t>
      </w:r>
    </w:p>
    <w:p w14:paraId="6A636DA6" w14:textId="77777777" w:rsidR="00952920" w:rsidRPr="0031133E" w:rsidRDefault="00952920" w:rsidP="00AD6015"/>
    <w:p w14:paraId="6DACAC56" w14:textId="07F13FDE" w:rsidR="00176B69" w:rsidRPr="00952920" w:rsidRDefault="00952920" w:rsidP="00AD6015">
      <w:r>
        <w:t xml:space="preserve">It would be prudent to examine the </w:t>
      </w:r>
      <w:proofErr w:type="spellStart"/>
      <w:r>
        <w:t>affects</w:t>
      </w:r>
      <w:proofErr w:type="spellEnd"/>
      <w:r>
        <w:t xml:space="preserve"> of the</w:t>
      </w:r>
      <w:r w:rsidR="006F0EF1" w:rsidRPr="00952920">
        <w:t xml:space="preserve"> </w:t>
      </w:r>
      <w:r w:rsidR="00176B69" w:rsidRPr="00952920">
        <w:t xml:space="preserve">MFENCE </w:t>
      </w:r>
      <w:r>
        <w:t xml:space="preserve">instruction more closely in relation to the </w:t>
      </w:r>
      <w:r w:rsidR="006F0EF1" w:rsidRPr="00952920">
        <w:t xml:space="preserve">DLL to prevent </w:t>
      </w:r>
      <w:r w:rsidRPr="00952920">
        <w:t>mem</w:t>
      </w:r>
      <w:r>
        <w:t>ory</w:t>
      </w:r>
      <w:r w:rsidR="006F0EF1" w:rsidRPr="00952920">
        <w:t xml:space="preserve"> exception</w:t>
      </w:r>
      <w:r>
        <w:t>s, and potentially accurately measure method two of the primary research.</w:t>
      </w:r>
    </w:p>
    <w:p w14:paraId="44B67DD1" w14:textId="60D36DA9" w:rsidR="00893453" w:rsidRDefault="00D875FE" w:rsidP="00893453">
      <w:pPr>
        <w:pStyle w:val="Heading1"/>
      </w:pPr>
      <w:bookmarkStart w:id="134" w:name="_Toc40529683"/>
      <w:bookmarkStart w:id="135" w:name="_Toc41562304"/>
      <w:r>
        <w:t>9</w:t>
      </w:r>
      <w:r w:rsidR="00A43BE4">
        <w:t xml:space="preserve">. </w:t>
      </w:r>
      <w:r w:rsidR="00893453">
        <w:t>Conclusion</w:t>
      </w:r>
      <w:bookmarkEnd w:id="134"/>
      <w:bookmarkEnd w:id="135"/>
    </w:p>
    <w:p w14:paraId="0643E8F4" w14:textId="1AFE75A0" w:rsidR="008571B8" w:rsidRDefault="008571B8" w:rsidP="00893453">
      <w:r>
        <w:t>The completed deliverables allow a clear foundation upon which to complete the project in short time.</w:t>
      </w:r>
    </w:p>
    <w:p w14:paraId="2EF33113" w14:textId="6A267AAE" w:rsidR="00E049C0" w:rsidRDefault="00E049C0" w:rsidP="00893453">
      <w:r>
        <w:t xml:space="preserve">All intended identifiable characteristics from Brengel et al are available for </w:t>
      </w:r>
      <w:proofErr w:type="gramStart"/>
      <w:r>
        <w:t>exploitation, and</w:t>
      </w:r>
      <w:proofErr w:type="gramEnd"/>
      <w:r>
        <w:t xml:space="preserve"> have been given a path to do so.</w:t>
      </w:r>
    </w:p>
    <w:p w14:paraId="613D615E" w14:textId="03E1A6B2" w:rsidR="0040473B" w:rsidRDefault="0040473B" w:rsidP="00893453">
      <w:r>
        <w:t>While not all deliverables have been made it cannot be said that the project was completed. However, the deliverables that have been completed carry out their functions as intended</w:t>
      </w:r>
      <w:r w:rsidR="00826864">
        <w:t xml:space="preserve"> proving a clear path forward for the implementation phase to be carried out.</w:t>
      </w:r>
    </w:p>
    <w:p w14:paraId="7EE83D26" w14:textId="24A19C41" w:rsidR="00A43BE4" w:rsidRDefault="00D875FE" w:rsidP="00A43BE4">
      <w:pPr>
        <w:pStyle w:val="Heading1"/>
      </w:pPr>
      <w:bookmarkStart w:id="136" w:name="_Toc40529684"/>
      <w:bookmarkStart w:id="137" w:name="_Toc41562305"/>
      <w:r>
        <w:lastRenderedPageBreak/>
        <w:t>10</w:t>
      </w:r>
      <w:r w:rsidR="00A43BE4">
        <w:t>. Future research</w:t>
      </w:r>
      <w:bookmarkEnd w:id="136"/>
      <w:bookmarkEnd w:id="137"/>
    </w:p>
    <w:p w14:paraId="48FFEA65" w14:textId="0E239AED" w:rsidR="007175A8" w:rsidRDefault="00E94DF4" w:rsidP="00893453">
      <w:r>
        <w:t>While analysis has shown</w:t>
      </w:r>
      <w:r w:rsidR="008547BD">
        <w:t xml:space="preserve"> that the Stealth CPUID method adequately </w:t>
      </w:r>
      <w:r w:rsidR="00965411">
        <w:t>detects virtualisation without a timing source. Further r</w:t>
      </w:r>
      <w:r w:rsidR="007175A8">
        <w:t>esearch into</w:t>
      </w:r>
      <w:r w:rsidR="009C6D77">
        <w:t xml:space="preserve"> reliable</w:t>
      </w:r>
      <w:r w:rsidR="007175A8">
        <w:t xml:space="preserve"> timing sources</w:t>
      </w:r>
      <w:r w:rsidR="00965411">
        <w:t xml:space="preserve"> is needed to complement existing </w:t>
      </w:r>
      <w:r w:rsidR="00D00849">
        <w:t>solutions</w:t>
      </w:r>
      <w:r w:rsidR="00704BB7">
        <w:t xml:space="preserve"> as they become mitigated against</w:t>
      </w:r>
      <w:r w:rsidR="00D00849">
        <w:t>.</w:t>
      </w:r>
    </w:p>
    <w:p w14:paraId="524398A5" w14:textId="287AE0FD" w:rsidR="00417174" w:rsidRDefault="00417174" w:rsidP="00893453">
      <w:r>
        <w:t>Potential mitigations</w:t>
      </w:r>
      <w:r w:rsidR="0073652E">
        <w:t xml:space="preserve"> against this implementation should also be researched. </w:t>
      </w:r>
      <w:r w:rsidR="001A1347">
        <w:t>Specifically,</w:t>
      </w:r>
      <w:r w:rsidR="0073652E">
        <w:t xml:space="preserve"> the mitigation</w:t>
      </w:r>
      <w:r w:rsidR="008B4624">
        <w:t xml:space="preserve"> </w:t>
      </w:r>
      <w:r w:rsidR="00B13411">
        <w:t xml:space="preserve">against CPUID/NOP ratio use through </w:t>
      </w:r>
      <w:r w:rsidR="007E33C2">
        <w:t>timestamp pausing</w:t>
      </w:r>
      <w:r w:rsidR="00B13411">
        <w:t>, specified by Brengel et al</w:t>
      </w:r>
      <w:r w:rsidR="007E33C2">
        <w:t xml:space="preserve">, could be worsened by </w:t>
      </w:r>
      <w:r w:rsidR="00053CBA">
        <w:t xml:space="preserve">nullifying the Stealth CPUID method. </w:t>
      </w:r>
      <w:r w:rsidR="00840E21">
        <w:t>The instability observed, if worsened, could render the method ineffective.</w:t>
      </w:r>
    </w:p>
    <w:p w14:paraId="1278930A" w14:textId="748AF690" w:rsidR="00DA52B8" w:rsidRDefault="00BA0F0F" w:rsidP="00893453">
      <w:r>
        <w:t>The effects of full virtualisation, pare-</w:t>
      </w:r>
      <w:r w:rsidR="007522F0">
        <w:t>virtualisation</w:t>
      </w:r>
      <w:r>
        <w:t xml:space="preserve">, and </w:t>
      </w:r>
      <w:r w:rsidR="007522F0">
        <w:t xml:space="preserve">containerisation on the methodologies </w:t>
      </w:r>
      <w:r w:rsidR="00DA52B8">
        <w:t xml:space="preserve">should also be </w:t>
      </w:r>
      <w:r w:rsidR="007522F0">
        <w:t>tested</w:t>
      </w:r>
      <w:r w:rsidR="0095426D">
        <w:t xml:space="preserve"> in future to ensure compatibility with these technologies</w:t>
      </w:r>
      <w:r w:rsidR="007522F0">
        <w:t>.</w:t>
      </w:r>
    </w:p>
    <w:p w14:paraId="1221DAD7" w14:textId="65447362" w:rsidR="0040473B" w:rsidRDefault="0040473B" w:rsidP="00893453">
      <w:r>
        <w:t xml:space="preserve">The </w:t>
      </w:r>
      <w:r w:rsidR="000E7509">
        <w:t>effect</w:t>
      </w:r>
      <w:r>
        <w:t xml:space="preserve"> of </w:t>
      </w:r>
      <w:r w:rsidR="007F38CC">
        <w:t>retraining the</w:t>
      </w:r>
      <w:r>
        <w:t xml:space="preserve"> neural network training to prevent heuristic/hash detection of the solution dynamic malware analysis evasion is an area of interest due to </w:t>
      </w:r>
      <w:proofErr w:type="spellStart"/>
      <w:proofErr w:type="gramStart"/>
      <w:r>
        <w:t>it’s</w:t>
      </w:r>
      <w:proofErr w:type="spellEnd"/>
      <w:proofErr w:type="gramEnd"/>
      <w:r>
        <w:t xml:space="preserve"> plausibility.</w:t>
      </w:r>
    </w:p>
    <w:p w14:paraId="0E0B5264" w14:textId="77777777" w:rsidR="006C72E1" w:rsidRPr="0040473B" w:rsidRDefault="006C72E1" w:rsidP="00893453">
      <w:pPr>
        <w:rPr>
          <w:b/>
          <w:bCs/>
        </w:rPr>
      </w:pPr>
    </w:p>
    <w:p w14:paraId="449FC692" w14:textId="310AFEE5" w:rsidR="00112F31" w:rsidRDefault="00112F31" w:rsidP="00893453">
      <w:r>
        <w:t xml:space="preserve">Most importantly however, a much larger dataset of results is needed </w:t>
      </w:r>
      <w:proofErr w:type="gramStart"/>
      <w:r>
        <w:t>in order to</w:t>
      </w:r>
      <w:proofErr w:type="gramEnd"/>
      <w:r>
        <w:t xml:space="preserve"> determine the concluded measurement characteristics more accurately. And further study should capitalise upon this to counter the small size of this field of study</w:t>
      </w:r>
      <w:sdt>
        <w:sdtPr>
          <w:id w:val="-1646115604"/>
          <w:citation/>
        </w:sdtPr>
        <w:sdtContent>
          <w:r w:rsidR="00107F6C">
            <w:fldChar w:fldCharType="begin"/>
          </w:r>
          <w:r w:rsidR="00107F6C">
            <w:instrText xml:space="preserve"> CITATION Ioa05 \l 2057 </w:instrText>
          </w:r>
          <w:r w:rsidR="00107F6C">
            <w:fldChar w:fldCharType="separate"/>
          </w:r>
          <w:r w:rsidR="00107F6C">
            <w:rPr>
              <w:noProof/>
            </w:rPr>
            <w:t xml:space="preserve"> (Ioannidis, 2005)</w:t>
          </w:r>
          <w:r w:rsidR="00107F6C">
            <w:fldChar w:fldCharType="end"/>
          </w:r>
        </w:sdtContent>
      </w:sdt>
      <w:r>
        <w:t xml:space="preserve">. </w:t>
      </w:r>
    </w:p>
    <w:p w14:paraId="45857B52" w14:textId="77777777" w:rsidR="00BA0F0F" w:rsidRPr="00607C6D" w:rsidRDefault="00BA0F0F" w:rsidP="00893453"/>
    <w:p w14:paraId="0E72C60B" w14:textId="63987C27" w:rsidR="00893453" w:rsidRPr="007B5808" w:rsidRDefault="00433608" w:rsidP="00893453">
      <w:pPr>
        <w:rPr>
          <w:color w:val="FF0000"/>
        </w:rPr>
      </w:pPr>
      <w:r w:rsidRPr="007B5808">
        <w:rPr>
          <w:color w:val="FF0000"/>
        </w:rPr>
        <w:t>Bib</w:t>
      </w:r>
    </w:p>
    <w:p w14:paraId="6BDFC3D9" w14:textId="02695A51" w:rsidR="00433608" w:rsidRPr="007B5808" w:rsidRDefault="00433608" w:rsidP="00893453">
      <w:pPr>
        <w:rPr>
          <w:color w:val="FF0000"/>
        </w:rPr>
      </w:pPr>
    </w:p>
    <w:p w14:paraId="1EBA79EB" w14:textId="0CDBBEED" w:rsidR="00433608" w:rsidRPr="007B5808" w:rsidRDefault="00433608" w:rsidP="00893453">
      <w:pPr>
        <w:rPr>
          <w:color w:val="FF0000"/>
        </w:rPr>
      </w:pPr>
      <w:r w:rsidRPr="007B5808">
        <w:rPr>
          <w:color w:val="FF0000"/>
        </w:rPr>
        <w:t>Ref</w:t>
      </w:r>
    </w:p>
    <w:p w14:paraId="65383FD2" w14:textId="69043C33" w:rsidR="00433608" w:rsidRDefault="00F53933" w:rsidP="00433608">
      <w:pPr>
        <w:pStyle w:val="Heading1"/>
      </w:pPr>
      <w:bookmarkStart w:id="138" w:name="_Toc40529685"/>
      <w:bookmarkStart w:id="139" w:name="_Toc41562306"/>
      <w:r>
        <w:t>Appendices</w:t>
      </w:r>
      <w:bookmarkEnd w:id="138"/>
      <w:bookmarkEnd w:id="139"/>
    </w:p>
    <w:p w14:paraId="2E00485E" w14:textId="5E74FF00" w:rsidR="00DE02CF" w:rsidRDefault="0080124C" w:rsidP="0080124C">
      <w:r>
        <w:t xml:space="preserve">The remainder of this document consists of </w:t>
      </w:r>
      <w:r w:rsidR="00F53933">
        <w:t>appendix</w:t>
      </w:r>
      <w:r w:rsidR="0051192C">
        <w:t xml:space="preserve"> documents and material.</w:t>
      </w:r>
    </w:p>
    <w:p w14:paraId="751118B4" w14:textId="77777777" w:rsidR="00DE02CF" w:rsidRDefault="00DE02CF">
      <w:pPr>
        <w:spacing w:after="160" w:line="259" w:lineRule="auto"/>
      </w:pPr>
      <w:r>
        <w:br w:type="page"/>
      </w:r>
    </w:p>
    <w:p w14:paraId="5D6F3CFD" w14:textId="08E8F67A" w:rsidR="00073CF1" w:rsidRDefault="00073CF1" w:rsidP="00DE02CF">
      <w:pPr>
        <w:pStyle w:val="Heading1"/>
      </w:pPr>
      <w:bookmarkStart w:id="140" w:name="_Toc40529686"/>
      <w:bookmarkStart w:id="141" w:name="_Toc41562307"/>
      <w:r>
        <w:lastRenderedPageBreak/>
        <w:t>A</w:t>
      </w:r>
      <w:r w:rsidR="005C23E7">
        <w:t>ppendix</w:t>
      </w:r>
      <w:r>
        <w:t xml:space="preserve"> A: User Guide</w:t>
      </w:r>
      <w:bookmarkEnd w:id="140"/>
      <w:bookmarkEnd w:id="141"/>
    </w:p>
    <w:p w14:paraId="317190E2" w14:textId="5FA771C2" w:rsidR="00073CF1" w:rsidRDefault="008E1D9E" w:rsidP="00073CF1">
      <w:r>
        <w:t>This was not deemed necessary due to the simplicity of user interaction for the gather application.</w:t>
      </w:r>
    </w:p>
    <w:p w14:paraId="7F556DB1" w14:textId="6D61362F" w:rsidR="00073CF1" w:rsidRDefault="00073CF1" w:rsidP="00073CF1">
      <w:pPr>
        <w:pStyle w:val="Heading1"/>
      </w:pPr>
      <w:bookmarkStart w:id="142" w:name="_Toc40529687"/>
      <w:bookmarkStart w:id="143" w:name="_Toc41562308"/>
      <w:r>
        <w:t>A</w:t>
      </w:r>
      <w:r w:rsidR="005C23E7">
        <w:t>ppendix</w:t>
      </w:r>
      <w:r>
        <w:t xml:space="preserve"> B: </w:t>
      </w:r>
      <w:r w:rsidR="009C2444">
        <w:t>Project Management</w:t>
      </w:r>
      <w:bookmarkEnd w:id="142"/>
      <w:bookmarkEnd w:id="143"/>
    </w:p>
    <w:p w14:paraId="39ED3BDC" w14:textId="77777777" w:rsidR="00E05928" w:rsidRDefault="00E05928" w:rsidP="00E05928">
      <w:pPr>
        <w:pStyle w:val="Heading1"/>
      </w:pPr>
      <w:r>
        <w:t>Annex B Project Management</w:t>
      </w:r>
    </w:p>
    <w:p w14:paraId="5D1E37EB" w14:textId="77777777" w:rsidR="00E05928" w:rsidRDefault="00E05928" w:rsidP="00E05928">
      <w:pPr>
        <w:pStyle w:val="Heading2"/>
      </w:pPr>
      <w:r>
        <w:t>Planned Timeline</w:t>
      </w:r>
    </w:p>
    <w:tbl>
      <w:tblPr>
        <w:tblStyle w:val="TableGrid"/>
        <w:tblW w:w="0" w:type="auto"/>
        <w:tblLook w:val="04A0" w:firstRow="1" w:lastRow="0" w:firstColumn="1" w:lastColumn="0" w:noHBand="0" w:noVBand="1"/>
      </w:tblPr>
      <w:tblGrid>
        <w:gridCol w:w="1838"/>
        <w:gridCol w:w="4820"/>
        <w:gridCol w:w="2358"/>
      </w:tblGrid>
      <w:tr w:rsidR="00E05928" w:rsidRPr="00651E4F" w14:paraId="05D53D3B" w14:textId="77777777" w:rsidTr="00004FB9">
        <w:tc>
          <w:tcPr>
            <w:tcW w:w="1838" w:type="dxa"/>
            <w:tcBorders>
              <w:top w:val="nil"/>
              <w:left w:val="nil"/>
            </w:tcBorders>
          </w:tcPr>
          <w:p w14:paraId="6B5419C5" w14:textId="77777777" w:rsidR="00E05928" w:rsidRPr="00651E4F" w:rsidRDefault="00E05928" w:rsidP="00004FB9">
            <w:pPr>
              <w:jc w:val="center"/>
              <w:rPr>
                <w:b/>
                <w:bCs/>
                <w:u w:val="single"/>
              </w:rPr>
            </w:pPr>
            <w:r w:rsidRPr="00651E4F">
              <w:rPr>
                <w:b/>
                <w:bCs/>
                <w:u w:val="single"/>
              </w:rPr>
              <w:t>Description</w:t>
            </w:r>
          </w:p>
        </w:tc>
        <w:tc>
          <w:tcPr>
            <w:tcW w:w="4820" w:type="dxa"/>
            <w:tcBorders>
              <w:top w:val="nil"/>
            </w:tcBorders>
          </w:tcPr>
          <w:p w14:paraId="146D8DE2" w14:textId="77777777" w:rsidR="00E05928" w:rsidRPr="00651E4F" w:rsidRDefault="00E05928" w:rsidP="00004FB9">
            <w:pPr>
              <w:jc w:val="center"/>
              <w:rPr>
                <w:b/>
                <w:bCs/>
                <w:u w:val="single"/>
              </w:rPr>
            </w:pPr>
            <w:r w:rsidRPr="00651E4F">
              <w:rPr>
                <w:b/>
                <w:bCs/>
                <w:u w:val="single"/>
              </w:rPr>
              <w:t>Features/parts to complete</w:t>
            </w:r>
          </w:p>
        </w:tc>
        <w:tc>
          <w:tcPr>
            <w:tcW w:w="2358" w:type="dxa"/>
            <w:tcBorders>
              <w:top w:val="nil"/>
              <w:right w:val="nil"/>
            </w:tcBorders>
          </w:tcPr>
          <w:p w14:paraId="49E8DF8F" w14:textId="77777777" w:rsidR="00E05928" w:rsidRPr="00651E4F" w:rsidRDefault="00E05928" w:rsidP="00004FB9">
            <w:pPr>
              <w:jc w:val="center"/>
              <w:rPr>
                <w:b/>
                <w:bCs/>
                <w:u w:val="single"/>
              </w:rPr>
            </w:pPr>
            <w:r w:rsidRPr="00651E4F">
              <w:rPr>
                <w:b/>
                <w:bCs/>
                <w:u w:val="single"/>
              </w:rPr>
              <w:t>Final sprint dates</w:t>
            </w:r>
          </w:p>
        </w:tc>
      </w:tr>
      <w:tr w:rsidR="00E05928" w14:paraId="33155DD3" w14:textId="77777777" w:rsidTr="00004FB9">
        <w:tc>
          <w:tcPr>
            <w:tcW w:w="1838" w:type="dxa"/>
            <w:tcBorders>
              <w:left w:val="nil"/>
            </w:tcBorders>
          </w:tcPr>
          <w:p w14:paraId="609AB076" w14:textId="77777777" w:rsidR="00E05928" w:rsidRDefault="00E05928" w:rsidP="00004FB9">
            <w:pPr>
              <w:jc w:val="center"/>
            </w:pPr>
            <w:r>
              <w:t>Initial</w:t>
            </w:r>
          </w:p>
        </w:tc>
        <w:tc>
          <w:tcPr>
            <w:tcW w:w="4820" w:type="dxa"/>
          </w:tcPr>
          <w:p w14:paraId="29708944" w14:textId="77777777" w:rsidR="00E05928" w:rsidRDefault="00E05928" w:rsidP="00E05928">
            <w:pPr>
              <w:pStyle w:val="ListParagraph"/>
              <w:numPr>
                <w:ilvl w:val="0"/>
                <w:numId w:val="11"/>
              </w:numPr>
            </w:pPr>
            <w:r>
              <w:t>An initial scoping of the project</w:t>
            </w:r>
          </w:p>
        </w:tc>
        <w:tc>
          <w:tcPr>
            <w:tcW w:w="2358" w:type="dxa"/>
            <w:tcBorders>
              <w:right w:val="nil"/>
            </w:tcBorders>
          </w:tcPr>
          <w:p w14:paraId="5D4ECCD8" w14:textId="77777777" w:rsidR="00E05928" w:rsidRDefault="00E05928" w:rsidP="00004FB9">
            <w:pPr>
              <w:jc w:val="center"/>
            </w:pPr>
            <w:r>
              <w:t>07/02/20 (Week 27)1</w:t>
            </w:r>
          </w:p>
        </w:tc>
      </w:tr>
      <w:tr w:rsidR="00E05928" w14:paraId="2AFB421F" w14:textId="77777777" w:rsidTr="00004FB9">
        <w:tc>
          <w:tcPr>
            <w:tcW w:w="1838" w:type="dxa"/>
            <w:tcBorders>
              <w:left w:val="nil"/>
            </w:tcBorders>
          </w:tcPr>
          <w:p w14:paraId="55BD3BF2" w14:textId="77777777" w:rsidR="00E05928" w:rsidRDefault="00E05928" w:rsidP="00004FB9">
            <w:pPr>
              <w:jc w:val="center"/>
            </w:pPr>
            <w:r>
              <w:t>Planning</w:t>
            </w:r>
          </w:p>
        </w:tc>
        <w:tc>
          <w:tcPr>
            <w:tcW w:w="4820" w:type="dxa"/>
          </w:tcPr>
          <w:p w14:paraId="57B19A04" w14:textId="77777777" w:rsidR="00E05928" w:rsidRDefault="00E05928" w:rsidP="00E05928">
            <w:pPr>
              <w:pStyle w:val="ListParagraph"/>
              <w:numPr>
                <w:ilvl w:val="0"/>
                <w:numId w:val="10"/>
              </w:numPr>
            </w:pPr>
            <w:r>
              <w:t>Scoping of components</w:t>
            </w:r>
          </w:p>
          <w:p w14:paraId="536E62E5" w14:textId="77777777" w:rsidR="00E05928" w:rsidRDefault="00E05928" w:rsidP="00E05928">
            <w:pPr>
              <w:pStyle w:val="ListParagraph"/>
              <w:numPr>
                <w:ilvl w:val="1"/>
                <w:numId w:val="10"/>
              </w:numPr>
            </w:pPr>
            <w:r>
              <w:t>Gatherer</w:t>
            </w:r>
          </w:p>
          <w:p w14:paraId="4CD4C40E" w14:textId="77777777" w:rsidR="00E05928" w:rsidRDefault="00E05928" w:rsidP="00E05928">
            <w:pPr>
              <w:pStyle w:val="ListParagraph"/>
              <w:numPr>
                <w:ilvl w:val="1"/>
                <w:numId w:val="10"/>
              </w:numPr>
            </w:pPr>
            <w:r>
              <w:t>AWS</w:t>
            </w:r>
          </w:p>
          <w:p w14:paraId="19723743" w14:textId="77777777" w:rsidR="00E05928" w:rsidRDefault="00E05928" w:rsidP="00E05928">
            <w:pPr>
              <w:pStyle w:val="ListParagraph"/>
              <w:numPr>
                <w:ilvl w:val="1"/>
                <w:numId w:val="10"/>
              </w:numPr>
            </w:pPr>
            <w:r>
              <w:t>Database</w:t>
            </w:r>
          </w:p>
        </w:tc>
        <w:tc>
          <w:tcPr>
            <w:tcW w:w="2358" w:type="dxa"/>
            <w:tcBorders>
              <w:right w:val="nil"/>
            </w:tcBorders>
          </w:tcPr>
          <w:p w14:paraId="4DBEC793" w14:textId="77777777" w:rsidR="00E05928" w:rsidRDefault="00E05928" w:rsidP="00004FB9">
            <w:pPr>
              <w:jc w:val="center"/>
            </w:pPr>
            <w:r>
              <w:t>14/02/20 (Week 28)1</w:t>
            </w:r>
          </w:p>
        </w:tc>
      </w:tr>
      <w:tr w:rsidR="00E05928" w14:paraId="3A2DE767" w14:textId="77777777" w:rsidTr="00004FB9">
        <w:tc>
          <w:tcPr>
            <w:tcW w:w="1838" w:type="dxa"/>
            <w:tcBorders>
              <w:left w:val="nil"/>
            </w:tcBorders>
          </w:tcPr>
          <w:p w14:paraId="04247270" w14:textId="77777777" w:rsidR="00E05928" w:rsidRDefault="00E05928" w:rsidP="00004FB9">
            <w:pPr>
              <w:jc w:val="center"/>
            </w:pPr>
            <w:r>
              <w:t>Gatherer &amp; DLL</w:t>
            </w:r>
          </w:p>
          <w:p w14:paraId="0546D7A2" w14:textId="77777777" w:rsidR="00E05928" w:rsidRDefault="00E05928" w:rsidP="00004FB9">
            <w:pPr>
              <w:jc w:val="center"/>
            </w:pPr>
            <w:r>
              <w:t>AWS Testing</w:t>
            </w:r>
          </w:p>
        </w:tc>
        <w:tc>
          <w:tcPr>
            <w:tcW w:w="4820" w:type="dxa"/>
          </w:tcPr>
          <w:p w14:paraId="09CB0406" w14:textId="77777777" w:rsidR="00E05928" w:rsidRDefault="00E05928" w:rsidP="00E05928">
            <w:pPr>
              <w:pStyle w:val="ListParagraph"/>
              <w:numPr>
                <w:ilvl w:val="0"/>
                <w:numId w:val="10"/>
              </w:numPr>
            </w:pPr>
            <w:r>
              <w:t>Partial Completion of Gatherer</w:t>
            </w:r>
          </w:p>
          <w:p w14:paraId="4C660710" w14:textId="77777777" w:rsidR="00E05928" w:rsidRDefault="00E05928" w:rsidP="00E05928">
            <w:pPr>
              <w:pStyle w:val="ListParagraph"/>
              <w:numPr>
                <w:ilvl w:val="0"/>
                <w:numId w:val="10"/>
              </w:numPr>
            </w:pPr>
            <w:r>
              <w:t>Testing of AWS Implementation</w:t>
            </w:r>
          </w:p>
        </w:tc>
        <w:tc>
          <w:tcPr>
            <w:tcW w:w="2358" w:type="dxa"/>
            <w:tcBorders>
              <w:right w:val="nil"/>
            </w:tcBorders>
          </w:tcPr>
          <w:p w14:paraId="0129C317" w14:textId="77777777" w:rsidR="00E05928" w:rsidRDefault="00E05928" w:rsidP="00004FB9">
            <w:pPr>
              <w:jc w:val="center"/>
            </w:pPr>
            <w:r>
              <w:t>21/02/20 (Week 29)1</w:t>
            </w:r>
          </w:p>
        </w:tc>
      </w:tr>
      <w:tr w:rsidR="00E05928" w14:paraId="4358D454" w14:textId="77777777" w:rsidTr="00004FB9">
        <w:tc>
          <w:tcPr>
            <w:tcW w:w="1838" w:type="dxa"/>
            <w:tcBorders>
              <w:left w:val="nil"/>
            </w:tcBorders>
          </w:tcPr>
          <w:p w14:paraId="0E132E0B" w14:textId="77777777" w:rsidR="00E05928" w:rsidRDefault="00E05928" w:rsidP="00004FB9">
            <w:pPr>
              <w:jc w:val="center"/>
            </w:pPr>
            <w:r>
              <w:t>Preliminary Data Processing</w:t>
            </w:r>
          </w:p>
        </w:tc>
        <w:tc>
          <w:tcPr>
            <w:tcW w:w="4820" w:type="dxa"/>
          </w:tcPr>
          <w:p w14:paraId="10DA0FDA" w14:textId="77777777" w:rsidR="00E05928" w:rsidRDefault="00E05928" w:rsidP="00E05928">
            <w:pPr>
              <w:pStyle w:val="ListParagraph"/>
              <w:numPr>
                <w:ilvl w:val="0"/>
                <w:numId w:val="10"/>
              </w:numPr>
            </w:pPr>
            <w:r>
              <w:t>Data questions and hypotheses</w:t>
            </w:r>
          </w:p>
          <w:p w14:paraId="189EC5FC" w14:textId="77777777" w:rsidR="00E05928" w:rsidRDefault="00E05928" w:rsidP="00E05928">
            <w:pPr>
              <w:pStyle w:val="ListParagraph"/>
              <w:numPr>
                <w:ilvl w:val="1"/>
                <w:numId w:val="10"/>
              </w:numPr>
            </w:pPr>
            <w:r>
              <w:t>Generate test data</w:t>
            </w:r>
          </w:p>
          <w:p w14:paraId="1E1E1955" w14:textId="77777777" w:rsidR="00E05928" w:rsidRDefault="00E05928" w:rsidP="00E05928">
            <w:pPr>
              <w:pStyle w:val="ListParagraph"/>
              <w:numPr>
                <w:ilvl w:val="1"/>
                <w:numId w:val="10"/>
              </w:numPr>
            </w:pPr>
            <w:r>
              <w:t>Graph results using R with test data</w:t>
            </w:r>
          </w:p>
        </w:tc>
        <w:tc>
          <w:tcPr>
            <w:tcW w:w="2358" w:type="dxa"/>
            <w:tcBorders>
              <w:right w:val="nil"/>
            </w:tcBorders>
          </w:tcPr>
          <w:p w14:paraId="03BEA1FB" w14:textId="77777777" w:rsidR="00E05928" w:rsidRDefault="00E05928" w:rsidP="00004FB9">
            <w:pPr>
              <w:jc w:val="center"/>
            </w:pPr>
            <w:r>
              <w:t>28/02/20 (Week 30)1</w:t>
            </w:r>
          </w:p>
        </w:tc>
      </w:tr>
      <w:tr w:rsidR="00E05928" w14:paraId="359C3B7F" w14:textId="77777777" w:rsidTr="00004FB9">
        <w:tc>
          <w:tcPr>
            <w:tcW w:w="1838" w:type="dxa"/>
            <w:tcBorders>
              <w:left w:val="nil"/>
            </w:tcBorders>
          </w:tcPr>
          <w:p w14:paraId="41D6728E" w14:textId="77777777" w:rsidR="00E05928" w:rsidRDefault="00E05928" w:rsidP="00004FB9">
            <w:pPr>
              <w:jc w:val="center"/>
            </w:pPr>
            <w:r>
              <w:t>Start Deployment</w:t>
            </w:r>
          </w:p>
        </w:tc>
        <w:tc>
          <w:tcPr>
            <w:tcW w:w="4820" w:type="dxa"/>
          </w:tcPr>
          <w:p w14:paraId="5AF59BD5" w14:textId="77777777" w:rsidR="00E05928" w:rsidRDefault="00E05928" w:rsidP="00E05928">
            <w:pPr>
              <w:pStyle w:val="ListParagraph"/>
              <w:numPr>
                <w:ilvl w:val="0"/>
                <w:numId w:val="10"/>
              </w:numPr>
            </w:pPr>
            <w:r>
              <w:t>Start permanent LAMP AWS</w:t>
            </w:r>
          </w:p>
          <w:p w14:paraId="1B6829F3" w14:textId="77777777" w:rsidR="00E05928" w:rsidRDefault="00E05928" w:rsidP="00E05928">
            <w:pPr>
              <w:pStyle w:val="ListParagraph"/>
              <w:numPr>
                <w:ilvl w:val="1"/>
                <w:numId w:val="10"/>
              </w:numPr>
            </w:pPr>
            <w:r>
              <w:t>Gather data</w:t>
            </w:r>
          </w:p>
          <w:p w14:paraId="061E1484" w14:textId="77777777" w:rsidR="00E05928" w:rsidRDefault="00E05928" w:rsidP="00E05928">
            <w:pPr>
              <w:pStyle w:val="ListParagraph"/>
              <w:numPr>
                <w:ilvl w:val="1"/>
                <w:numId w:val="10"/>
              </w:numPr>
            </w:pPr>
            <w:r>
              <w:t>Serve Program</w:t>
            </w:r>
          </w:p>
        </w:tc>
        <w:tc>
          <w:tcPr>
            <w:tcW w:w="2358" w:type="dxa"/>
            <w:tcBorders>
              <w:right w:val="nil"/>
            </w:tcBorders>
          </w:tcPr>
          <w:p w14:paraId="4B05B922" w14:textId="77777777" w:rsidR="00E05928" w:rsidRDefault="00E05928" w:rsidP="00004FB9">
            <w:pPr>
              <w:jc w:val="center"/>
            </w:pPr>
            <w:r>
              <w:t>06/03/20 (Week 31)1</w:t>
            </w:r>
          </w:p>
        </w:tc>
      </w:tr>
      <w:tr w:rsidR="00E05928" w14:paraId="537901B3" w14:textId="77777777" w:rsidTr="00004FB9">
        <w:tc>
          <w:tcPr>
            <w:tcW w:w="1838" w:type="dxa"/>
            <w:tcBorders>
              <w:left w:val="nil"/>
            </w:tcBorders>
          </w:tcPr>
          <w:p w14:paraId="45A3516D" w14:textId="77777777" w:rsidR="00E05928" w:rsidRDefault="00E05928" w:rsidP="00004FB9">
            <w:pPr>
              <w:jc w:val="center"/>
            </w:pPr>
          </w:p>
        </w:tc>
        <w:tc>
          <w:tcPr>
            <w:tcW w:w="4820" w:type="dxa"/>
          </w:tcPr>
          <w:p w14:paraId="257797B8" w14:textId="77777777" w:rsidR="00E05928" w:rsidRDefault="00E05928" w:rsidP="00004FB9"/>
        </w:tc>
        <w:tc>
          <w:tcPr>
            <w:tcW w:w="2358" w:type="dxa"/>
            <w:tcBorders>
              <w:right w:val="nil"/>
            </w:tcBorders>
          </w:tcPr>
          <w:p w14:paraId="78042E81" w14:textId="77777777" w:rsidR="00E05928" w:rsidRDefault="00E05928" w:rsidP="00004FB9">
            <w:pPr>
              <w:jc w:val="center"/>
            </w:pPr>
            <w:r>
              <w:t>13/03/20 -</w:t>
            </w:r>
          </w:p>
        </w:tc>
      </w:tr>
      <w:tr w:rsidR="00E05928" w14:paraId="4649A5EF" w14:textId="77777777" w:rsidTr="00004FB9">
        <w:tc>
          <w:tcPr>
            <w:tcW w:w="1838" w:type="dxa"/>
            <w:tcBorders>
              <w:left w:val="nil"/>
            </w:tcBorders>
          </w:tcPr>
          <w:p w14:paraId="64430D29" w14:textId="77777777" w:rsidR="00E05928" w:rsidRDefault="00E05928" w:rsidP="00004FB9">
            <w:pPr>
              <w:jc w:val="center"/>
            </w:pPr>
          </w:p>
        </w:tc>
        <w:tc>
          <w:tcPr>
            <w:tcW w:w="4820" w:type="dxa"/>
          </w:tcPr>
          <w:p w14:paraId="7B5CD5A0" w14:textId="77777777" w:rsidR="00E05928" w:rsidRDefault="00E05928" w:rsidP="00004FB9"/>
        </w:tc>
        <w:tc>
          <w:tcPr>
            <w:tcW w:w="2358" w:type="dxa"/>
            <w:tcBorders>
              <w:right w:val="nil"/>
            </w:tcBorders>
          </w:tcPr>
          <w:p w14:paraId="337C655E" w14:textId="77777777" w:rsidR="00E05928" w:rsidRDefault="00E05928" w:rsidP="00004FB9">
            <w:pPr>
              <w:jc w:val="center"/>
            </w:pPr>
            <w:r>
              <w:t>20/03/20 (Week 33)2</w:t>
            </w:r>
          </w:p>
        </w:tc>
      </w:tr>
      <w:tr w:rsidR="00E05928" w14:paraId="2DCE0E9B" w14:textId="77777777" w:rsidTr="00004FB9">
        <w:tc>
          <w:tcPr>
            <w:tcW w:w="1838" w:type="dxa"/>
            <w:tcBorders>
              <w:left w:val="nil"/>
            </w:tcBorders>
          </w:tcPr>
          <w:p w14:paraId="126F930D" w14:textId="77777777" w:rsidR="00E05928" w:rsidRPr="00D8717F" w:rsidRDefault="00E05928" w:rsidP="00004FB9">
            <w:pPr>
              <w:jc w:val="center"/>
              <w:rPr>
                <w:b/>
                <w:bCs/>
              </w:rPr>
            </w:pPr>
            <w:r w:rsidRPr="00D8717F">
              <w:rPr>
                <w:b/>
                <w:bCs/>
              </w:rPr>
              <w:t>DLE Upload</w:t>
            </w:r>
          </w:p>
        </w:tc>
        <w:tc>
          <w:tcPr>
            <w:tcW w:w="4820" w:type="dxa"/>
          </w:tcPr>
          <w:p w14:paraId="5D69094D" w14:textId="77777777" w:rsidR="00E05928" w:rsidRPr="00D8717F" w:rsidRDefault="00E05928" w:rsidP="00004FB9">
            <w:pPr>
              <w:jc w:val="center"/>
              <w:rPr>
                <w:b/>
                <w:bCs/>
              </w:rPr>
            </w:pPr>
            <w:r w:rsidRPr="00D8717F">
              <w:rPr>
                <w:b/>
                <w:bCs/>
              </w:rPr>
              <w:t>Brochure Data</w:t>
            </w:r>
          </w:p>
        </w:tc>
        <w:tc>
          <w:tcPr>
            <w:tcW w:w="2358" w:type="dxa"/>
            <w:tcBorders>
              <w:right w:val="nil"/>
            </w:tcBorders>
          </w:tcPr>
          <w:p w14:paraId="2196B5ED" w14:textId="77777777" w:rsidR="00E05928" w:rsidRPr="00D8717F" w:rsidRDefault="00E05928" w:rsidP="00004FB9">
            <w:pPr>
              <w:jc w:val="center"/>
              <w:rPr>
                <w:b/>
                <w:bCs/>
              </w:rPr>
            </w:pPr>
            <w:r w:rsidRPr="00D8717F">
              <w:rPr>
                <w:b/>
                <w:bCs/>
              </w:rPr>
              <w:t>25/03/20 (Week 35)</w:t>
            </w:r>
          </w:p>
        </w:tc>
      </w:tr>
      <w:tr w:rsidR="00E05928" w14:paraId="2516BA32" w14:textId="77777777" w:rsidTr="00004FB9">
        <w:tc>
          <w:tcPr>
            <w:tcW w:w="1838" w:type="dxa"/>
            <w:tcBorders>
              <w:left w:val="nil"/>
            </w:tcBorders>
          </w:tcPr>
          <w:p w14:paraId="55130B0D" w14:textId="77777777" w:rsidR="00E05928" w:rsidRDefault="00E05928" w:rsidP="00004FB9">
            <w:pPr>
              <w:jc w:val="center"/>
            </w:pPr>
          </w:p>
        </w:tc>
        <w:tc>
          <w:tcPr>
            <w:tcW w:w="4820" w:type="dxa"/>
          </w:tcPr>
          <w:p w14:paraId="569BDB25" w14:textId="77777777" w:rsidR="00E05928" w:rsidRDefault="00E05928" w:rsidP="00004FB9"/>
        </w:tc>
        <w:tc>
          <w:tcPr>
            <w:tcW w:w="2358" w:type="dxa"/>
            <w:tcBorders>
              <w:right w:val="nil"/>
            </w:tcBorders>
          </w:tcPr>
          <w:p w14:paraId="34330A16" w14:textId="77777777" w:rsidR="00E05928" w:rsidRDefault="00E05928" w:rsidP="00004FB9">
            <w:pPr>
              <w:jc w:val="center"/>
            </w:pPr>
            <w:r>
              <w:t>27/03/20 -</w:t>
            </w:r>
          </w:p>
        </w:tc>
      </w:tr>
      <w:tr w:rsidR="00E05928" w14:paraId="391DE94E" w14:textId="77777777" w:rsidTr="00004FB9">
        <w:tc>
          <w:tcPr>
            <w:tcW w:w="1838" w:type="dxa"/>
            <w:tcBorders>
              <w:left w:val="nil"/>
            </w:tcBorders>
          </w:tcPr>
          <w:p w14:paraId="73F1DF96" w14:textId="77777777" w:rsidR="00E05928" w:rsidRDefault="00E05928" w:rsidP="00004FB9">
            <w:pPr>
              <w:jc w:val="center"/>
            </w:pPr>
          </w:p>
        </w:tc>
        <w:tc>
          <w:tcPr>
            <w:tcW w:w="4820" w:type="dxa"/>
          </w:tcPr>
          <w:p w14:paraId="211B6C03" w14:textId="77777777" w:rsidR="00E05928" w:rsidRDefault="00E05928" w:rsidP="00004FB9"/>
        </w:tc>
        <w:tc>
          <w:tcPr>
            <w:tcW w:w="2358" w:type="dxa"/>
            <w:tcBorders>
              <w:right w:val="nil"/>
            </w:tcBorders>
          </w:tcPr>
          <w:p w14:paraId="340B85EF" w14:textId="77777777" w:rsidR="00E05928" w:rsidRDefault="00E05928" w:rsidP="00004FB9">
            <w:pPr>
              <w:jc w:val="center"/>
            </w:pPr>
            <w:r>
              <w:t>03/04/20 (Week 35)2</w:t>
            </w:r>
          </w:p>
        </w:tc>
      </w:tr>
      <w:tr w:rsidR="00E05928" w14:paraId="34620D15" w14:textId="77777777" w:rsidTr="00004FB9">
        <w:tc>
          <w:tcPr>
            <w:tcW w:w="1838" w:type="dxa"/>
            <w:tcBorders>
              <w:left w:val="nil"/>
            </w:tcBorders>
          </w:tcPr>
          <w:p w14:paraId="4B8C3A1D" w14:textId="77777777" w:rsidR="00E05928" w:rsidRPr="00D8717F" w:rsidRDefault="00E05928" w:rsidP="00004FB9">
            <w:pPr>
              <w:jc w:val="center"/>
              <w:rPr>
                <w:b/>
                <w:bCs/>
              </w:rPr>
            </w:pPr>
          </w:p>
        </w:tc>
        <w:tc>
          <w:tcPr>
            <w:tcW w:w="4820" w:type="dxa"/>
          </w:tcPr>
          <w:p w14:paraId="5D9E5023" w14:textId="77777777" w:rsidR="00E05928" w:rsidRPr="00D8717F" w:rsidRDefault="00E05928" w:rsidP="00004FB9">
            <w:pPr>
              <w:rPr>
                <w:b/>
                <w:bCs/>
              </w:rPr>
            </w:pPr>
          </w:p>
        </w:tc>
        <w:tc>
          <w:tcPr>
            <w:tcW w:w="2358" w:type="dxa"/>
            <w:tcBorders>
              <w:right w:val="nil"/>
            </w:tcBorders>
          </w:tcPr>
          <w:p w14:paraId="1D75343F" w14:textId="77777777" w:rsidR="00E05928" w:rsidRPr="001F5CF6" w:rsidRDefault="00E05928" w:rsidP="00004FB9">
            <w:pPr>
              <w:jc w:val="center"/>
            </w:pPr>
            <w:r w:rsidRPr="001F5CF6">
              <w:t>10</w:t>
            </w:r>
            <w:r>
              <w:t>/04/20</w:t>
            </w:r>
            <w:r w:rsidRPr="001F5CF6">
              <w:t xml:space="preserve"> -</w:t>
            </w:r>
          </w:p>
        </w:tc>
      </w:tr>
      <w:tr w:rsidR="00E05928" w14:paraId="696F8DDE" w14:textId="77777777" w:rsidTr="00004FB9">
        <w:tc>
          <w:tcPr>
            <w:tcW w:w="1838" w:type="dxa"/>
            <w:tcBorders>
              <w:left w:val="nil"/>
            </w:tcBorders>
          </w:tcPr>
          <w:p w14:paraId="309CC150" w14:textId="77777777" w:rsidR="00E05928" w:rsidRPr="007A46A6" w:rsidRDefault="00E05928" w:rsidP="00004FB9">
            <w:pPr>
              <w:jc w:val="center"/>
              <w:rPr>
                <w:b/>
                <w:bCs/>
              </w:rPr>
            </w:pPr>
            <w:r w:rsidRPr="007A46A6">
              <w:rPr>
                <w:b/>
                <w:bCs/>
              </w:rPr>
              <w:t>End of data collection</w:t>
            </w:r>
          </w:p>
        </w:tc>
        <w:tc>
          <w:tcPr>
            <w:tcW w:w="4820" w:type="dxa"/>
          </w:tcPr>
          <w:p w14:paraId="08B0D602" w14:textId="77777777" w:rsidR="00E05928" w:rsidRDefault="00E05928" w:rsidP="00004FB9"/>
        </w:tc>
        <w:tc>
          <w:tcPr>
            <w:tcW w:w="2358" w:type="dxa"/>
            <w:tcBorders>
              <w:right w:val="nil"/>
            </w:tcBorders>
          </w:tcPr>
          <w:p w14:paraId="030ECA32" w14:textId="77777777" w:rsidR="00E05928" w:rsidRPr="007A46A6" w:rsidRDefault="00E05928" w:rsidP="00004FB9">
            <w:pPr>
              <w:jc w:val="center"/>
              <w:rPr>
                <w:b/>
                <w:bCs/>
              </w:rPr>
            </w:pPr>
            <w:r w:rsidRPr="007A46A6">
              <w:rPr>
                <w:b/>
                <w:bCs/>
              </w:rPr>
              <w:t>17/04/20 (Week 39)2</w:t>
            </w:r>
          </w:p>
        </w:tc>
      </w:tr>
      <w:tr w:rsidR="00E05928" w14:paraId="7F65E87A" w14:textId="77777777" w:rsidTr="00004FB9">
        <w:tc>
          <w:tcPr>
            <w:tcW w:w="1838" w:type="dxa"/>
            <w:tcBorders>
              <w:left w:val="nil"/>
            </w:tcBorders>
          </w:tcPr>
          <w:p w14:paraId="77A27635" w14:textId="77777777" w:rsidR="00E05928" w:rsidRPr="00D8717F" w:rsidRDefault="00E05928" w:rsidP="00004FB9">
            <w:pPr>
              <w:jc w:val="center"/>
              <w:rPr>
                <w:b/>
                <w:bCs/>
              </w:rPr>
            </w:pPr>
          </w:p>
        </w:tc>
        <w:tc>
          <w:tcPr>
            <w:tcW w:w="4820" w:type="dxa"/>
          </w:tcPr>
          <w:p w14:paraId="2E9DCA10" w14:textId="77777777" w:rsidR="00E05928" w:rsidRPr="001F5CF6" w:rsidRDefault="00E05928" w:rsidP="00004FB9"/>
        </w:tc>
        <w:tc>
          <w:tcPr>
            <w:tcW w:w="2358" w:type="dxa"/>
            <w:tcBorders>
              <w:right w:val="nil"/>
            </w:tcBorders>
          </w:tcPr>
          <w:p w14:paraId="765D968F" w14:textId="77777777" w:rsidR="00E05928" w:rsidRPr="001F5CF6" w:rsidRDefault="00E05928" w:rsidP="00004FB9">
            <w:pPr>
              <w:jc w:val="center"/>
            </w:pPr>
            <w:r w:rsidRPr="001F5CF6">
              <w:t>24</w:t>
            </w:r>
            <w:r>
              <w:t>/04/20</w:t>
            </w:r>
            <w:r w:rsidRPr="001F5CF6">
              <w:t xml:space="preserve"> -</w:t>
            </w:r>
          </w:p>
        </w:tc>
      </w:tr>
      <w:tr w:rsidR="00E05928" w14:paraId="15039CE8" w14:textId="77777777" w:rsidTr="00004FB9">
        <w:tc>
          <w:tcPr>
            <w:tcW w:w="1838" w:type="dxa"/>
            <w:tcBorders>
              <w:left w:val="nil"/>
            </w:tcBorders>
          </w:tcPr>
          <w:p w14:paraId="03948C55" w14:textId="77777777" w:rsidR="00E05928" w:rsidRPr="00D8717F" w:rsidRDefault="00E05928" w:rsidP="00004FB9">
            <w:pPr>
              <w:jc w:val="center"/>
              <w:rPr>
                <w:b/>
                <w:bCs/>
              </w:rPr>
            </w:pPr>
            <w:r w:rsidRPr="00D8717F">
              <w:rPr>
                <w:b/>
                <w:bCs/>
              </w:rPr>
              <w:t>DLE Upload</w:t>
            </w:r>
          </w:p>
        </w:tc>
        <w:tc>
          <w:tcPr>
            <w:tcW w:w="4820" w:type="dxa"/>
          </w:tcPr>
          <w:p w14:paraId="74D83DAA" w14:textId="77777777" w:rsidR="00E05928" w:rsidRPr="00D8717F" w:rsidRDefault="00E05928" w:rsidP="00004FB9">
            <w:pPr>
              <w:jc w:val="center"/>
              <w:rPr>
                <w:b/>
                <w:bCs/>
              </w:rPr>
            </w:pPr>
            <w:r w:rsidRPr="00D8717F">
              <w:rPr>
                <w:b/>
                <w:bCs/>
              </w:rPr>
              <w:t>Poster Data</w:t>
            </w:r>
          </w:p>
        </w:tc>
        <w:tc>
          <w:tcPr>
            <w:tcW w:w="2358" w:type="dxa"/>
            <w:tcBorders>
              <w:right w:val="nil"/>
            </w:tcBorders>
          </w:tcPr>
          <w:p w14:paraId="26C2AA15" w14:textId="77777777" w:rsidR="00E05928" w:rsidRPr="00D8717F" w:rsidRDefault="00E05928" w:rsidP="00004FB9">
            <w:pPr>
              <w:jc w:val="center"/>
              <w:rPr>
                <w:b/>
                <w:bCs/>
              </w:rPr>
            </w:pPr>
            <w:r w:rsidRPr="00D8717F">
              <w:rPr>
                <w:b/>
                <w:bCs/>
              </w:rPr>
              <w:t>27/04/20 (Week 40)</w:t>
            </w:r>
          </w:p>
        </w:tc>
      </w:tr>
      <w:tr w:rsidR="00E05928" w14:paraId="088AA6D5" w14:textId="77777777" w:rsidTr="00004FB9">
        <w:tc>
          <w:tcPr>
            <w:tcW w:w="1838" w:type="dxa"/>
            <w:tcBorders>
              <w:left w:val="nil"/>
            </w:tcBorders>
          </w:tcPr>
          <w:p w14:paraId="46A72960" w14:textId="77777777" w:rsidR="00E05928" w:rsidRDefault="00E05928" w:rsidP="00004FB9">
            <w:pPr>
              <w:jc w:val="center"/>
            </w:pPr>
            <w:r>
              <w:t>Code &amp; Data review</w:t>
            </w:r>
          </w:p>
        </w:tc>
        <w:tc>
          <w:tcPr>
            <w:tcW w:w="4820" w:type="dxa"/>
          </w:tcPr>
          <w:p w14:paraId="15EB3174" w14:textId="77777777" w:rsidR="00E05928" w:rsidRDefault="00E05928" w:rsidP="00E05928">
            <w:pPr>
              <w:pStyle w:val="ListParagraph"/>
              <w:numPr>
                <w:ilvl w:val="0"/>
                <w:numId w:val="10"/>
              </w:numPr>
            </w:pPr>
            <w:r>
              <w:t>Refactor / Review code paths</w:t>
            </w:r>
          </w:p>
          <w:p w14:paraId="7AD4DFFE" w14:textId="77777777" w:rsidR="00E05928" w:rsidRDefault="00E05928" w:rsidP="00E05928">
            <w:pPr>
              <w:pStyle w:val="ListParagraph"/>
              <w:numPr>
                <w:ilvl w:val="0"/>
                <w:numId w:val="10"/>
              </w:numPr>
            </w:pPr>
            <w:r>
              <w:t>Review data, graphs, assumptions</w:t>
            </w:r>
          </w:p>
        </w:tc>
        <w:tc>
          <w:tcPr>
            <w:tcW w:w="2358" w:type="dxa"/>
            <w:tcBorders>
              <w:right w:val="nil"/>
            </w:tcBorders>
          </w:tcPr>
          <w:p w14:paraId="53A1FD99" w14:textId="77777777" w:rsidR="00E05928" w:rsidRPr="00682187" w:rsidRDefault="00E05928" w:rsidP="00004FB9">
            <w:pPr>
              <w:jc w:val="center"/>
            </w:pPr>
            <w:r>
              <w:t>01/05/20 (Week 41)2</w:t>
            </w:r>
          </w:p>
        </w:tc>
      </w:tr>
      <w:tr w:rsidR="00E05928" w14:paraId="799E1BA3" w14:textId="77777777" w:rsidTr="00004FB9">
        <w:tc>
          <w:tcPr>
            <w:tcW w:w="1838" w:type="dxa"/>
            <w:tcBorders>
              <w:left w:val="nil"/>
            </w:tcBorders>
          </w:tcPr>
          <w:p w14:paraId="4A2F0176" w14:textId="77777777" w:rsidR="00E05928" w:rsidRPr="00D8717F" w:rsidRDefault="00E05928" w:rsidP="00004FB9">
            <w:pPr>
              <w:jc w:val="center"/>
              <w:rPr>
                <w:b/>
                <w:bCs/>
              </w:rPr>
            </w:pPr>
            <w:r w:rsidRPr="00D8717F">
              <w:rPr>
                <w:b/>
                <w:bCs/>
              </w:rPr>
              <w:t>DLE and GitHub</w:t>
            </w:r>
          </w:p>
        </w:tc>
        <w:tc>
          <w:tcPr>
            <w:tcW w:w="4820" w:type="dxa"/>
          </w:tcPr>
          <w:p w14:paraId="0857DBAB" w14:textId="77777777" w:rsidR="00E05928" w:rsidRPr="00D8717F" w:rsidRDefault="00E05928" w:rsidP="00004FB9">
            <w:pPr>
              <w:jc w:val="center"/>
              <w:rPr>
                <w:b/>
                <w:bCs/>
              </w:rPr>
            </w:pPr>
            <w:r w:rsidRPr="00D8717F">
              <w:rPr>
                <w:b/>
                <w:bCs/>
              </w:rPr>
              <w:t>Final report and code submission</w:t>
            </w:r>
          </w:p>
        </w:tc>
        <w:tc>
          <w:tcPr>
            <w:tcW w:w="2358" w:type="dxa"/>
            <w:tcBorders>
              <w:right w:val="nil"/>
            </w:tcBorders>
          </w:tcPr>
          <w:p w14:paraId="2D92F3C2" w14:textId="77777777" w:rsidR="00E05928" w:rsidRPr="00D8717F" w:rsidRDefault="00E05928" w:rsidP="00004FB9">
            <w:pPr>
              <w:jc w:val="center"/>
              <w:rPr>
                <w:b/>
                <w:bCs/>
              </w:rPr>
            </w:pPr>
            <w:r w:rsidRPr="00D8717F">
              <w:rPr>
                <w:b/>
                <w:bCs/>
              </w:rPr>
              <w:t>13/05/20 (Week 42)</w:t>
            </w:r>
          </w:p>
        </w:tc>
      </w:tr>
      <w:tr w:rsidR="00E05928" w14:paraId="69C4C601" w14:textId="77777777" w:rsidTr="00004FB9">
        <w:tc>
          <w:tcPr>
            <w:tcW w:w="1838" w:type="dxa"/>
            <w:tcBorders>
              <w:left w:val="nil"/>
            </w:tcBorders>
          </w:tcPr>
          <w:p w14:paraId="419724F7" w14:textId="77777777" w:rsidR="00E05928" w:rsidRPr="00D8717F" w:rsidRDefault="00E05928" w:rsidP="00004FB9">
            <w:pPr>
              <w:jc w:val="center"/>
              <w:rPr>
                <w:b/>
                <w:bCs/>
              </w:rPr>
            </w:pPr>
            <w:r>
              <w:rPr>
                <w:b/>
                <w:bCs/>
              </w:rPr>
              <w:t>Showcase</w:t>
            </w:r>
          </w:p>
        </w:tc>
        <w:tc>
          <w:tcPr>
            <w:tcW w:w="4820" w:type="dxa"/>
          </w:tcPr>
          <w:p w14:paraId="5E71EF2C" w14:textId="77777777" w:rsidR="00E05928" w:rsidRPr="00D8717F" w:rsidRDefault="00E05928" w:rsidP="00004FB9">
            <w:pPr>
              <w:jc w:val="center"/>
              <w:rPr>
                <w:b/>
                <w:bCs/>
              </w:rPr>
            </w:pPr>
            <w:r>
              <w:rPr>
                <w:b/>
                <w:bCs/>
              </w:rPr>
              <w:t>Participation at showcase event</w:t>
            </w:r>
          </w:p>
        </w:tc>
        <w:tc>
          <w:tcPr>
            <w:tcW w:w="2358" w:type="dxa"/>
            <w:tcBorders>
              <w:right w:val="nil"/>
            </w:tcBorders>
          </w:tcPr>
          <w:p w14:paraId="53F143D9" w14:textId="77777777" w:rsidR="00E05928" w:rsidRPr="00D8717F" w:rsidRDefault="00E05928" w:rsidP="00004FB9">
            <w:pPr>
              <w:jc w:val="center"/>
              <w:rPr>
                <w:b/>
                <w:bCs/>
              </w:rPr>
            </w:pPr>
            <w:r>
              <w:rPr>
                <w:b/>
                <w:bCs/>
              </w:rPr>
              <w:t>14/05/20</w:t>
            </w:r>
          </w:p>
        </w:tc>
      </w:tr>
      <w:tr w:rsidR="00E05928" w14:paraId="0BDF6ED9" w14:textId="77777777" w:rsidTr="00004FB9">
        <w:tc>
          <w:tcPr>
            <w:tcW w:w="1838" w:type="dxa"/>
            <w:tcBorders>
              <w:left w:val="nil"/>
            </w:tcBorders>
          </w:tcPr>
          <w:p w14:paraId="3CECFCF7" w14:textId="77777777" w:rsidR="00E05928" w:rsidRPr="00310AED" w:rsidRDefault="00E05928" w:rsidP="00004FB9">
            <w:pPr>
              <w:jc w:val="center"/>
              <w:rPr>
                <w:b/>
                <w:bCs/>
              </w:rPr>
            </w:pPr>
            <w:r>
              <w:rPr>
                <w:b/>
                <w:bCs/>
              </w:rPr>
              <w:t>Project Demo</w:t>
            </w:r>
          </w:p>
        </w:tc>
        <w:tc>
          <w:tcPr>
            <w:tcW w:w="4820" w:type="dxa"/>
          </w:tcPr>
          <w:p w14:paraId="6AB15915" w14:textId="77777777" w:rsidR="00E05928" w:rsidRPr="00795A0E" w:rsidRDefault="00E05928" w:rsidP="00004FB9">
            <w:pPr>
              <w:jc w:val="center"/>
              <w:rPr>
                <w:b/>
                <w:bCs/>
              </w:rPr>
            </w:pPr>
            <w:r>
              <w:rPr>
                <w:b/>
                <w:bCs/>
              </w:rPr>
              <w:t>VIVA to two supervisors</w:t>
            </w:r>
          </w:p>
        </w:tc>
        <w:tc>
          <w:tcPr>
            <w:tcW w:w="2358" w:type="dxa"/>
            <w:tcBorders>
              <w:right w:val="nil"/>
            </w:tcBorders>
          </w:tcPr>
          <w:p w14:paraId="30B3742A" w14:textId="77777777" w:rsidR="00E05928" w:rsidRDefault="00E05928" w:rsidP="00004FB9">
            <w:pPr>
              <w:jc w:val="center"/>
              <w:rPr>
                <w:b/>
                <w:bCs/>
              </w:rPr>
            </w:pPr>
            <w:r>
              <w:rPr>
                <w:b/>
                <w:bCs/>
              </w:rPr>
              <w:t>(Week 43)</w:t>
            </w:r>
          </w:p>
          <w:p w14:paraId="6F7C3A8F" w14:textId="77777777" w:rsidR="00E05928" w:rsidRPr="00682187" w:rsidRDefault="00E05928" w:rsidP="00004FB9">
            <w:pPr>
              <w:jc w:val="center"/>
              <w:rPr>
                <w:b/>
                <w:bCs/>
              </w:rPr>
            </w:pPr>
            <w:r>
              <w:rPr>
                <w:b/>
                <w:bCs/>
              </w:rPr>
              <w:t>18/05/20 – 22/05/20</w:t>
            </w:r>
          </w:p>
        </w:tc>
      </w:tr>
    </w:tbl>
    <w:p w14:paraId="15AC27B8" w14:textId="77777777" w:rsidR="00E05928" w:rsidRDefault="00E05928" w:rsidP="00E05928"/>
    <w:p w14:paraId="087C69C1" w14:textId="77777777" w:rsidR="00E05928" w:rsidRDefault="00E05928" w:rsidP="00E05928">
      <w:pPr>
        <w:pStyle w:val="Heading2"/>
      </w:pPr>
      <w:r>
        <w:lastRenderedPageBreak/>
        <w:t>Trello Submissions</w:t>
      </w:r>
    </w:p>
    <w:p w14:paraId="27F1D586" w14:textId="77777777" w:rsidR="00E05928" w:rsidRPr="00E1224C" w:rsidRDefault="00E05928" w:rsidP="00E05928">
      <w:pPr>
        <w:pStyle w:val="Heading3"/>
      </w:pPr>
      <w:r>
        <w:t>01/02/2020</w:t>
      </w:r>
    </w:p>
    <w:p w14:paraId="0399494E" w14:textId="77777777" w:rsidR="00E05928" w:rsidRDefault="00E05928" w:rsidP="00E05928">
      <w:r>
        <w:rPr>
          <w:noProof/>
        </w:rPr>
        <w:drawing>
          <wp:inline distT="0" distB="0" distL="0" distR="0" wp14:anchorId="00821373" wp14:editId="1930D4D5">
            <wp:extent cx="5725160" cy="297370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5160" cy="2973705"/>
                    </a:xfrm>
                    <a:prstGeom prst="rect">
                      <a:avLst/>
                    </a:prstGeom>
                    <a:noFill/>
                    <a:ln>
                      <a:noFill/>
                    </a:ln>
                  </pic:spPr>
                </pic:pic>
              </a:graphicData>
            </a:graphic>
          </wp:inline>
        </w:drawing>
      </w:r>
    </w:p>
    <w:p w14:paraId="2A9DDDB9" w14:textId="77777777" w:rsidR="00E05928" w:rsidRDefault="00E05928" w:rsidP="00E05928">
      <w:pPr>
        <w:pStyle w:val="Heading3"/>
      </w:pPr>
      <w:r>
        <w:lastRenderedPageBreak/>
        <w:t>06/02/2020</w:t>
      </w:r>
    </w:p>
    <w:p w14:paraId="054FD861" w14:textId="77777777" w:rsidR="00E05928" w:rsidRDefault="00E05928" w:rsidP="00E05928">
      <w:pPr>
        <w:pStyle w:val="Heading3"/>
      </w:pPr>
      <w:r>
        <w:rPr>
          <w:noProof/>
        </w:rPr>
        <w:drawing>
          <wp:inline distT="0" distB="0" distL="0" distR="0" wp14:anchorId="0161AFBF" wp14:editId="1B9FF27E">
            <wp:extent cx="5725160" cy="2552065"/>
            <wp:effectExtent l="0" t="0" r="889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5160" cy="2552065"/>
                    </a:xfrm>
                    <a:prstGeom prst="rect">
                      <a:avLst/>
                    </a:prstGeom>
                    <a:noFill/>
                    <a:ln>
                      <a:noFill/>
                    </a:ln>
                  </pic:spPr>
                </pic:pic>
              </a:graphicData>
            </a:graphic>
          </wp:inline>
        </w:drawing>
      </w:r>
    </w:p>
    <w:p w14:paraId="632CB05E" w14:textId="77777777" w:rsidR="00E05928" w:rsidRDefault="00E05928" w:rsidP="00E05928">
      <w:pPr>
        <w:pStyle w:val="Heading3"/>
      </w:pPr>
      <w:r>
        <w:t>13/02/2020</w:t>
      </w:r>
    </w:p>
    <w:p w14:paraId="4476E9A7" w14:textId="77777777" w:rsidR="00E05928" w:rsidRDefault="00E05928" w:rsidP="00E05928">
      <w:r>
        <w:rPr>
          <w:noProof/>
        </w:rPr>
        <w:drawing>
          <wp:inline distT="0" distB="0" distL="0" distR="0" wp14:anchorId="62267B2A" wp14:editId="794FEE78">
            <wp:extent cx="5732780" cy="40074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780" cy="4007485"/>
                    </a:xfrm>
                    <a:prstGeom prst="rect">
                      <a:avLst/>
                    </a:prstGeom>
                    <a:noFill/>
                    <a:ln>
                      <a:noFill/>
                    </a:ln>
                  </pic:spPr>
                </pic:pic>
              </a:graphicData>
            </a:graphic>
          </wp:inline>
        </w:drawing>
      </w:r>
    </w:p>
    <w:p w14:paraId="20EE8DE7" w14:textId="77777777" w:rsidR="00E05928" w:rsidRDefault="00E05928" w:rsidP="00E05928">
      <w:pPr>
        <w:pStyle w:val="Heading3"/>
      </w:pPr>
      <w:r>
        <w:lastRenderedPageBreak/>
        <w:t>21/02/2020</w:t>
      </w:r>
    </w:p>
    <w:p w14:paraId="7AC68F69" w14:textId="77777777" w:rsidR="00E05928" w:rsidRDefault="00E05928" w:rsidP="00E05928">
      <w:r>
        <w:rPr>
          <w:noProof/>
        </w:rPr>
        <w:drawing>
          <wp:inline distT="0" distB="0" distL="0" distR="0" wp14:anchorId="0A7C673C" wp14:editId="6191232A">
            <wp:extent cx="5725160" cy="324421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5160" cy="3244215"/>
                    </a:xfrm>
                    <a:prstGeom prst="rect">
                      <a:avLst/>
                    </a:prstGeom>
                    <a:noFill/>
                    <a:ln>
                      <a:noFill/>
                    </a:ln>
                  </pic:spPr>
                </pic:pic>
              </a:graphicData>
            </a:graphic>
          </wp:inline>
        </w:drawing>
      </w:r>
    </w:p>
    <w:p w14:paraId="2E78ADB3" w14:textId="77777777" w:rsidR="00E05928" w:rsidRDefault="00E05928" w:rsidP="00E05928">
      <w:pPr>
        <w:pStyle w:val="Heading3"/>
      </w:pPr>
      <w:r>
        <w:t>27/02/2020</w:t>
      </w:r>
    </w:p>
    <w:p w14:paraId="66AC7DEC" w14:textId="77777777" w:rsidR="00E05928" w:rsidRDefault="00E05928" w:rsidP="00E05928">
      <w:r>
        <w:rPr>
          <w:noProof/>
        </w:rPr>
        <w:drawing>
          <wp:inline distT="0" distB="0" distL="0" distR="0" wp14:anchorId="17FEEF35" wp14:editId="48AEE42C">
            <wp:extent cx="5725160" cy="2353310"/>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5160" cy="2353310"/>
                    </a:xfrm>
                    <a:prstGeom prst="rect">
                      <a:avLst/>
                    </a:prstGeom>
                    <a:noFill/>
                    <a:ln>
                      <a:noFill/>
                    </a:ln>
                  </pic:spPr>
                </pic:pic>
              </a:graphicData>
            </a:graphic>
          </wp:inline>
        </w:drawing>
      </w:r>
    </w:p>
    <w:p w14:paraId="0267B508" w14:textId="77777777" w:rsidR="00E05928" w:rsidRDefault="00E05928" w:rsidP="00E05928">
      <w:pPr>
        <w:pStyle w:val="Heading3"/>
      </w:pPr>
      <w:r>
        <w:lastRenderedPageBreak/>
        <w:t>24/04/2020</w:t>
      </w:r>
    </w:p>
    <w:p w14:paraId="5F98B5C4" w14:textId="77777777" w:rsidR="00E05928" w:rsidRPr="00D53AB7" w:rsidRDefault="00E05928" w:rsidP="00E05928">
      <w:r>
        <w:rPr>
          <w:noProof/>
        </w:rPr>
        <w:drawing>
          <wp:inline distT="0" distB="0" distL="0" distR="0" wp14:anchorId="61384B9F" wp14:editId="6C02F647">
            <wp:extent cx="5725160" cy="2695575"/>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5160" cy="2695575"/>
                    </a:xfrm>
                    <a:prstGeom prst="rect">
                      <a:avLst/>
                    </a:prstGeom>
                    <a:noFill/>
                    <a:ln>
                      <a:noFill/>
                    </a:ln>
                  </pic:spPr>
                </pic:pic>
              </a:graphicData>
            </a:graphic>
          </wp:inline>
        </w:drawing>
      </w:r>
    </w:p>
    <w:p w14:paraId="1D44FAB3" w14:textId="77777777" w:rsidR="0005275B" w:rsidRDefault="0005275B" w:rsidP="0005275B">
      <w:pPr>
        <w:pStyle w:val="Heading1"/>
      </w:pPr>
      <w:r>
        <w:t>Annex C Gatherer</w:t>
      </w:r>
    </w:p>
    <w:p w14:paraId="7A5263BD" w14:textId="77777777" w:rsidR="0005275B" w:rsidRDefault="0005275B" w:rsidP="0005275B">
      <w:pPr>
        <w:pStyle w:val="Heading2"/>
      </w:pPr>
      <w:r>
        <w:t>Activity Diagram</w:t>
      </w:r>
    </w:p>
    <w:p w14:paraId="45C94B23" w14:textId="77777777" w:rsidR="0005275B" w:rsidRDefault="0005275B" w:rsidP="0005275B">
      <w:r>
        <w:rPr>
          <w:noProof/>
        </w:rPr>
        <w:drawing>
          <wp:inline distT="0" distB="0" distL="0" distR="0" wp14:anchorId="4DC831F8" wp14:editId="1431D941">
            <wp:extent cx="5731510" cy="5285740"/>
            <wp:effectExtent l="0" t="0" r="254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therer_Activity.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5285740"/>
                    </a:xfrm>
                    <a:prstGeom prst="rect">
                      <a:avLst/>
                    </a:prstGeom>
                  </pic:spPr>
                </pic:pic>
              </a:graphicData>
            </a:graphic>
          </wp:inline>
        </w:drawing>
      </w:r>
    </w:p>
    <w:p w14:paraId="565452C2" w14:textId="77777777" w:rsidR="0005275B" w:rsidRDefault="0005275B" w:rsidP="0005275B">
      <w:pPr>
        <w:pStyle w:val="Heading2"/>
      </w:pPr>
      <w:r>
        <w:lastRenderedPageBreak/>
        <w:t>Activity Diagram Changes 15/02/20</w:t>
      </w:r>
    </w:p>
    <w:p w14:paraId="7BF7BC88" w14:textId="77777777" w:rsidR="0005275B" w:rsidRPr="00266A42" w:rsidRDefault="0005275B" w:rsidP="0005275B">
      <w:r>
        <w:rPr>
          <w:noProof/>
        </w:rPr>
        <w:drawing>
          <wp:inline distT="0" distB="0" distL="0" distR="0" wp14:anchorId="57684424" wp14:editId="560AF564">
            <wp:extent cx="5731510" cy="5285740"/>
            <wp:effectExtent l="0" t="0" r="2540" b="0"/>
            <wp:docPr id="36" name="Picture 3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therer_Activity 15-02-20.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5285740"/>
                    </a:xfrm>
                    <a:prstGeom prst="rect">
                      <a:avLst/>
                    </a:prstGeom>
                  </pic:spPr>
                </pic:pic>
              </a:graphicData>
            </a:graphic>
          </wp:inline>
        </w:drawing>
      </w:r>
    </w:p>
    <w:p w14:paraId="6A08A85D" w14:textId="77777777" w:rsidR="0005275B" w:rsidRDefault="0005275B" w:rsidP="0005275B">
      <w:pPr>
        <w:pStyle w:val="Heading2"/>
      </w:pPr>
      <w:r>
        <w:t>Description/Role</w:t>
      </w:r>
    </w:p>
    <w:p w14:paraId="692FD478" w14:textId="77777777" w:rsidR="0005275B" w:rsidRDefault="0005275B" w:rsidP="0005275B">
      <w:proofErr w:type="gramStart"/>
      <w:r>
        <w:t>The Hardware Assisted Virtualisation Detection (HAVD) Gatherer,</w:t>
      </w:r>
      <w:proofErr w:type="gramEnd"/>
      <w:r>
        <w:t xml:space="preserve"> gathers the needed information from participating persons. Information from the OS as well as CPUID calls is sent to the Data receiver in anticipation for the Analysis portion of the project.</w:t>
      </w:r>
    </w:p>
    <w:p w14:paraId="6AF6F3E1" w14:textId="77777777" w:rsidR="0005275B" w:rsidRDefault="0005275B" w:rsidP="0005275B">
      <w:pPr>
        <w:pStyle w:val="Heading2"/>
      </w:pPr>
      <w:r>
        <w:t>Parts</w:t>
      </w:r>
    </w:p>
    <w:p w14:paraId="1EF6FB59" w14:textId="77777777" w:rsidR="0005275B" w:rsidRDefault="0005275B" w:rsidP="0005275B">
      <w:r>
        <w:t>The gatherer consists of 4 parts:</w:t>
      </w:r>
    </w:p>
    <w:p w14:paraId="04153B82" w14:textId="77777777" w:rsidR="0005275B" w:rsidRDefault="0005275B" w:rsidP="0005275B">
      <w:pPr>
        <w:pStyle w:val="ListParagraph"/>
        <w:numPr>
          <w:ilvl w:val="0"/>
          <w:numId w:val="12"/>
        </w:numPr>
        <w:spacing w:after="160" w:line="259" w:lineRule="auto"/>
      </w:pPr>
      <w:r>
        <w:t>UI (Command line interface)</w:t>
      </w:r>
    </w:p>
    <w:p w14:paraId="3D98AA37" w14:textId="77777777" w:rsidR="0005275B" w:rsidRDefault="0005275B" w:rsidP="0005275B">
      <w:pPr>
        <w:pStyle w:val="ListParagraph"/>
        <w:numPr>
          <w:ilvl w:val="1"/>
          <w:numId w:val="12"/>
        </w:numPr>
        <w:spacing w:after="160" w:line="259" w:lineRule="auto"/>
      </w:pPr>
      <w:r>
        <w:t>Displays the interaction with the participant</w:t>
      </w:r>
    </w:p>
    <w:p w14:paraId="24C6DE78" w14:textId="77777777" w:rsidR="0005275B" w:rsidRDefault="0005275B" w:rsidP="0005275B">
      <w:pPr>
        <w:pStyle w:val="ListParagraph"/>
        <w:numPr>
          <w:ilvl w:val="1"/>
          <w:numId w:val="12"/>
        </w:numPr>
        <w:spacing w:after="160" w:line="259" w:lineRule="auto"/>
      </w:pPr>
      <w:r>
        <w:t xml:space="preserve">Based on the state pattern, </w:t>
      </w:r>
      <w:proofErr w:type="gramStart"/>
      <w:r>
        <w:t>Offers</w:t>
      </w:r>
      <w:proofErr w:type="gramEnd"/>
      <w:r>
        <w:t xml:space="preserve"> options with which to interact to further states and provide needed information.</w:t>
      </w:r>
    </w:p>
    <w:p w14:paraId="7C5156F0" w14:textId="77777777" w:rsidR="0005275B" w:rsidRDefault="0005275B" w:rsidP="0005275B">
      <w:pPr>
        <w:pStyle w:val="ListParagraph"/>
        <w:numPr>
          <w:ilvl w:val="0"/>
          <w:numId w:val="12"/>
        </w:numPr>
        <w:spacing w:after="160" w:line="259" w:lineRule="auto"/>
      </w:pPr>
      <w:r>
        <w:t>Gathering</w:t>
      </w:r>
    </w:p>
    <w:p w14:paraId="578141FA" w14:textId="77777777" w:rsidR="0005275B" w:rsidRDefault="0005275B" w:rsidP="0005275B">
      <w:pPr>
        <w:pStyle w:val="ListParagraph"/>
        <w:numPr>
          <w:ilvl w:val="1"/>
          <w:numId w:val="12"/>
        </w:numPr>
        <w:spacing w:after="160" w:line="259" w:lineRule="auto"/>
      </w:pPr>
      <w:r>
        <w:t>Responsible for gathering information through the OS, CPUID calls, and detection method tests</w:t>
      </w:r>
    </w:p>
    <w:p w14:paraId="14CCF95A" w14:textId="77777777" w:rsidR="0005275B" w:rsidRDefault="0005275B" w:rsidP="0005275B">
      <w:pPr>
        <w:pStyle w:val="ListParagraph"/>
        <w:numPr>
          <w:ilvl w:val="1"/>
          <w:numId w:val="12"/>
        </w:numPr>
        <w:spacing w:after="160" w:line="259" w:lineRule="auto"/>
      </w:pPr>
      <w:r>
        <w:t>Utilises a self-programmed assembly DLL made using FASM (Flat Assembler)</w:t>
      </w:r>
    </w:p>
    <w:p w14:paraId="1686A9E5" w14:textId="77777777" w:rsidR="0005275B" w:rsidRDefault="0005275B" w:rsidP="0005275B">
      <w:pPr>
        <w:pStyle w:val="ListParagraph"/>
        <w:numPr>
          <w:ilvl w:val="0"/>
          <w:numId w:val="12"/>
        </w:numPr>
        <w:spacing w:after="160" w:line="259" w:lineRule="auto"/>
      </w:pPr>
      <w:r>
        <w:t>Encoder</w:t>
      </w:r>
    </w:p>
    <w:p w14:paraId="47307282" w14:textId="77777777" w:rsidR="0005275B" w:rsidRDefault="0005275B" w:rsidP="0005275B">
      <w:pPr>
        <w:pStyle w:val="ListParagraph"/>
        <w:numPr>
          <w:ilvl w:val="1"/>
          <w:numId w:val="12"/>
        </w:numPr>
        <w:spacing w:after="160" w:line="259" w:lineRule="auto"/>
      </w:pPr>
      <w:r>
        <w:t>Packages gathered information for sending with UDP sender</w:t>
      </w:r>
    </w:p>
    <w:p w14:paraId="28A5C789" w14:textId="77777777" w:rsidR="0005275B" w:rsidRDefault="0005275B" w:rsidP="0005275B">
      <w:pPr>
        <w:pStyle w:val="ListParagraph"/>
        <w:numPr>
          <w:ilvl w:val="0"/>
          <w:numId w:val="12"/>
        </w:numPr>
        <w:spacing w:after="160" w:line="259" w:lineRule="auto"/>
      </w:pPr>
      <w:r>
        <w:lastRenderedPageBreak/>
        <w:t>Sender</w:t>
      </w:r>
    </w:p>
    <w:p w14:paraId="7AE4923B" w14:textId="77777777" w:rsidR="0005275B" w:rsidRDefault="0005275B" w:rsidP="0005275B">
      <w:pPr>
        <w:pStyle w:val="ListParagraph"/>
        <w:numPr>
          <w:ilvl w:val="1"/>
          <w:numId w:val="12"/>
        </w:numPr>
        <w:spacing w:after="160" w:line="259" w:lineRule="auto"/>
      </w:pPr>
      <w:r>
        <w:t>Sends data to AWS Server</w:t>
      </w:r>
    </w:p>
    <w:p w14:paraId="2DCADBDE" w14:textId="77777777" w:rsidR="0005275B" w:rsidRDefault="0005275B" w:rsidP="0005275B">
      <w:pPr>
        <w:pStyle w:val="Heading2"/>
      </w:pPr>
      <w:r>
        <w:t>Prototype Implementations</w:t>
      </w:r>
    </w:p>
    <w:p w14:paraId="5A61A5FE" w14:textId="77777777" w:rsidR="0005275B" w:rsidRDefault="0005275B" w:rsidP="0005275B">
      <w:pPr>
        <w:pStyle w:val="ListParagraph"/>
        <w:numPr>
          <w:ilvl w:val="0"/>
          <w:numId w:val="13"/>
        </w:numPr>
        <w:spacing w:after="160" w:line="259" w:lineRule="auto"/>
      </w:pPr>
      <w:r>
        <w:t>Native/Virtual</w:t>
      </w:r>
    </w:p>
    <w:p w14:paraId="6F29F303" w14:textId="77777777" w:rsidR="0005275B" w:rsidRDefault="0005275B" w:rsidP="0005275B">
      <w:pPr>
        <w:pStyle w:val="ListParagraph"/>
        <w:numPr>
          <w:ilvl w:val="1"/>
          <w:numId w:val="13"/>
        </w:numPr>
        <w:spacing w:after="160" w:line="259" w:lineRule="auto"/>
      </w:pPr>
      <w:r>
        <w:t>User choice</w:t>
      </w:r>
    </w:p>
    <w:p w14:paraId="375CAFF4" w14:textId="77777777" w:rsidR="0005275B" w:rsidRDefault="0005275B" w:rsidP="0005275B">
      <w:pPr>
        <w:pStyle w:val="ListParagraph"/>
        <w:numPr>
          <w:ilvl w:val="0"/>
          <w:numId w:val="13"/>
        </w:numPr>
        <w:spacing w:after="160" w:line="259" w:lineRule="auto"/>
      </w:pPr>
      <w:r>
        <w:t>AMD/Intel, CPU Model</w:t>
      </w:r>
    </w:p>
    <w:p w14:paraId="79D6F2D6" w14:textId="77777777" w:rsidR="0005275B" w:rsidRDefault="0005275B" w:rsidP="0005275B">
      <w:pPr>
        <w:pStyle w:val="ListParagraph"/>
        <w:numPr>
          <w:ilvl w:val="1"/>
          <w:numId w:val="13"/>
        </w:numPr>
        <w:spacing w:after="160" w:line="259" w:lineRule="auto"/>
      </w:pPr>
      <w:r>
        <w:t>From CPUID Vendor ID</w:t>
      </w:r>
    </w:p>
    <w:p w14:paraId="462EFBB8" w14:textId="77777777" w:rsidR="0005275B" w:rsidRDefault="0005275B" w:rsidP="0005275B">
      <w:pPr>
        <w:pStyle w:val="ListParagraph"/>
        <w:numPr>
          <w:ilvl w:val="0"/>
          <w:numId w:val="13"/>
        </w:numPr>
        <w:spacing w:after="160" w:line="259" w:lineRule="auto"/>
      </w:pPr>
      <w:r>
        <w:t>Method One (CPUID Timing):</w:t>
      </w:r>
    </w:p>
    <w:p w14:paraId="137BA4FA" w14:textId="77777777" w:rsidR="0005275B" w:rsidRDefault="0005275B" w:rsidP="0005275B">
      <w:pPr>
        <w:pStyle w:val="ListParagraph"/>
        <w:numPr>
          <w:ilvl w:val="1"/>
          <w:numId w:val="13"/>
        </w:numPr>
        <w:spacing w:after="160" w:line="259" w:lineRule="auto"/>
      </w:pPr>
      <w:r>
        <w:t xml:space="preserve">Calls </w:t>
      </w:r>
      <w:proofErr w:type="spellStart"/>
      <w:r>
        <w:t>MethodOneBIAS</w:t>
      </w:r>
      <w:proofErr w:type="spellEnd"/>
      <w:r>
        <w:t xml:space="preserve">. This is repeated 5 times </w:t>
      </w:r>
    </w:p>
    <w:p w14:paraId="0974CA37" w14:textId="77777777" w:rsidR="0005275B" w:rsidRDefault="0005275B" w:rsidP="0005275B">
      <w:pPr>
        <w:pStyle w:val="ListParagraph"/>
        <w:numPr>
          <w:ilvl w:val="1"/>
          <w:numId w:val="13"/>
        </w:numPr>
        <w:spacing w:after="160" w:line="259" w:lineRule="auto"/>
      </w:pPr>
      <w:r>
        <w:t xml:space="preserve">Calls </w:t>
      </w:r>
      <w:proofErr w:type="spellStart"/>
      <w:r>
        <w:t>MethodOneNOP</w:t>
      </w:r>
      <w:proofErr w:type="spellEnd"/>
      <w:r>
        <w:t>. This is repeated 5 times</w:t>
      </w:r>
    </w:p>
    <w:p w14:paraId="607E46B7" w14:textId="77777777" w:rsidR="0005275B" w:rsidRDefault="0005275B" w:rsidP="0005275B">
      <w:pPr>
        <w:pStyle w:val="ListParagraph"/>
        <w:numPr>
          <w:ilvl w:val="1"/>
          <w:numId w:val="13"/>
        </w:numPr>
        <w:spacing w:after="160" w:line="259" w:lineRule="auto"/>
      </w:pPr>
      <w:r>
        <w:t xml:space="preserve">Calls </w:t>
      </w:r>
      <w:proofErr w:type="spellStart"/>
      <w:r>
        <w:t>MethodOneID</w:t>
      </w:r>
      <w:proofErr w:type="spellEnd"/>
      <w:r>
        <w:t>. This is repeated 5 times</w:t>
      </w:r>
    </w:p>
    <w:p w14:paraId="676BD729" w14:textId="77777777" w:rsidR="0005275B" w:rsidRDefault="0005275B" w:rsidP="0005275B">
      <w:pPr>
        <w:pStyle w:val="ListParagraph"/>
        <w:numPr>
          <w:ilvl w:val="1"/>
          <w:numId w:val="13"/>
        </w:numPr>
        <w:spacing w:after="160" w:line="259" w:lineRule="auto"/>
      </w:pPr>
      <w:r>
        <w:t xml:space="preserve">Minima, Lower Quartile, Median, </w:t>
      </w:r>
      <w:proofErr w:type="spellStart"/>
      <w:r>
        <w:t>UpperQuartile</w:t>
      </w:r>
      <w:proofErr w:type="spellEnd"/>
      <w:r>
        <w:t xml:space="preserve">, Maxima stored in </w:t>
      </w:r>
      <w:proofErr w:type="spellStart"/>
      <w:r>
        <w:t>DataGathered</w:t>
      </w:r>
      <w:proofErr w:type="spellEnd"/>
    </w:p>
    <w:p w14:paraId="2F2A2353" w14:textId="77777777" w:rsidR="0005275B" w:rsidRDefault="0005275B" w:rsidP="0005275B">
      <w:pPr>
        <w:pStyle w:val="ListParagraph"/>
        <w:numPr>
          <w:ilvl w:val="0"/>
          <w:numId w:val="13"/>
        </w:numPr>
        <w:spacing w:after="160" w:line="259" w:lineRule="auto"/>
      </w:pPr>
      <w:r>
        <w:t>Method Two (TLB Evictions)</w:t>
      </w:r>
    </w:p>
    <w:p w14:paraId="7E9A0269" w14:textId="77777777" w:rsidR="0005275B" w:rsidRDefault="0005275B" w:rsidP="0005275B">
      <w:pPr>
        <w:pStyle w:val="ListParagraph"/>
        <w:numPr>
          <w:ilvl w:val="1"/>
          <w:numId w:val="13"/>
        </w:numPr>
        <w:spacing w:after="160" w:line="259" w:lineRule="auto"/>
      </w:pPr>
      <w:r>
        <w:t xml:space="preserve">Calls </w:t>
      </w:r>
    </w:p>
    <w:p w14:paraId="755B7F7C" w14:textId="77777777" w:rsidR="0005275B" w:rsidRDefault="0005275B" w:rsidP="0005275B">
      <w:pPr>
        <w:pStyle w:val="ListParagraph"/>
        <w:numPr>
          <w:ilvl w:val="0"/>
          <w:numId w:val="13"/>
        </w:numPr>
        <w:spacing w:after="160" w:line="259" w:lineRule="auto"/>
      </w:pPr>
      <w:r>
        <w:t>Method Three (Stealth CPUID Timing)</w:t>
      </w:r>
    </w:p>
    <w:p w14:paraId="5236B64D" w14:textId="77777777" w:rsidR="0005275B" w:rsidRDefault="0005275B" w:rsidP="0005275B">
      <w:pPr>
        <w:pStyle w:val="ListParagraph"/>
        <w:numPr>
          <w:ilvl w:val="1"/>
          <w:numId w:val="13"/>
        </w:numPr>
        <w:spacing w:after="160" w:line="259" w:lineRule="auto"/>
      </w:pPr>
      <w:r>
        <w:t>Implemented mostly in C# and partly in assembly.</w:t>
      </w:r>
    </w:p>
    <w:p w14:paraId="17FC845D" w14:textId="77777777" w:rsidR="0005275B" w:rsidRDefault="0005275B" w:rsidP="0005275B">
      <w:pPr>
        <w:pStyle w:val="ListParagraph"/>
        <w:numPr>
          <w:ilvl w:val="1"/>
          <w:numId w:val="13"/>
        </w:numPr>
        <w:spacing w:after="160" w:line="259" w:lineRule="auto"/>
      </w:pPr>
      <w:r>
        <w:t>In line with the base paper, the programs main thread calls and starts thread B. Thread B calls CPUID, iterates a counter C and loops. When the main thread detects that counter C is higher than 0, the main thread calls thread B to abort.</w:t>
      </w:r>
    </w:p>
    <w:p w14:paraId="4D6E95D6" w14:textId="77777777" w:rsidR="0005275B" w:rsidRPr="00D8654E" w:rsidRDefault="0005275B" w:rsidP="0005275B">
      <w:pPr>
        <w:pStyle w:val="ListParagraph"/>
        <w:numPr>
          <w:ilvl w:val="1"/>
          <w:numId w:val="13"/>
        </w:numPr>
        <w:spacing w:after="160" w:line="259" w:lineRule="auto"/>
      </w:pPr>
      <w:r>
        <w:t xml:space="preserve">The resulting counter value is stored in </w:t>
      </w:r>
      <w:proofErr w:type="spellStart"/>
      <w:r>
        <w:t>DataGathered</w:t>
      </w:r>
      <w:proofErr w:type="spellEnd"/>
      <w:r>
        <w:t>.</w:t>
      </w:r>
    </w:p>
    <w:p w14:paraId="26771979" w14:textId="77777777" w:rsidR="0005275B" w:rsidRDefault="0005275B" w:rsidP="0005275B">
      <w:pPr>
        <w:pStyle w:val="Heading2"/>
      </w:pPr>
      <w:r>
        <w:t>Gatherer Encoding</w:t>
      </w:r>
    </w:p>
    <w:p w14:paraId="4218EB8F" w14:textId="77777777" w:rsidR="0005275B" w:rsidRPr="009A495B" w:rsidRDefault="0005275B" w:rsidP="0005275B">
      <w:r>
        <w:t>[</w:t>
      </w:r>
      <w:proofErr w:type="spellStart"/>
      <w:proofErr w:type="gramStart"/>
      <w:r w:rsidRPr="001714F7">
        <w:rPr>
          <w:b/>
          <w:bCs/>
        </w:rPr>
        <w:t>CODE</w:t>
      </w:r>
      <w:r>
        <w:t>:</w:t>
      </w:r>
      <w:r w:rsidRPr="001714F7">
        <w:rPr>
          <w:b/>
          <w:bCs/>
        </w:rPr>
        <w:t>Length</w:t>
      </w:r>
      <w:proofErr w:type="gramEnd"/>
      <w:r>
        <w:t>:</w:t>
      </w:r>
      <w:r w:rsidRPr="001714F7">
        <w:rPr>
          <w:b/>
          <w:bCs/>
        </w:rPr>
        <w:t>Values</w:t>
      </w:r>
      <w:proofErr w:type="spellEnd"/>
      <w:r>
        <w:t>]</w:t>
      </w:r>
    </w:p>
    <w:tbl>
      <w:tblPr>
        <w:tblStyle w:val="TableGrid"/>
        <w:tblW w:w="0" w:type="auto"/>
        <w:tblLook w:val="04A0" w:firstRow="1" w:lastRow="0" w:firstColumn="1" w:lastColumn="0" w:noHBand="0" w:noVBand="1"/>
      </w:tblPr>
      <w:tblGrid>
        <w:gridCol w:w="2274"/>
        <w:gridCol w:w="2132"/>
        <w:gridCol w:w="1543"/>
        <w:gridCol w:w="3067"/>
      </w:tblGrid>
      <w:tr w:rsidR="0005275B" w14:paraId="1F066D5E" w14:textId="77777777" w:rsidTr="00004FB9">
        <w:tc>
          <w:tcPr>
            <w:tcW w:w="2274" w:type="dxa"/>
          </w:tcPr>
          <w:p w14:paraId="5111940E" w14:textId="77777777" w:rsidR="0005275B" w:rsidRPr="00A932E0" w:rsidRDefault="0005275B" w:rsidP="00004FB9">
            <w:pPr>
              <w:jc w:val="center"/>
              <w:rPr>
                <w:b/>
                <w:bCs/>
              </w:rPr>
            </w:pPr>
            <w:r w:rsidRPr="00A932E0">
              <w:rPr>
                <w:b/>
                <w:bCs/>
              </w:rPr>
              <w:t>Type</w:t>
            </w:r>
          </w:p>
        </w:tc>
        <w:tc>
          <w:tcPr>
            <w:tcW w:w="2132" w:type="dxa"/>
          </w:tcPr>
          <w:p w14:paraId="2A69C563" w14:textId="77777777" w:rsidR="0005275B" w:rsidRPr="00A932E0" w:rsidRDefault="0005275B" w:rsidP="00004FB9">
            <w:pPr>
              <w:jc w:val="center"/>
              <w:rPr>
                <w:b/>
                <w:bCs/>
              </w:rPr>
            </w:pPr>
            <w:r w:rsidRPr="00A932E0">
              <w:rPr>
                <w:b/>
                <w:bCs/>
              </w:rPr>
              <w:t>Code</w:t>
            </w:r>
          </w:p>
        </w:tc>
        <w:tc>
          <w:tcPr>
            <w:tcW w:w="1543" w:type="dxa"/>
          </w:tcPr>
          <w:p w14:paraId="36C63ACF" w14:textId="77777777" w:rsidR="0005275B" w:rsidRPr="00A932E0" w:rsidRDefault="0005275B" w:rsidP="00004FB9">
            <w:pPr>
              <w:jc w:val="center"/>
              <w:rPr>
                <w:b/>
                <w:bCs/>
              </w:rPr>
            </w:pPr>
            <w:r w:rsidRPr="00A932E0">
              <w:rPr>
                <w:b/>
                <w:bCs/>
              </w:rPr>
              <w:t>Length</w:t>
            </w:r>
            <w:r>
              <w:rPr>
                <w:b/>
                <w:bCs/>
              </w:rPr>
              <w:t xml:space="preserve"> (bytes)</w:t>
            </w:r>
          </w:p>
        </w:tc>
        <w:tc>
          <w:tcPr>
            <w:tcW w:w="3067" w:type="dxa"/>
          </w:tcPr>
          <w:p w14:paraId="6DCAFADA" w14:textId="77777777" w:rsidR="0005275B" w:rsidRPr="00A932E0" w:rsidRDefault="0005275B" w:rsidP="00004FB9">
            <w:pPr>
              <w:jc w:val="center"/>
              <w:rPr>
                <w:b/>
                <w:bCs/>
              </w:rPr>
            </w:pPr>
            <w:r w:rsidRPr="00A932E0">
              <w:rPr>
                <w:b/>
                <w:bCs/>
              </w:rPr>
              <w:t>Values</w:t>
            </w:r>
          </w:p>
        </w:tc>
      </w:tr>
      <w:tr w:rsidR="0005275B" w14:paraId="7CEDDDD2" w14:textId="77777777" w:rsidTr="00004FB9">
        <w:tc>
          <w:tcPr>
            <w:tcW w:w="2274" w:type="dxa"/>
          </w:tcPr>
          <w:p w14:paraId="549E5F7A" w14:textId="77777777" w:rsidR="0005275B" w:rsidRDefault="0005275B" w:rsidP="00004FB9">
            <w:pPr>
              <w:jc w:val="center"/>
            </w:pPr>
            <w:r>
              <w:t>Header</w:t>
            </w:r>
          </w:p>
        </w:tc>
        <w:tc>
          <w:tcPr>
            <w:tcW w:w="2132" w:type="dxa"/>
          </w:tcPr>
          <w:p w14:paraId="5AC1AB3A" w14:textId="77777777" w:rsidR="0005275B" w:rsidRDefault="0005275B" w:rsidP="00004FB9">
            <w:pPr>
              <w:jc w:val="center"/>
            </w:pPr>
            <w:r>
              <w:t>10</w:t>
            </w:r>
          </w:p>
        </w:tc>
        <w:tc>
          <w:tcPr>
            <w:tcW w:w="1543" w:type="dxa"/>
          </w:tcPr>
          <w:p w14:paraId="52D2BD17" w14:textId="77777777" w:rsidR="0005275B" w:rsidRDefault="0005275B" w:rsidP="00004FB9">
            <w:pPr>
              <w:jc w:val="center"/>
            </w:pPr>
            <w:r>
              <w:t>4</w:t>
            </w:r>
          </w:p>
        </w:tc>
        <w:tc>
          <w:tcPr>
            <w:tcW w:w="3067" w:type="dxa"/>
          </w:tcPr>
          <w:p w14:paraId="79AD0035" w14:textId="77777777" w:rsidR="0005275B" w:rsidRDefault="0005275B" w:rsidP="00004FB9">
            <w:pPr>
              <w:jc w:val="center"/>
            </w:pPr>
            <w:r>
              <w:t>HAVD in bytes</w:t>
            </w:r>
          </w:p>
        </w:tc>
      </w:tr>
      <w:tr w:rsidR="0005275B" w14:paraId="06C11869" w14:textId="77777777" w:rsidTr="00004FB9">
        <w:tc>
          <w:tcPr>
            <w:tcW w:w="2274" w:type="dxa"/>
          </w:tcPr>
          <w:p w14:paraId="4C63C922" w14:textId="77777777" w:rsidR="0005275B" w:rsidRDefault="0005275B" w:rsidP="00004FB9">
            <w:pPr>
              <w:jc w:val="center"/>
            </w:pPr>
            <w:r>
              <w:t>User Choice</w:t>
            </w:r>
          </w:p>
        </w:tc>
        <w:tc>
          <w:tcPr>
            <w:tcW w:w="2132" w:type="dxa"/>
          </w:tcPr>
          <w:p w14:paraId="2B280355" w14:textId="77777777" w:rsidR="0005275B" w:rsidRDefault="0005275B" w:rsidP="00004FB9">
            <w:pPr>
              <w:jc w:val="center"/>
            </w:pPr>
            <w:r>
              <w:t>22</w:t>
            </w:r>
          </w:p>
        </w:tc>
        <w:tc>
          <w:tcPr>
            <w:tcW w:w="1543" w:type="dxa"/>
          </w:tcPr>
          <w:p w14:paraId="39148F86" w14:textId="77777777" w:rsidR="0005275B" w:rsidRDefault="0005275B" w:rsidP="00004FB9">
            <w:pPr>
              <w:jc w:val="center"/>
            </w:pPr>
            <w:r>
              <w:t>1</w:t>
            </w:r>
          </w:p>
        </w:tc>
        <w:tc>
          <w:tcPr>
            <w:tcW w:w="3067" w:type="dxa"/>
          </w:tcPr>
          <w:p w14:paraId="64D2D1A2" w14:textId="77777777" w:rsidR="0005275B" w:rsidRDefault="0005275B" w:rsidP="00004FB9">
            <w:pPr>
              <w:jc w:val="center"/>
            </w:pPr>
            <w:r>
              <w:t>1-3 (Host, hypervisor, native)</w:t>
            </w:r>
          </w:p>
        </w:tc>
      </w:tr>
      <w:tr w:rsidR="0005275B" w14:paraId="1493DD5D" w14:textId="77777777" w:rsidTr="00004FB9">
        <w:tc>
          <w:tcPr>
            <w:tcW w:w="2274" w:type="dxa"/>
          </w:tcPr>
          <w:p w14:paraId="38D21E7B" w14:textId="77777777" w:rsidR="0005275B" w:rsidRDefault="0005275B" w:rsidP="00004FB9">
            <w:pPr>
              <w:jc w:val="center"/>
            </w:pPr>
            <w:r>
              <w:t>OS</w:t>
            </w:r>
          </w:p>
        </w:tc>
        <w:tc>
          <w:tcPr>
            <w:tcW w:w="2132" w:type="dxa"/>
          </w:tcPr>
          <w:p w14:paraId="6FE82035" w14:textId="77777777" w:rsidR="0005275B" w:rsidRDefault="0005275B" w:rsidP="00004FB9">
            <w:pPr>
              <w:jc w:val="center"/>
            </w:pPr>
            <w:r>
              <w:t>25</w:t>
            </w:r>
          </w:p>
        </w:tc>
        <w:tc>
          <w:tcPr>
            <w:tcW w:w="1543" w:type="dxa"/>
          </w:tcPr>
          <w:p w14:paraId="3728950E" w14:textId="77777777" w:rsidR="0005275B" w:rsidRDefault="0005275B" w:rsidP="00004FB9">
            <w:pPr>
              <w:jc w:val="center"/>
            </w:pPr>
            <w:r>
              <w:t>1</w:t>
            </w:r>
          </w:p>
        </w:tc>
        <w:tc>
          <w:tcPr>
            <w:tcW w:w="3067" w:type="dxa"/>
          </w:tcPr>
          <w:p w14:paraId="2AEB010B" w14:textId="77777777" w:rsidR="0005275B" w:rsidRDefault="0005275B" w:rsidP="00004FB9">
            <w:pPr>
              <w:jc w:val="center"/>
            </w:pPr>
            <w:r>
              <w:t>1-4(Win, Lin, Free, OSX)</w:t>
            </w:r>
          </w:p>
        </w:tc>
      </w:tr>
      <w:tr w:rsidR="0005275B" w14:paraId="6AAC6377" w14:textId="77777777" w:rsidTr="00004FB9">
        <w:tc>
          <w:tcPr>
            <w:tcW w:w="2274" w:type="dxa"/>
          </w:tcPr>
          <w:p w14:paraId="079FEE83" w14:textId="77777777" w:rsidR="0005275B" w:rsidRDefault="0005275B" w:rsidP="00004FB9">
            <w:pPr>
              <w:jc w:val="center"/>
            </w:pPr>
            <w:r>
              <w:t>Vendor</w:t>
            </w:r>
          </w:p>
        </w:tc>
        <w:tc>
          <w:tcPr>
            <w:tcW w:w="2132" w:type="dxa"/>
          </w:tcPr>
          <w:p w14:paraId="1D8DD422" w14:textId="77777777" w:rsidR="0005275B" w:rsidRDefault="0005275B" w:rsidP="00004FB9">
            <w:pPr>
              <w:jc w:val="center"/>
            </w:pPr>
            <w:r>
              <w:t>38</w:t>
            </w:r>
          </w:p>
        </w:tc>
        <w:tc>
          <w:tcPr>
            <w:tcW w:w="1543" w:type="dxa"/>
          </w:tcPr>
          <w:p w14:paraId="650FED32" w14:textId="77777777" w:rsidR="0005275B" w:rsidRDefault="0005275B" w:rsidP="00004FB9">
            <w:pPr>
              <w:jc w:val="center"/>
            </w:pPr>
            <w:r>
              <w:t>1</w:t>
            </w:r>
          </w:p>
        </w:tc>
        <w:tc>
          <w:tcPr>
            <w:tcW w:w="3067" w:type="dxa"/>
          </w:tcPr>
          <w:p w14:paraId="2F0B96FE" w14:textId="77777777" w:rsidR="0005275B" w:rsidRDefault="0005275B" w:rsidP="00004FB9">
            <w:pPr>
              <w:jc w:val="center"/>
            </w:pPr>
            <w:r>
              <w:t>0/1 (Intel/AMD)</w:t>
            </w:r>
          </w:p>
        </w:tc>
      </w:tr>
      <w:tr w:rsidR="0005275B" w14:paraId="41A5D9B2" w14:textId="77777777" w:rsidTr="00004FB9">
        <w:tc>
          <w:tcPr>
            <w:tcW w:w="2274" w:type="dxa"/>
          </w:tcPr>
          <w:p w14:paraId="7270BA39" w14:textId="77777777" w:rsidR="0005275B" w:rsidRDefault="0005275B" w:rsidP="00004FB9">
            <w:pPr>
              <w:jc w:val="center"/>
            </w:pPr>
            <w:r>
              <w:t>Family</w:t>
            </w:r>
          </w:p>
        </w:tc>
        <w:tc>
          <w:tcPr>
            <w:tcW w:w="2132" w:type="dxa"/>
          </w:tcPr>
          <w:p w14:paraId="69A50F6C" w14:textId="77777777" w:rsidR="0005275B" w:rsidRDefault="0005275B" w:rsidP="00004FB9">
            <w:pPr>
              <w:jc w:val="center"/>
            </w:pPr>
            <w:r>
              <w:t>41</w:t>
            </w:r>
          </w:p>
        </w:tc>
        <w:tc>
          <w:tcPr>
            <w:tcW w:w="1543" w:type="dxa"/>
          </w:tcPr>
          <w:p w14:paraId="7C4D7FAB" w14:textId="77777777" w:rsidR="0005275B" w:rsidRDefault="0005275B" w:rsidP="00004FB9">
            <w:pPr>
              <w:jc w:val="center"/>
            </w:pPr>
            <w:r>
              <w:t>2</w:t>
            </w:r>
          </w:p>
        </w:tc>
        <w:tc>
          <w:tcPr>
            <w:tcW w:w="3067" w:type="dxa"/>
          </w:tcPr>
          <w:p w14:paraId="4427B05E" w14:textId="77777777" w:rsidR="0005275B" w:rsidRDefault="0005275B" w:rsidP="00004FB9">
            <w:pPr>
              <w:jc w:val="center"/>
            </w:pPr>
            <w:r>
              <w:t>Family, Family Ext</w:t>
            </w:r>
          </w:p>
        </w:tc>
      </w:tr>
      <w:tr w:rsidR="0005275B" w14:paraId="2DD22A16" w14:textId="77777777" w:rsidTr="00004FB9">
        <w:tc>
          <w:tcPr>
            <w:tcW w:w="2274" w:type="dxa"/>
          </w:tcPr>
          <w:p w14:paraId="129D4973" w14:textId="77777777" w:rsidR="0005275B" w:rsidRDefault="0005275B" w:rsidP="00004FB9">
            <w:pPr>
              <w:jc w:val="center"/>
            </w:pPr>
            <w:r>
              <w:t>Model</w:t>
            </w:r>
          </w:p>
        </w:tc>
        <w:tc>
          <w:tcPr>
            <w:tcW w:w="2132" w:type="dxa"/>
          </w:tcPr>
          <w:p w14:paraId="371774B4" w14:textId="77777777" w:rsidR="0005275B" w:rsidRDefault="0005275B" w:rsidP="00004FB9">
            <w:pPr>
              <w:jc w:val="center"/>
            </w:pPr>
            <w:r>
              <w:t>46</w:t>
            </w:r>
          </w:p>
        </w:tc>
        <w:tc>
          <w:tcPr>
            <w:tcW w:w="1543" w:type="dxa"/>
          </w:tcPr>
          <w:p w14:paraId="19E4F283" w14:textId="77777777" w:rsidR="0005275B" w:rsidRDefault="0005275B" w:rsidP="00004FB9">
            <w:pPr>
              <w:jc w:val="center"/>
            </w:pPr>
            <w:r>
              <w:t>2</w:t>
            </w:r>
          </w:p>
        </w:tc>
        <w:tc>
          <w:tcPr>
            <w:tcW w:w="3067" w:type="dxa"/>
          </w:tcPr>
          <w:p w14:paraId="7F384C40" w14:textId="77777777" w:rsidR="0005275B" w:rsidRDefault="0005275B" w:rsidP="00004FB9">
            <w:pPr>
              <w:jc w:val="center"/>
            </w:pPr>
            <w:r>
              <w:t>Model, Model Ext</w:t>
            </w:r>
          </w:p>
        </w:tc>
      </w:tr>
      <w:tr w:rsidR="0005275B" w14:paraId="23769E9D" w14:textId="77777777" w:rsidTr="00004FB9">
        <w:tc>
          <w:tcPr>
            <w:tcW w:w="2274" w:type="dxa"/>
          </w:tcPr>
          <w:p w14:paraId="72A56B20" w14:textId="77777777" w:rsidR="0005275B" w:rsidRDefault="0005275B" w:rsidP="00004FB9">
            <w:pPr>
              <w:jc w:val="center"/>
            </w:pPr>
            <w:r>
              <w:t>Stepping</w:t>
            </w:r>
          </w:p>
        </w:tc>
        <w:tc>
          <w:tcPr>
            <w:tcW w:w="2132" w:type="dxa"/>
          </w:tcPr>
          <w:p w14:paraId="4F0BA25C" w14:textId="77777777" w:rsidR="0005275B" w:rsidRDefault="0005275B" w:rsidP="00004FB9">
            <w:pPr>
              <w:jc w:val="center"/>
            </w:pPr>
            <w:r>
              <w:t>49</w:t>
            </w:r>
          </w:p>
        </w:tc>
        <w:tc>
          <w:tcPr>
            <w:tcW w:w="1543" w:type="dxa"/>
          </w:tcPr>
          <w:p w14:paraId="0C608774" w14:textId="77777777" w:rsidR="0005275B" w:rsidRDefault="0005275B" w:rsidP="00004FB9">
            <w:pPr>
              <w:jc w:val="center"/>
            </w:pPr>
            <w:r>
              <w:t>1</w:t>
            </w:r>
          </w:p>
        </w:tc>
        <w:tc>
          <w:tcPr>
            <w:tcW w:w="3067" w:type="dxa"/>
          </w:tcPr>
          <w:p w14:paraId="6E39336C" w14:textId="77777777" w:rsidR="0005275B" w:rsidRDefault="0005275B" w:rsidP="00004FB9">
            <w:pPr>
              <w:jc w:val="center"/>
            </w:pPr>
            <w:r>
              <w:t>Stepping</w:t>
            </w:r>
          </w:p>
        </w:tc>
      </w:tr>
      <w:tr w:rsidR="0005275B" w14:paraId="67F6D5D0" w14:textId="77777777" w:rsidTr="00004FB9">
        <w:tc>
          <w:tcPr>
            <w:tcW w:w="2274" w:type="dxa"/>
          </w:tcPr>
          <w:p w14:paraId="18AFA190" w14:textId="77777777" w:rsidR="0005275B" w:rsidRDefault="0005275B" w:rsidP="00004FB9">
            <w:pPr>
              <w:jc w:val="center"/>
            </w:pPr>
            <w:r>
              <w:t>Hypervisor Brand</w:t>
            </w:r>
          </w:p>
        </w:tc>
        <w:tc>
          <w:tcPr>
            <w:tcW w:w="2132" w:type="dxa"/>
          </w:tcPr>
          <w:p w14:paraId="24D5D174" w14:textId="77777777" w:rsidR="0005275B" w:rsidRDefault="0005275B" w:rsidP="00004FB9">
            <w:pPr>
              <w:jc w:val="center"/>
            </w:pPr>
            <w:r>
              <w:t>52</w:t>
            </w:r>
          </w:p>
        </w:tc>
        <w:tc>
          <w:tcPr>
            <w:tcW w:w="1543" w:type="dxa"/>
          </w:tcPr>
          <w:p w14:paraId="39D11533" w14:textId="77777777" w:rsidR="0005275B" w:rsidRDefault="0005275B" w:rsidP="00004FB9">
            <w:pPr>
              <w:jc w:val="center"/>
            </w:pPr>
            <w:r>
              <w:t>12</w:t>
            </w:r>
          </w:p>
        </w:tc>
        <w:tc>
          <w:tcPr>
            <w:tcW w:w="3067" w:type="dxa"/>
          </w:tcPr>
          <w:p w14:paraId="25271900" w14:textId="77777777" w:rsidR="0005275B" w:rsidRDefault="0005275B" w:rsidP="00004FB9">
            <w:pPr>
              <w:jc w:val="center"/>
            </w:pPr>
            <w:r>
              <w:t>EBX, ECX, EDX (3 x 4 bytes)</w:t>
            </w:r>
          </w:p>
        </w:tc>
      </w:tr>
      <w:tr w:rsidR="0005275B" w14:paraId="6C13AB4B" w14:textId="77777777" w:rsidTr="00004FB9">
        <w:tc>
          <w:tcPr>
            <w:tcW w:w="2274" w:type="dxa"/>
          </w:tcPr>
          <w:p w14:paraId="03756AFA" w14:textId="77777777" w:rsidR="0005275B" w:rsidRDefault="0005275B" w:rsidP="00004FB9">
            <w:pPr>
              <w:jc w:val="center"/>
            </w:pPr>
            <w:r>
              <w:t>NOP</w:t>
            </w:r>
          </w:p>
        </w:tc>
        <w:tc>
          <w:tcPr>
            <w:tcW w:w="2132" w:type="dxa"/>
          </w:tcPr>
          <w:p w14:paraId="4A95A733" w14:textId="77777777" w:rsidR="0005275B" w:rsidRDefault="0005275B" w:rsidP="00004FB9">
            <w:pPr>
              <w:jc w:val="center"/>
            </w:pPr>
            <w:r>
              <w:t>55</w:t>
            </w:r>
          </w:p>
        </w:tc>
        <w:tc>
          <w:tcPr>
            <w:tcW w:w="1543" w:type="dxa"/>
          </w:tcPr>
          <w:p w14:paraId="6A3C3A13" w14:textId="77777777" w:rsidR="0005275B" w:rsidRDefault="0005275B" w:rsidP="00004FB9">
            <w:pPr>
              <w:jc w:val="center"/>
            </w:pPr>
            <w:r>
              <w:t>20</w:t>
            </w:r>
          </w:p>
        </w:tc>
        <w:tc>
          <w:tcPr>
            <w:tcW w:w="3067" w:type="dxa"/>
          </w:tcPr>
          <w:p w14:paraId="238CCFFC" w14:textId="77777777" w:rsidR="0005275B" w:rsidRDefault="0005275B" w:rsidP="00004FB9">
            <w:pPr>
              <w:jc w:val="center"/>
            </w:pPr>
            <w:r>
              <w:t>Minima, Lower Quartile, Median, Upper Quartile, Maxima (5 x 4 bytes)</w:t>
            </w:r>
          </w:p>
        </w:tc>
      </w:tr>
      <w:tr w:rsidR="0005275B" w14:paraId="449791C9" w14:textId="77777777" w:rsidTr="00004FB9">
        <w:tc>
          <w:tcPr>
            <w:tcW w:w="2274" w:type="dxa"/>
          </w:tcPr>
          <w:p w14:paraId="499F57A7" w14:textId="77777777" w:rsidR="0005275B" w:rsidRDefault="0005275B" w:rsidP="00004FB9">
            <w:pPr>
              <w:jc w:val="center"/>
            </w:pPr>
            <w:r>
              <w:t>CPUID</w:t>
            </w:r>
          </w:p>
        </w:tc>
        <w:tc>
          <w:tcPr>
            <w:tcW w:w="2132" w:type="dxa"/>
          </w:tcPr>
          <w:p w14:paraId="00F281CE" w14:textId="77777777" w:rsidR="0005275B" w:rsidRDefault="0005275B" w:rsidP="00004FB9">
            <w:pPr>
              <w:jc w:val="center"/>
            </w:pPr>
            <w:r>
              <w:t>59</w:t>
            </w:r>
          </w:p>
        </w:tc>
        <w:tc>
          <w:tcPr>
            <w:tcW w:w="1543" w:type="dxa"/>
          </w:tcPr>
          <w:p w14:paraId="726A7108" w14:textId="77777777" w:rsidR="0005275B" w:rsidRDefault="0005275B" w:rsidP="00004FB9">
            <w:pPr>
              <w:jc w:val="center"/>
            </w:pPr>
            <w:r>
              <w:t>20</w:t>
            </w:r>
          </w:p>
        </w:tc>
        <w:tc>
          <w:tcPr>
            <w:tcW w:w="3067" w:type="dxa"/>
          </w:tcPr>
          <w:p w14:paraId="787F3EC2" w14:textId="77777777" w:rsidR="0005275B" w:rsidRDefault="0005275B" w:rsidP="00004FB9">
            <w:pPr>
              <w:jc w:val="center"/>
            </w:pPr>
            <w:r>
              <w:t>As above</w:t>
            </w:r>
          </w:p>
        </w:tc>
      </w:tr>
      <w:tr w:rsidR="0005275B" w14:paraId="27F8E212" w14:textId="77777777" w:rsidTr="00004FB9">
        <w:tc>
          <w:tcPr>
            <w:tcW w:w="2274" w:type="dxa"/>
          </w:tcPr>
          <w:p w14:paraId="05C0A8DC" w14:textId="77777777" w:rsidR="0005275B" w:rsidRDefault="0005275B" w:rsidP="00004FB9">
            <w:pPr>
              <w:jc w:val="center"/>
            </w:pPr>
            <w:r>
              <w:t>TLB</w:t>
            </w:r>
          </w:p>
        </w:tc>
        <w:tc>
          <w:tcPr>
            <w:tcW w:w="2132" w:type="dxa"/>
          </w:tcPr>
          <w:p w14:paraId="4B1AB56C" w14:textId="77777777" w:rsidR="0005275B" w:rsidRDefault="0005275B" w:rsidP="00004FB9">
            <w:pPr>
              <w:jc w:val="center"/>
            </w:pPr>
            <w:r>
              <w:t>63</w:t>
            </w:r>
          </w:p>
        </w:tc>
        <w:tc>
          <w:tcPr>
            <w:tcW w:w="1543" w:type="dxa"/>
          </w:tcPr>
          <w:p w14:paraId="5AAEBE3C" w14:textId="77777777" w:rsidR="0005275B" w:rsidRDefault="0005275B" w:rsidP="00004FB9">
            <w:pPr>
              <w:jc w:val="center"/>
            </w:pPr>
            <w:r>
              <w:t>8</w:t>
            </w:r>
          </w:p>
        </w:tc>
        <w:tc>
          <w:tcPr>
            <w:tcW w:w="3067" w:type="dxa"/>
          </w:tcPr>
          <w:p w14:paraId="7CC4E101" w14:textId="77777777" w:rsidR="0005275B" w:rsidRDefault="0005275B" w:rsidP="00004FB9">
            <w:pPr>
              <w:jc w:val="center"/>
            </w:pPr>
            <w:r>
              <w:t>TLB, TLB Eviction (2 x 4 bytes)</w:t>
            </w:r>
          </w:p>
        </w:tc>
      </w:tr>
      <w:tr w:rsidR="0005275B" w14:paraId="02199B5C" w14:textId="77777777" w:rsidTr="00004FB9">
        <w:tc>
          <w:tcPr>
            <w:tcW w:w="2274" w:type="dxa"/>
          </w:tcPr>
          <w:p w14:paraId="12058603" w14:textId="77777777" w:rsidR="0005275B" w:rsidRDefault="0005275B" w:rsidP="00004FB9">
            <w:pPr>
              <w:jc w:val="center"/>
            </w:pPr>
            <w:r>
              <w:t>Stealth CPUID</w:t>
            </w:r>
          </w:p>
        </w:tc>
        <w:tc>
          <w:tcPr>
            <w:tcW w:w="2132" w:type="dxa"/>
          </w:tcPr>
          <w:p w14:paraId="78F2E0C7" w14:textId="77777777" w:rsidR="0005275B" w:rsidRDefault="0005275B" w:rsidP="00004FB9">
            <w:pPr>
              <w:jc w:val="center"/>
            </w:pPr>
            <w:r>
              <w:t>66</w:t>
            </w:r>
          </w:p>
        </w:tc>
        <w:tc>
          <w:tcPr>
            <w:tcW w:w="1543" w:type="dxa"/>
          </w:tcPr>
          <w:p w14:paraId="18A61B45" w14:textId="77777777" w:rsidR="0005275B" w:rsidRDefault="0005275B" w:rsidP="00004FB9">
            <w:pPr>
              <w:jc w:val="center"/>
            </w:pPr>
            <w:r>
              <w:t>20</w:t>
            </w:r>
          </w:p>
        </w:tc>
        <w:tc>
          <w:tcPr>
            <w:tcW w:w="3067" w:type="dxa"/>
          </w:tcPr>
          <w:p w14:paraId="3770EBFA" w14:textId="77777777" w:rsidR="0005275B" w:rsidRDefault="0005275B" w:rsidP="00004FB9">
            <w:pPr>
              <w:jc w:val="center"/>
            </w:pPr>
            <w:r>
              <w:t>Minima, Lower Quartile, Median, Upper Quartile, Maxima (5 x 4 bytes)</w:t>
            </w:r>
          </w:p>
        </w:tc>
      </w:tr>
    </w:tbl>
    <w:p w14:paraId="2B69BB1E" w14:textId="77777777" w:rsidR="0005275B" w:rsidRDefault="0005275B" w:rsidP="0005275B">
      <w:pPr>
        <w:pStyle w:val="Heading2"/>
      </w:pPr>
      <w:r>
        <w:lastRenderedPageBreak/>
        <w:t>Gatherer Final UML</w:t>
      </w:r>
    </w:p>
    <w:p w14:paraId="123C2533" w14:textId="77777777" w:rsidR="0005275B" w:rsidRPr="007C234C" w:rsidRDefault="0005275B" w:rsidP="0005275B">
      <w:r>
        <w:t>The final UML diagram for the gatherer is overleaf.</w:t>
      </w:r>
    </w:p>
    <w:p w14:paraId="286BE1F5" w14:textId="77777777" w:rsidR="0005275B" w:rsidRPr="00B02127" w:rsidRDefault="0005275B" w:rsidP="0005275B">
      <w:pPr>
        <w:pStyle w:val="Heading2"/>
      </w:pPr>
      <w:r>
        <w:rPr>
          <w:noProof/>
        </w:rPr>
        <w:lastRenderedPageBreak/>
        <w:drawing>
          <wp:anchor distT="0" distB="0" distL="114300" distR="114300" simplePos="0" relativeHeight="251673600" behindDoc="1" locked="0" layoutInCell="1" allowOverlap="1" wp14:anchorId="7D74CEC6" wp14:editId="052D6CC8">
            <wp:simplePos x="0" y="0"/>
            <wp:positionH relativeFrom="margin">
              <wp:posOffset>-1574800</wp:posOffset>
            </wp:positionH>
            <wp:positionV relativeFrom="paragraph">
              <wp:posOffset>1341120</wp:posOffset>
            </wp:positionV>
            <wp:extent cx="8902065" cy="6219825"/>
            <wp:effectExtent l="7620" t="0" r="1905" b="1905"/>
            <wp:wrapTight wrapText="bothSides">
              <wp:wrapPolygon edited="0">
                <wp:start x="18" y="21626"/>
                <wp:lineTo x="21558" y="21626"/>
                <wp:lineTo x="21558" y="60"/>
                <wp:lineTo x="18" y="60"/>
                <wp:lineTo x="18" y="21626"/>
              </wp:wrapPolygon>
            </wp:wrapTight>
            <wp:docPr id="37" name="Picture 3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herer_UML.pn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8902065" cy="6219825"/>
                    </a:xfrm>
                    <a:prstGeom prst="rect">
                      <a:avLst/>
                    </a:prstGeom>
                  </pic:spPr>
                </pic:pic>
              </a:graphicData>
            </a:graphic>
            <wp14:sizeRelH relativeFrom="margin">
              <wp14:pctWidth>0</wp14:pctWidth>
            </wp14:sizeRelH>
            <wp14:sizeRelV relativeFrom="margin">
              <wp14:pctHeight>0</wp14:pctHeight>
            </wp14:sizeRelV>
          </wp:anchor>
        </w:drawing>
      </w:r>
      <w:r>
        <w:t>Final Gatherer UML Diagram</w:t>
      </w:r>
    </w:p>
    <w:p w14:paraId="47907856" w14:textId="0C654832" w:rsidR="00DE02CF" w:rsidRDefault="00DE02CF" w:rsidP="00DE02CF"/>
    <w:p w14:paraId="77D102A7" w14:textId="283B79F7" w:rsidR="00D66E9B" w:rsidRDefault="00DE02CF" w:rsidP="00D66E9B">
      <w:pPr>
        <w:pStyle w:val="Heading1"/>
      </w:pPr>
      <w:bookmarkStart w:id="144" w:name="_Toc40529689"/>
      <w:bookmarkStart w:id="145" w:name="_Toc41562310"/>
      <w:r>
        <w:t>A</w:t>
      </w:r>
      <w:r w:rsidR="005C23E7">
        <w:t>ppendix</w:t>
      </w:r>
      <w:r>
        <w:t xml:space="preserve"> </w:t>
      </w:r>
      <w:r w:rsidR="00B53C53">
        <w:t>D</w:t>
      </w:r>
      <w:r>
        <w:t>: DLL</w:t>
      </w:r>
      <w:bookmarkEnd w:id="144"/>
      <w:bookmarkEnd w:id="145"/>
    </w:p>
    <w:p w14:paraId="285FBA81" w14:textId="77777777" w:rsidR="00D66E9B" w:rsidRPr="00647846" w:rsidRDefault="00D66E9B" w:rsidP="00D66E9B">
      <w:r>
        <w:t>The DLL implements functions and procedures at an assembly level, for higher level languages to use in more readable implementations.</w:t>
      </w:r>
    </w:p>
    <w:p w14:paraId="7B82A7D3" w14:textId="77777777" w:rsidR="00D66E9B" w:rsidRPr="00C478DC" w:rsidRDefault="00D66E9B" w:rsidP="00D66E9B">
      <w:pPr>
        <w:pStyle w:val="Heading2"/>
      </w:pPr>
      <w:r>
        <w:t>HAVD.DLL procedures</w:t>
      </w:r>
    </w:p>
    <w:p w14:paraId="5E6D35FF" w14:textId="77777777" w:rsidR="00D66E9B" w:rsidRDefault="00D66E9B" w:rsidP="00D66E9B">
      <w:pPr>
        <w:pStyle w:val="ListParagraph"/>
        <w:numPr>
          <w:ilvl w:val="0"/>
          <w:numId w:val="16"/>
        </w:numPr>
        <w:spacing w:after="160" w:line="259" w:lineRule="auto"/>
      </w:pPr>
      <w:r>
        <w:t>E.g. Procedure Call (Where procedure is used)</w:t>
      </w:r>
    </w:p>
    <w:p w14:paraId="1EBD6AA7" w14:textId="77777777" w:rsidR="00D66E9B" w:rsidRDefault="00D66E9B" w:rsidP="00D66E9B">
      <w:pPr>
        <w:pStyle w:val="ListParagraph"/>
        <w:numPr>
          <w:ilvl w:val="0"/>
          <w:numId w:val="16"/>
        </w:numPr>
        <w:spacing w:after="160" w:line="259" w:lineRule="auto"/>
      </w:pPr>
      <w:proofErr w:type="spellStart"/>
      <w:r>
        <w:t>CPUIDVendor</w:t>
      </w:r>
      <w:proofErr w:type="spellEnd"/>
      <w:r>
        <w:t xml:space="preserve"> (CPU data extraction)</w:t>
      </w:r>
    </w:p>
    <w:p w14:paraId="63B15B89" w14:textId="77777777" w:rsidR="00D66E9B" w:rsidRDefault="00D66E9B" w:rsidP="00D66E9B">
      <w:pPr>
        <w:pStyle w:val="ListParagraph"/>
        <w:numPr>
          <w:ilvl w:val="1"/>
          <w:numId w:val="16"/>
        </w:numPr>
        <w:spacing w:after="160" w:line="259" w:lineRule="auto"/>
      </w:pPr>
      <w:r>
        <w:t>Calls CPUID with an EAX of 0H</w:t>
      </w:r>
    </w:p>
    <w:p w14:paraId="261192ED" w14:textId="77777777" w:rsidR="00D66E9B" w:rsidRDefault="00D66E9B" w:rsidP="00D66E9B">
      <w:pPr>
        <w:pStyle w:val="ListParagraph"/>
        <w:numPr>
          <w:ilvl w:val="1"/>
          <w:numId w:val="16"/>
        </w:numPr>
        <w:spacing w:after="160" w:line="259" w:lineRule="auto"/>
      </w:pPr>
      <w:r>
        <w:t>Returns the registers EBX, ECX, and EDX as an Int32</w:t>
      </w:r>
      <w:proofErr w:type="gramStart"/>
      <w:r>
        <w:t>[]{</w:t>
      </w:r>
      <w:proofErr w:type="gramEnd"/>
      <w:r>
        <w:t>1, 2, 3}</w:t>
      </w:r>
    </w:p>
    <w:p w14:paraId="0B3E671E" w14:textId="77777777" w:rsidR="00D66E9B" w:rsidRDefault="00D66E9B" w:rsidP="00D66E9B">
      <w:pPr>
        <w:pStyle w:val="ListParagraph"/>
        <w:numPr>
          <w:ilvl w:val="1"/>
          <w:numId w:val="16"/>
        </w:numPr>
        <w:spacing w:after="160" w:line="259" w:lineRule="auto"/>
      </w:pPr>
      <w:r>
        <w:t>Used to verify the “</w:t>
      </w:r>
      <w:proofErr w:type="spellStart"/>
      <w:r>
        <w:t>GenuineIntel</w:t>
      </w:r>
      <w:proofErr w:type="spellEnd"/>
      <w:r>
        <w:t>” or “</w:t>
      </w:r>
      <w:proofErr w:type="spellStart"/>
      <w:r>
        <w:t>AuthenticAMD</w:t>
      </w:r>
      <w:proofErr w:type="spellEnd"/>
      <w:r>
        <w:t>” of a CPU independently from OS functionality</w:t>
      </w:r>
    </w:p>
    <w:p w14:paraId="74069547" w14:textId="77777777" w:rsidR="00D66E9B" w:rsidRDefault="00D66E9B" w:rsidP="00D66E9B">
      <w:pPr>
        <w:pStyle w:val="ListParagraph"/>
        <w:numPr>
          <w:ilvl w:val="0"/>
          <w:numId w:val="16"/>
        </w:numPr>
        <w:spacing w:after="160" w:line="259" w:lineRule="auto"/>
      </w:pPr>
      <w:proofErr w:type="spellStart"/>
      <w:r>
        <w:t>CPUIDVersioning</w:t>
      </w:r>
      <w:proofErr w:type="spellEnd"/>
      <w:r>
        <w:t xml:space="preserve"> (CPU Data extraction)</w:t>
      </w:r>
    </w:p>
    <w:p w14:paraId="3B99CB84" w14:textId="77777777" w:rsidR="00D66E9B" w:rsidRDefault="00D66E9B" w:rsidP="00D66E9B">
      <w:pPr>
        <w:pStyle w:val="ListParagraph"/>
        <w:numPr>
          <w:ilvl w:val="1"/>
          <w:numId w:val="16"/>
        </w:numPr>
        <w:spacing w:after="160" w:line="259" w:lineRule="auto"/>
      </w:pPr>
      <w:r>
        <w:t>Calls CPUID with an EAX of 01H</w:t>
      </w:r>
    </w:p>
    <w:p w14:paraId="16215136" w14:textId="77777777" w:rsidR="00D66E9B" w:rsidRDefault="00D66E9B" w:rsidP="00D66E9B">
      <w:pPr>
        <w:pStyle w:val="ListParagraph"/>
        <w:numPr>
          <w:ilvl w:val="1"/>
          <w:numId w:val="16"/>
        </w:numPr>
        <w:spacing w:after="160" w:line="259" w:lineRule="auto"/>
      </w:pPr>
      <w:r>
        <w:t>Returns the contents of registers EAX-EDX as an Int32[]{4}</w:t>
      </w:r>
    </w:p>
    <w:p w14:paraId="17353852" w14:textId="77777777" w:rsidR="00D66E9B" w:rsidRDefault="00D66E9B" w:rsidP="00D66E9B">
      <w:pPr>
        <w:pStyle w:val="ListParagraph"/>
        <w:numPr>
          <w:ilvl w:val="1"/>
          <w:numId w:val="16"/>
        </w:numPr>
        <w:spacing w:after="160" w:line="259" w:lineRule="auto"/>
      </w:pPr>
      <w:r>
        <w:t>After CPUID 01H</w:t>
      </w:r>
    </w:p>
    <w:p w14:paraId="6FBE6200" w14:textId="77777777" w:rsidR="00D66E9B" w:rsidRDefault="00D66E9B" w:rsidP="00D66E9B">
      <w:pPr>
        <w:pStyle w:val="ListParagraph"/>
        <w:numPr>
          <w:ilvl w:val="2"/>
          <w:numId w:val="16"/>
        </w:numPr>
        <w:spacing w:after="160" w:line="259" w:lineRule="auto"/>
      </w:pPr>
      <w:r>
        <w:t>Register EAX contains the family and model information of the CPU</w:t>
      </w:r>
    </w:p>
    <w:p w14:paraId="75C28D63" w14:textId="77777777" w:rsidR="00D66E9B" w:rsidRDefault="00D66E9B" w:rsidP="00D66E9B">
      <w:pPr>
        <w:pStyle w:val="ListParagraph"/>
        <w:numPr>
          <w:ilvl w:val="2"/>
          <w:numId w:val="16"/>
        </w:numPr>
        <w:spacing w:after="160" w:line="259" w:lineRule="auto"/>
      </w:pPr>
      <w:r>
        <w:t>Register ECX contains whether Virtual Machine Extensions (VMX) is enabled in the CPU</w:t>
      </w:r>
    </w:p>
    <w:p w14:paraId="43B704AD" w14:textId="77777777" w:rsidR="00D66E9B" w:rsidRDefault="00D66E9B" w:rsidP="00D66E9B">
      <w:pPr>
        <w:pStyle w:val="ListParagraph"/>
        <w:numPr>
          <w:ilvl w:val="2"/>
          <w:numId w:val="16"/>
        </w:numPr>
        <w:spacing w:after="160" w:line="259" w:lineRule="auto"/>
      </w:pPr>
      <w:r>
        <w:t>Register EDX contains whether TSC (RDTSC) is enabled in the CPU</w:t>
      </w:r>
    </w:p>
    <w:p w14:paraId="5F3B4879" w14:textId="77777777" w:rsidR="00D66E9B" w:rsidRDefault="00D66E9B" w:rsidP="00D66E9B">
      <w:pPr>
        <w:pStyle w:val="ListParagraph"/>
        <w:numPr>
          <w:ilvl w:val="0"/>
          <w:numId w:val="16"/>
        </w:numPr>
        <w:spacing w:after="160" w:line="259" w:lineRule="auto"/>
      </w:pPr>
      <w:proofErr w:type="spellStart"/>
      <w:r>
        <w:t>RDTSCTimed</w:t>
      </w:r>
      <w:proofErr w:type="spellEnd"/>
      <w:r>
        <w:t xml:space="preserve"> (RDTSC Timing Measurement)</w:t>
      </w:r>
    </w:p>
    <w:p w14:paraId="00582BD1" w14:textId="77777777" w:rsidR="00D66E9B" w:rsidRDefault="00D66E9B" w:rsidP="00D66E9B">
      <w:pPr>
        <w:pStyle w:val="ListParagraph"/>
        <w:numPr>
          <w:ilvl w:val="1"/>
          <w:numId w:val="16"/>
        </w:numPr>
        <w:spacing w:after="160" w:line="259" w:lineRule="auto"/>
      </w:pPr>
      <w:r>
        <w:t xml:space="preserve">Calls </w:t>
      </w:r>
      <w:proofErr w:type="spellStart"/>
      <w:r>
        <w:t>rdtsc</w:t>
      </w:r>
      <w:proofErr w:type="spellEnd"/>
      <w:r>
        <w:t xml:space="preserve"> &gt; pop &gt; push &gt; </w:t>
      </w:r>
      <w:proofErr w:type="spellStart"/>
      <w:r>
        <w:t>rdtsc</w:t>
      </w:r>
      <w:proofErr w:type="spellEnd"/>
    </w:p>
    <w:p w14:paraId="5195ACF1" w14:textId="77777777" w:rsidR="00D66E9B" w:rsidRDefault="00D66E9B" w:rsidP="00D66E9B">
      <w:pPr>
        <w:pStyle w:val="ListParagraph"/>
        <w:numPr>
          <w:ilvl w:val="1"/>
          <w:numId w:val="16"/>
        </w:numPr>
        <w:spacing w:after="160" w:line="259" w:lineRule="auto"/>
      </w:pPr>
      <w:r>
        <w:t xml:space="preserve">Returns the first and second reading of the timestamp counter as a </w:t>
      </w:r>
      <w:proofErr w:type="gramStart"/>
      <w:r>
        <w:t>long[</w:t>
      </w:r>
      <w:proofErr w:type="gramEnd"/>
      <w:r>
        <w:t>]{1, 2}</w:t>
      </w:r>
    </w:p>
    <w:p w14:paraId="76188658" w14:textId="77777777" w:rsidR="00D66E9B" w:rsidRDefault="00D66E9B" w:rsidP="00D66E9B">
      <w:pPr>
        <w:pStyle w:val="ListParagraph"/>
        <w:numPr>
          <w:ilvl w:val="1"/>
          <w:numId w:val="16"/>
        </w:numPr>
        <w:spacing w:after="160" w:line="259" w:lineRule="auto"/>
      </w:pPr>
      <w:r>
        <w:t>This information allows for the approximation of bias that the measurement process inherently contains</w:t>
      </w:r>
    </w:p>
    <w:p w14:paraId="25E6E2AB" w14:textId="77777777" w:rsidR="00D66E9B" w:rsidRDefault="00D66E9B" w:rsidP="00D66E9B">
      <w:pPr>
        <w:pStyle w:val="ListParagraph"/>
        <w:numPr>
          <w:ilvl w:val="0"/>
          <w:numId w:val="16"/>
        </w:numPr>
        <w:spacing w:after="160" w:line="259" w:lineRule="auto"/>
      </w:pPr>
      <w:proofErr w:type="spellStart"/>
      <w:r>
        <w:t>CPUIDTimed</w:t>
      </w:r>
      <w:proofErr w:type="spellEnd"/>
      <w:r>
        <w:t xml:space="preserve"> (CPUID Timing Measurement)</w:t>
      </w:r>
    </w:p>
    <w:p w14:paraId="259287F9" w14:textId="77777777" w:rsidR="00D66E9B" w:rsidRDefault="00D66E9B" w:rsidP="00D66E9B">
      <w:pPr>
        <w:pStyle w:val="ListParagraph"/>
        <w:numPr>
          <w:ilvl w:val="1"/>
          <w:numId w:val="16"/>
        </w:numPr>
        <w:spacing w:after="160" w:line="259" w:lineRule="auto"/>
      </w:pPr>
      <w:r>
        <w:t>Calls CPUID with an EAX of 0H</w:t>
      </w:r>
    </w:p>
    <w:p w14:paraId="01772ABC" w14:textId="77777777" w:rsidR="00D66E9B" w:rsidRDefault="00D66E9B" w:rsidP="00D66E9B">
      <w:pPr>
        <w:pStyle w:val="ListParagraph"/>
        <w:numPr>
          <w:ilvl w:val="1"/>
          <w:numId w:val="16"/>
        </w:numPr>
        <w:spacing w:after="160" w:line="259" w:lineRule="auto"/>
      </w:pPr>
      <w:r>
        <w:t>Returns cycles taken to execute CPUID</w:t>
      </w:r>
    </w:p>
    <w:p w14:paraId="53AF2884" w14:textId="77777777" w:rsidR="00D66E9B" w:rsidRDefault="00D66E9B" w:rsidP="00D66E9B">
      <w:pPr>
        <w:pStyle w:val="ListParagraph"/>
        <w:numPr>
          <w:ilvl w:val="0"/>
          <w:numId w:val="16"/>
        </w:numPr>
        <w:spacing w:after="160" w:line="259" w:lineRule="auto"/>
      </w:pPr>
      <w:proofErr w:type="spellStart"/>
      <w:r>
        <w:t>NOPTimed</w:t>
      </w:r>
      <w:proofErr w:type="spellEnd"/>
      <w:r>
        <w:t xml:space="preserve"> (NOP Timing Measurement)</w:t>
      </w:r>
    </w:p>
    <w:p w14:paraId="01B22EF8" w14:textId="77777777" w:rsidR="00D66E9B" w:rsidRDefault="00D66E9B" w:rsidP="00D66E9B">
      <w:pPr>
        <w:pStyle w:val="ListParagraph"/>
        <w:numPr>
          <w:ilvl w:val="1"/>
          <w:numId w:val="16"/>
        </w:numPr>
        <w:spacing w:after="160" w:line="259" w:lineRule="auto"/>
      </w:pPr>
      <w:r>
        <w:t xml:space="preserve">Calls </w:t>
      </w:r>
      <w:proofErr w:type="spellStart"/>
      <w:r>
        <w:t>rdtsc</w:t>
      </w:r>
      <w:proofErr w:type="spellEnd"/>
      <w:r>
        <w:t xml:space="preserve"> &gt; pop &gt; NOP &gt; push &gt; </w:t>
      </w:r>
      <w:proofErr w:type="spellStart"/>
      <w:r>
        <w:t>rdtsc</w:t>
      </w:r>
      <w:proofErr w:type="spellEnd"/>
    </w:p>
    <w:p w14:paraId="2BC084F6" w14:textId="77777777" w:rsidR="00D66E9B" w:rsidRDefault="00D66E9B" w:rsidP="00D66E9B">
      <w:pPr>
        <w:pStyle w:val="ListParagraph"/>
        <w:numPr>
          <w:ilvl w:val="1"/>
          <w:numId w:val="16"/>
        </w:numPr>
        <w:spacing w:after="160" w:line="259" w:lineRule="auto"/>
      </w:pPr>
      <w:r>
        <w:t xml:space="preserve">Returns the first and second reading of the timestamp counter as a </w:t>
      </w:r>
      <w:proofErr w:type="gramStart"/>
      <w:r>
        <w:t>long[</w:t>
      </w:r>
      <w:proofErr w:type="gramEnd"/>
      <w:r>
        <w:t>]{1, 2}</w:t>
      </w:r>
    </w:p>
    <w:p w14:paraId="13B992EF" w14:textId="77777777" w:rsidR="00D66E9B" w:rsidRDefault="00D66E9B" w:rsidP="00D66E9B">
      <w:pPr>
        <w:pStyle w:val="ListParagraph"/>
        <w:numPr>
          <w:ilvl w:val="1"/>
          <w:numId w:val="16"/>
        </w:numPr>
        <w:spacing w:after="160" w:line="259" w:lineRule="auto"/>
      </w:pPr>
      <w:r>
        <w:t xml:space="preserve">This measures the CPU cycles elapsed </w:t>
      </w:r>
      <w:proofErr w:type="gramStart"/>
      <w:r>
        <w:t>through the use of</w:t>
      </w:r>
      <w:proofErr w:type="gramEnd"/>
      <w:r>
        <w:t xml:space="preserve"> NOP</w:t>
      </w:r>
    </w:p>
    <w:p w14:paraId="5146A2D4" w14:textId="77777777" w:rsidR="00D66E9B" w:rsidRDefault="00D66E9B" w:rsidP="00D66E9B">
      <w:pPr>
        <w:pStyle w:val="ListParagraph"/>
        <w:numPr>
          <w:ilvl w:val="1"/>
          <w:numId w:val="16"/>
        </w:numPr>
        <w:spacing w:after="160" w:line="259" w:lineRule="auto"/>
      </w:pPr>
      <w:r>
        <w:t>Used a baseline measurement of the CPU</w:t>
      </w:r>
    </w:p>
    <w:p w14:paraId="1DE18E36" w14:textId="77777777" w:rsidR="00D66E9B" w:rsidRDefault="00D66E9B" w:rsidP="00D66E9B">
      <w:pPr>
        <w:pStyle w:val="Heading2"/>
      </w:pPr>
      <w:r>
        <w:t>Prototype: Testing and Changelog</w:t>
      </w:r>
    </w:p>
    <w:p w14:paraId="7119765F" w14:textId="77777777" w:rsidR="00D66E9B" w:rsidRDefault="00D66E9B" w:rsidP="00D66E9B">
      <w:r>
        <w:t>Versions will iterate until v1.00 which indicates a release candidate.</w:t>
      </w:r>
    </w:p>
    <w:tbl>
      <w:tblPr>
        <w:tblStyle w:val="TableGrid"/>
        <w:tblW w:w="9635" w:type="dxa"/>
        <w:tblLook w:val="04A0" w:firstRow="1" w:lastRow="0" w:firstColumn="1" w:lastColumn="0" w:noHBand="0" w:noVBand="1"/>
      </w:tblPr>
      <w:tblGrid>
        <w:gridCol w:w="1696"/>
        <w:gridCol w:w="2268"/>
        <w:gridCol w:w="5671"/>
      </w:tblGrid>
      <w:tr w:rsidR="00D66E9B" w14:paraId="521BDBBD" w14:textId="77777777" w:rsidTr="00004FB9">
        <w:tc>
          <w:tcPr>
            <w:tcW w:w="1696" w:type="dxa"/>
          </w:tcPr>
          <w:p w14:paraId="78DF02A9" w14:textId="77777777" w:rsidR="00D66E9B" w:rsidRDefault="00D66E9B" w:rsidP="00004FB9">
            <w:pPr>
              <w:jc w:val="center"/>
            </w:pPr>
            <w:r>
              <w:t>Date</w:t>
            </w:r>
          </w:p>
        </w:tc>
        <w:tc>
          <w:tcPr>
            <w:tcW w:w="2268" w:type="dxa"/>
          </w:tcPr>
          <w:p w14:paraId="1E75F9D1" w14:textId="77777777" w:rsidR="00D66E9B" w:rsidRDefault="00D66E9B" w:rsidP="00004FB9">
            <w:pPr>
              <w:jc w:val="center"/>
            </w:pPr>
            <w:r>
              <w:t>Pseudo Version</w:t>
            </w:r>
          </w:p>
        </w:tc>
        <w:tc>
          <w:tcPr>
            <w:tcW w:w="5671" w:type="dxa"/>
          </w:tcPr>
          <w:p w14:paraId="2EFD9A79" w14:textId="77777777" w:rsidR="00D66E9B" w:rsidRDefault="00D66E9B" w:rsidP="00004FB9">
            <w:pPr>
              <w:jc w:val="center"/>
            </w:pPr>
            <w:r>
              <w:t>Changes Made (- Removed) (+ Added) feature/aspect</w:t>
            </w:r>
          </w:p>
        </w:tc>
      </w:tr>
      <w:tr w:rsidR="00D66E9B" w14:paraId="7ED3344B" w14:textId="77777777" w:rsidTr="00004FB9">
        <w:tc>
          <w:tcPr>
            <w:tcW w:w="1696" w:type="dxa"/>
          </w:tcPr>
          <w:p w14:paraId="11C9BBF4" w14:textId="77777777" w:rsidR="00D66E9B" w:rsidRDefault="00D66E9B" w:rsidP="00004FB9">
            <w:pPr>
              <w:jc w:val="center"/>
            </w:pPr>
            <w:r>
              <w:t>~09/19</w:t>
            </w:r>
          </w:p>
        </w:tc>
        <w:tc>
          <w:tcPr>
            <w:tcW w:w="2268" w:type="dxa"/>
          </w:tcPr>
          <w:p w14:paraId="033C2E66" w14:textId="77777777" w:rsidR="00D66E9B" w:rsidRDefault="00D66E9B" w:rsidP="00004FB9">
            <w:pPr>
              <w:jc w:val="center"/>
            </w:pPr>
            <w:r>
              <w:t>a0.01</w:t>
            </w:r>
          </w:p>
        </w:tc>
        <w:tc>
          <w:tcPr>
            <w:tcW w:w="5671" w:type="dxa"/>
          </w:tcPr>
          <w:p w14:paraId="36CCBFB8" w14:textId="77777777" w:rsidR="00D66E9B" w:rsidRDefault="00D66E9B" w:rsidP="00D66E9B">
            <w:pPr>
              <w:pStyle w:val="ListParagraph"/>
              <w:numPr>
                <w:ilvl w:val="0"/>
                <w:numId w:val="14"/>
              </w:numPr>
            </w:pPr>
            <w:r>
              <w:t>+ C# Console application</w:t>
            </w:r>
          </w:p>
          <w:p w14:paraId="67E3C651" w14:textId="77777777" w:rsidR="00D66E9B" w:rsidRDefault="00D66E9B" w:rsidP="00D66E9B">
            <w:pPr>
              <w:pStyle w:val="ListParagraph"/>
              <w:numPr>
                <w:ilvl w:val="0"/>
                <w:numId w:val="14"/>
              </w:numPr>
            </w:pPr>
            <w:r>
              <w:t>+ using inline assembly to call needed instructions and retrieve data</w:t>
            </w:r>
          </w:p>
          <w:p w14:paraId="283C056B" w14:textId="77777777" w:rsidR="00D66E9B" w:rsidRDefault="00D66E9B" w:rsidP="00D66E9B">
            <w:pPr>
              <w:pStyle w:val="ListParagraph"/>
              <w:numPr>
                <w:ilvl w:val="0"/>
                <w:numId w:val="14"/>
              </w:numPr>
            </w:pPr>
            <w:r>
              <w:t>+ Information to be gathered from OS:</w:t>
            </w:r>
          </w:p>
          <w:p w14:paraId="21A8943E" w14:textId="77777777" w:rsidR="00D66E9B" w:rsidRDefault="00D66E9B" w:rsidP="00D66E9B">
            <w:pPr>
              <w:pStyle w:val="ListParagraph"/>
              <w:numPr>
                <w:ilvl w:val="1"/>
                <w:numId w:val="14"/>
              </w:numPr>
            </w:pPr>
            <w:r>
              <w:t>AMD/Intel</w:t>
            </w:r>
          </w:p>
          <w:p w14:paraId="5B4BD51B" w14:textId="77777777" w:rsidR="00D66E9B" w:rsidRDefault="00D66E9B" w:rsidP="00D66E9B">
            <w:pPr>
              <w:pStyle w:val="ListParagraph"/>
              <w:numPr>
                <w:ilvl w:val="1"/>
                <w:numId w:val="14"/>
              </w:numPr>
            </w:pPr>
            <w:r>
              <w:lastRenderedPageBreak/>
              <w:t>CPU model</w:t>
            </w:r>
          </w:p>
          <w:p w14:paraId="073B4AB3" w14:textId="77777777" w:rsidR="00D66E9B" w:rsidRDefault="00D66E9B" w:rsidP="00D66E9B">
            <w:pPr>
              <w:pStyle w:val="ListParagraph"/>
              <w:numPr>
                <w:ilvl w:val="1"/>
                <w:numId w:val="14"/>
              </w:numPr>
            </w:pPr>
            <w:r>
              <w:t>Native or Virtual System</w:t>
            </w:r>
          </w:p>
          <w:p w14:paraId="08AD58FF" w14:textId="77777777" w:rsidR="00D66E9B" w:rsidRDefault="00D66E9B" w:rsidP="00D66E9B">
            <w:pPr>
              <w:pStyle w:val="ListParagraph"/>
              <w:numPr>
                <w:ilvl w:val="1"/>
                <w:numId w:val="14"/>
              </w:numPr>
            </w:pPr>
            <w:r>
              <w:t>Method One Results</w:t>
            </w:r>
          </w:p>
          <w:p w14:paraId="7D3BE94D" w14:textId="77777777" w:rsidR="00D66E9B" w:rsidRDefault="00D66E9B" w:rsidP="00D66E9B">
            <w:pPr>
              <w:pStyle w:val="ListParagraph"/>
              <w:numPr>
                <w:ilvl w:val="1"/>
                <w:numId w:val="14"/>
              </w:numPr>
            </w:pPr>
            <w:r>
              <w:t>Method Two Results</w:t>
            </w:r>
          </w:p>
          <w:p w14:paraId="7E7237CA" w14:textId="77777777" w:rsidR="00D66E9B" w:rsidRDefault="00D66E9B" w:rsidP="00D66E9B">
            <w:pPr>
              <w:pStyle w:val="ListParagraph"/>
              <w:numPr>
                <w:ilvl w:val="1"/>
                <w:numId w:val="14"/>
              </w:numPr>
            </w:pPr>
            <w:r>
              <w:t>Method Three Results</w:t>
            </w:r>
          </w:p>
        </w:tc>
      </w:tr>
      <w:tr w:rsidR="00D66E9B" w14:paraId="3E9B17B6" w14:textId="77777777" w:rsidTr="00004FB9">
        <w:tc>
          <w:tcPr>
            <w:tcW w:w="1696" w:type="dxa"/>
          </w:tcPr>
          <w:p w14:paraId="078A2174" w14:textId="77777777" w:rsidR="00D66E9B" w:rsidRDefault="00D66E9B" w:rsidP="00004FB9">
            <w:pPr>
              <w:jc w:val="center"/>
            </w:pPr>
            <w:r>
              <w:lastRenderedPageBreak/>
              <w:t>~09/19</w:t>
            </w:r>
          </w:p>
        </w:tc>
        <w:tc>
          <w:tcPr>
            <w:tcW w:w="2268" w:type="dxa"/>
          </w:tcPr>
          <w:p w14:paraId="59320A86" w14:textId="77777777" w:rsidR="00D66E9B" w:rsidRDefault="00D66E9B" w:rsidP="00004FB9">
            <w:pPr>
              <w:jc w:val="center"/>
            </w:pPr>
            <w:r>
              <w:t>a0.02</w:t>
            </w:r>
          </w:p>
        </w:tc>
        <w:tc>
          <w:tcPr>
            <w:tcW w:w="5671" w:type="dxa"/>
          </w:tcPr>
          <w:p w14:paraId="6FCA9709" w14:textId="77777777" w:rsidR="00D66E9B" w:rsidRDefault="00D66E9B" w:rsidP="00D66E9B">
            <w:pPr>
              <w:pStyle w:val="ListParagraph"/>
              <w:numPr>
                <w:ilvl w:val="0"/>
                <w:numId w:val="15"/>
              </w:numPr>
            </w:pPr>
            <w:r>
              <w:t>- + using FASM to build an assembly written DLL to call instructions (inline compilation may be unreliable).</w:t>
            </w:r>
          </w:p>
          <w:p w14:paraId="4A1124BD" w14:textId="77777777" w:rsidR="00D66E9B" w:rsidRDefault="00D66E9B" w:rsidP="00D66E9B">
            <w:pPr>
              <w:pStyle w:val="ListParagraph"/>
              <w:numPr>
                <w:ilvl w:val="0"/>
                <w:numId w:val="15"/>
              </w:numPr>
            </w:pPr>
            <w:r>
              <w:t>- Inline assembly removed.</w:t>
            </w:r>
          </w:p>
          <w:p w14:paraId="0EBB32DE" w14:textId="77777777" w:rsidR="00D66E9B" w:rsidRDefault="00D66E9B" w:rsidP="00D66E9B">
            <w:pPr>
              <w:pStyle w:val="ListParagraph"/>
              <w:numPr>
                <w:ilvl w:val="0"/>
                <w:numId w:val="15"/>
              </w:numPr>
            </w:pPr>
            <w:r>
              <w:t>+ DLL calls methods (pseudocode: measure, measure, code, measure) per procedure.</w:t>
            </w:r>
          </w:p>
        </w:tc>
      </w:tr>
      <w:tr w:rsidR="00D66E9B" w14:paraId="4243B8A2" w14:textId="77777777" w:rsidTr="00004FB9">
        <w:tc>
          <w:tcPr>
            <w:tcW w:w="1696" w:type="dxa"/>
          </w:tcPr>
          <w:p w14:paraId="5EE96946" w14:textId="77777777" w:rsidR="00D66E9B" w:rsidRDefault="00D66E9B" w:rsidP="00004FB9">
            <w:pPr>
              <w:jc w:val="center"/>
            </w:pPr>
            <w:r>
              <w:t>~09/19</w:t>
            </w:r>
          </w:p>
        </w:tc>
        <w:tc>
          <w:tcPr>
            <w:tcW w:w="2268" w:type="dxa"/>
          </w:tcPr>
          <w:p w14:paraId="3B787932" w14:textId="77777777" w:rsidR="00D66E9B" w:rsidRDefault="00D66E9B" w:rsidP="00004FB9">
            <w:pPr>
              <w:jc w:val="center"/>
            </w:pPr>
            <w:r>
              <w:t>a0.03</w:t>
            </w:r>
          </w:p>
        </w:tc>
        <w:tc>
          <w:tcPr>
            <w:tcW w:w="5671" w:type="dxa"/>
          </w:tcPr>
          <w:p w14:paraId="17CE5A0B" w14:textId="77777777" w:rsidR="00D66E9B" w:rsidRDefault="00D66E9B" w:rsidP="00D66E9B">
            <w:pPr>
              <w:pStyle w:val="ListParagraph"/>
              <w:numPr>
                <w:ilvl w:val="0"/>
                <w:numId w:val="15"/>
              </w:numPr>
            </w:pPr>
            <w:r>
              <w:t>- + DLL calls sectioned into specific functions (no longer measures bias, code, and final measurement in a single continuous procedure). This lowers the measurement for bias, and code. Which should produce clearer results after gathering.</w:t>
            </w:r>
          </w:p>
          <w:p w14:paraId="62611A88" w14:textId="77777777" w:rsidR="00D66E9B" w:rsidRDefault="00D66E9B" w:rsidP="00D66E9B">
            <w:pPr>
              <w:pStyle w:val="ListParagraph"/>
              <w:numPr>
                <w:ilvl w:val="0"/>
                <w:numId w:val="15"/>
              </w:numPr>
            </w:pPr>
            <w:r>
              <w:t>- single method procedures removed</w:t>
            </w:r>
          </w:p>
        </w:tc>
      </w:tr>
      <w:tr w:rsidR="00D66E9B" w14:paraId="1328F839" w14:textId="77777777" w:rsidTr="00004FB9">
        <w:tc>
          <w:tcPr>
            <w:tcW w:w="1696" w:type="dxa"/>
          </w:tcPr>
          <w:p w14:paraId="3B0F07E7" w14:textId="77777777" w:rsidR="00D66E9B" w:rsidRDefault="00D66E9B" w:rsidP="00004FB9">
            <w:pPr>
              <w:jc w:val="center"/>
            </w:pPr>
          </w:p>
        </w:tc>
        <w:tc>
          <w:tcPr>
            <w:tcW w:w="2268" w:type="dxa"/>
          </w:tcPr>
          <w:p w14:paraId="4AAEF5B8" w14:textId="77777777" w:rsidR="00D66E9B" w:rsidRDefault="00D66E9B" w:rsidP="00004FB9">
            <w:pPr>
              <w:jc w:val="center"/>
            </w:pPr>
          </w:p>
        </w:tc>
        <w:tc>
          <w:tcPr>
            <w:tcW w:w="5671" w:type="dxa"/>
          </w:tcPr>
          <w:p w14:paraId="351574A7" w14:textId="77777777" w:rsidR="00D66E9B" w:rsidRDefault="00D66E9B" w:rsidP="00D66E9B">
            <w:pPr>
              <w:pStyle w:val="ListParagraph"/>
              <w:numPr>
                <w:ilvl w:val="0"/>
                <w:numId w:val="15"/>
              </w:numPr>
            </w:pPr>
            <w:r>
              <w:t>Thought has been given to a Debian/</w:t>
            </w:r>
            <w:proofErr w:type="spellStart"/>
            <w:r>
              <w:t>linux</w:t>
            </w:r>
            <w:proofErr w:type="spellEnd"/>
            <w:r>
              <w:t xml:space="preserve"> version of this application.</w:t>
            </w:r>
          </w:p>
        </w:tc>
      </w:tr>
      <w:tr w:rsidR="00D66E9B" w14:paraId="74BFDF7A" w14:textId="77777777" w:rsidTr="00004FB9">
        <w:tc>
          <w:tcPr>
            <w:tcW w:w="1696" w:type="dxa"/>
          </w:tcPr>
          <w:p w14:paraId="25C7561C" w14:textId="77777777" w:rsidR="00D66E9B" w:rsidRDefault="00D66E9B" w:rsidP="00004FB9">
            <w:pPr>
              <w:jc w:val="center"/>
            </w:pPr>
            <w:r>
              <w:t>06/10/19</w:t>
            </w:r>
          </w:p>
        </w:tc>
        <w:tc>
          <w:tcPr>
            <w:tcW w:w="2268" w:type="dxa"/>
          </w:tcPr>
          <w:p w14:paraId="6B3F3AE0" w14:textId="77777777" w:rsidR="00D66E9B" w:rsidRDefault="00D66E9B" w:rsidP="00004FB9">
            <w:pPr>
              <w:jc w:val="center"/>
            </w:pPr>
            <w:r>
              <w:t>a0.10</w:t>
            </w:r>
          </w:p>
        </w:tc>
        <w:tc>
          <w:tcPr>
            <w:tcW w:w="5671" w:type="dxa"/>
          </w:tcPr>
          <w:p w14:paraId="73C280E2" w14:textId="77777777" w:rsidR="00D66E9B" w:rsidRDefault="00D66E9B" w:rsidP="00D66E9B">
            <w:pPr>
              <w:pStyle w:val="ListParagraph"/>
              <w:numPr>
                <w:ilvl w:val="0"/>
                <w:numId w:val="15"/>
              </w:numPr>
            </w:pPr>
            <w:r>
              <w:t>+ The state pattern has been applied to the console application, to create a better more understandable UX.</w:t>
            </w:r>
          </w:p>
          <w:p w14:paraId="07D75252" w14:textId="77777777" w:rsidR="00D66E9B" w:rsidRDefault="00D66E9B" w:rsidP="00D66E9B">
            <w:pPr>
              <w:pStyle w:val="ListParagraph"/>
              <w:numPr>
                <w:ilvl w:val="0"/>
                <w:numId w:val="15"/>
              </w:numPr>
            </w:pPr>
            <w:r>
              <w:t>+ States added: Initial Agreement/Explanation, Native/Virtual system choice, Results view/Send, thank you.</w:t>
            </w:r>
          </w:p>
          <w:p w14:paraId="6A7DBCC6" w14:textId="77777777" w:rsidR="00D66E9B" w:rsidRDefault="00D66E9B" w:rsidP="00D66E9B">
            <w:pPr>
              <w:pStyle w:val="ListParagraph"/>
              <w:numPr>
                <w:ilvl w:val="0"/>
                <w:numId w:val="15"/>
              </w:numPr>
            </w:pPr>
            <w:r>
              <w:t xml:space="preserve">+ </w:t>
            </w:r>
            <w:proofErr w:type="gramStart"/>
            <w:r>
              <w:t>Method</w:t>
            </w:r>
            <w:proofErr w:type="gramEnd"/>
            <w:r>
              <w:t xml:space="preserve"> One works reliably</w:t>
            </w:r>
          </w:p>
        </w:tc>
      </w:tr>
      <w:tr w:rsidR="00D66E9B" w14:paraId="6A1A1852" w14:textId="77777777" w:rsidTr="00004FB9">
        <w:tc>
          <w:tcPr>
            <w:tcW w:w="1696" w:type="dxa"/>
          </w:tcPr>
          <w:p w14:paraId="7FED4C91" w14:textId="77777777" w:rsidR="00D66E9B" w:rsidRDefault="00D66E9B" w:rsidP="00004FB9">
            <w:pPr>
              <w:jc w:val="center"/>
            </w:pPr>
            <w:r>
              <w:t>15/10/19</w:t>
            </w:r>
          </w:p>
        </w:tc>
        <w:tc>
          <w:tcPr>
            <w:tcW w:w="2268" w:type="dxa"/>
          </w:tcPr>
          <w:p w14:paraId="4D9F639E" w14:textId="77777777" w:rsidR="00D66E9B" w:rsidRDefault="00D66E9B" w:rsidP="00004FB9">
            <w:pPr>
              <w:jc w:val="center"/>
            </w:pPr>
            <w:r>
              <w:t>a0.11</w:t>
            </w:r>
          </w:p>
        </w:tc>
        <w:tc>
          <w:tcPr>
            <w:tcW w:w="5671" w:type="dxa"/>
          </w:tcPr>
          <w:p w14:paraId="76BD717F" w14:textId="77777777" w:rsidR="00D66E9B" w:rsidRDefault="00D66E9B" w:rsidP="00D66E9B">
            <w:pPr>
              <w:pStyle w:val="ListParagraph"/>
              <w:numPr>
                <w:ilvl w:val="0"/>
                <w:numId w:val="15"/>
              </w:numPr>
            </w:pPr>
            <w:r>
              <w:t>+ Decision made to expand gathered information with direct from CPUID information. Expanded:</w:t>
            </w:r>
          </w:p>
          <w:p w14:paraId="5CB811D1" w14:textId="77777777" w:rsidR="00D66E9B" w:rsidRDefault="00D66E9B" w:rsidP="00D66E9B">
            <w:pPr>
              <w:pStyle w:val="ListParagraph"/>
              <w:numPr>
                <w:ilvl w:val="1"/>
                <w:numId w:val="15"/>
              </w:numPr>
            </w:pPr>
            <w:r>
              <w:t>CPUID 0H result (</w:t>
            </w:r>
            <w:proofErr w:type="spellStart"/>
            <w:r>
              <w:t>GenuineIntel</w:t>
            </w:r>
            <w:proofErr w:type="spellEnd"/>
            <w:r>
              <w:t>/</w:t>
            </w:r>
            <w:proofErr w:type="spellStart"/>
            <w:r>
              <w:t>AuthenticAMD</w:t>
            </w:r>
            <w:proofErr w:type="spellEnd"/>
            <w:r>
              <w:t>)</w:t>
            </w:r>
          </w:p>
          <w:p w14:paraId="1C90625C" w14:textId="77777777" w:rsidR="00D66E9B" w:rsidRDefault="00D66E9B" w:rsidP="00D66E9B">
            <w:pPr>
              <w:pStyle w:val="ListParagraph"/>
              <w:numPr>
                <w:ilvl w:val="1"/>
                <w:numId w:val="15"/>
              </w:numPr>
            </w:pPr>
            <w:r>
              <w:t>CPUID 01H (family and model)</w:t>
            </w:r>
          </w:p>
        </w:tc>
      </w:tr>
      <w:tr w:rsidR="00D66E9B" w14:paraId="1C87867C" w14:textId="77777777" w:rsidTr="00004FB9">
        <w:tc>
          <w:tcPr>
            <w:tcW w:w="1696" w:type="dxa"/>
          </w:tcPr>
          <w:p w14:paraId="0623E4C6" w14:textId="77777777" w:rsidR="00D66E9B" w:rsidRDefault="00D66E9B" w:rsidP="00004FB9">
            <w:pPr>
              <w:jc w:val="center"/>
            </w:pPr>
            <w:r>
              <w:t>16/10/19</w:t>
            </w:r>
          </w:p>
        </w:tc>
        <w:tc>
          <w:tcPr>
            <w:tcW w:w="2268" w:type="dxa"/>
          </w:tcPr>
          <w:p w14:paraId="2A0C3162" w14:textId="77777777" w:rsidR="00D66E9B" w:rsidRDefault="00D66E9B" w:rsidP="00004FB9">
            <w:pPr>
              <w:jc w:val="center"/>
            </w:pPr>
            <w:r>
              <w:t>a0.11</w:t>
            </w:r>
          </w:p>
        </w:tc>
        <w:tc>
          <w:tcPr>
            <w:tcW w:w="5671" w:type="dxa"/>
          </w:tcPr>
          <w:p w14:paraId="30CF51F2" w14:textId="77777777" w:rsidR="00D66E9B" w:rsidRDefault="00D66E9B" w:rsidP="00D66E9B">
            <w:pPr>
              <w:pStyle w:val="ListParagraph"/>
              <w:numPr>
                <w:ilvl w:val="0"/>
                <w:numId w:val="15"/>
              </w:numPr>
            </w:pPr>
            <w:r>
              <w:t>? Method Three implementation enacts too many instructions (Figure 1). And needs to be changed.</w:t>
            </w:r>
          </w:p>
        </w:tc>
      </w:tr>
      <w:tr w:rsidR="00D66E9B" w14:paraId="0226402B" w14:textId="77777777" w:rsidTr="00004FB9">
        <w:tc>
          <w:tcPr>
            <w:tcW w:w="1696" w:type="dxa"/>
          </w:tcPr>
          <w:p w14:paraId="163F0729" w14:textId="77777777" w:rsidR="00D66E9B" w:rsidRDefault="00D66E9B" w:rsidP="00004FB9">
            <w:pPr>
              <w:jc w:val="center"/>
            </w:pPr>
            <w:r>
              <w:t>18/10/19</w:t>
            </w:r>
          </w:p>
        </w:tc>
        <w:tc>
          <w:tcPr>
            <w:tcW w:w="2268" w:type="dxa"/>
          </w:tcPr>
          <w:p w14:paraId="0B0267A5" w14:textId="77777777" w:rsidR="00D66E9B" w:rsidRDefault="00D66E9B" w:rsidP="00004FB9">
            <w:pPr>
              <w:jc w:val="center"/>
            </w:pPr>
            <w:r>
              <w:t>a0.12</w:t>
            </w:r>
          </w:p>
        </w:tc>
        <w:tc>
          <w:tcPr>
            <w:tcW w:w="5671" w:type="dxa"/>
          </w:tcPr>
          <w:p w14:paraId="764EDDCF" w14:textId="77777777" w:rsidR="00D66E9B" w:rsidRDefault="00D66E9B" w:rsidP="00D66E9B">
            <w:pPr>
              <w:pStyle w:val="ListParagraph"/>
              <w:numPr>
                <w:ilvl w:val="0"/>
                <w:numId w:val="15"/>
              </w:numPr>
            </w:pPr>
            <w:r>
              <w:t>- CPUID 01H (family and model) information discarded. (unable to interpret). Will use intel’s ARK, and AMD equivalent during analysis phase from OS reported model information.</w:t>
            </w:r>
          </w:p>
          <w:p w14:paraId="4AA0493B" w14:textId="77777777" w:rsidR="00D66E9B" w:rsidRDefault="00D66E9B" w:rsidP="00D66E9B">
            <w:pPr>
              <w:pStyle w:val="ListParagraph"/>
              <w:numPr>
                <w:ilvl w:val="0"/>
                <w:numId w:val="15"/>
              </w:numPr>
            </w:pPr>
            <w:r>
              <w:t>-+ Method Three implementation changed. Now results in less calls, but slightly too high (above 3-4 in virtual machine) (Figures 2 and 3)</w:t>
            </w:r>
          </w:p>
        </w:tc>
      </w:tr>
    </w:tbl>
    <w:p w14:paraId="10785C09" w14:textId="77777777" w:rsidR="00D66E9B" w:rsidRDefault="00D66E9B" w:rsidP="00D66E9B"/>
    <w:p w14:paraId="746F7167" w14:textId="77777777" w:rsidR="00D66E9B" w:rsidRDefault="00D66E9B" w:rsidP="00D66E9B">
      <w:pPr>
        <w:pStyle w:val="Heading2"/>
      </w:pPr>
      <w:r>
        <w:t>Deliverable: Testing and changelog</w:t>
      </w:r>
    </w:p>
    <w:tbl>
      <w:tblPr>
        <w:tblStyle w:val="TableGrid"/>
        <w:tblW w:w="9634" w:type="dxa"/>
        <w:tblLook w:val="04A0" w:firstRow="1" w:lastRow="0" w:firstColumn="1" w:lastColumn="0" w:noHBand="0" w:noVBand="1"/>
      </w:tblPr>
      <w:tblGrid>
        <w:gridCol w:w="1696"/>
        <w:gridCol w:w="7938"/>
      </w:tblGrid>
      <w:tr w:rsidR="00D66E9B" w14:paraId="2759F7D7" w14:textId="77777777" w:rsidTr="00004FB9">
        <w:tc>
          <w:tcPr>
            <w:tcW w:w="1696" w:type="dxa"/>
          </w:tcPr>
          <w:p w14:paraId="725E6CBC" w14:textId="77777777" w:rsidR="00D66E9B" w:rsidRDefault="00D66E9B" w:rsidP="00004FB9">
            <w:pPr>
              <w:jc w:val="center"/>
            </w:pPr>
            <w:r>
              <w:t>Date</w:t>
            </w:r>
          </w:p>
        </w:tc>
        <w:tc>
          <w:tcPr>
            <w:tcW w:w="7938" w:type="dxa"/>
          </w:tcPr>
          <w:p w14:paraId="2B7E4CED" w14:textId="77777777" w:rsidR="00D66E9B" w:rsidRDefault="00D66E9B" w:rsidP="00004FB9">
            <w:pPr>
              <w:jc w:val="center"/>
            </w:pPr>
            <w:r>
              <w:t>Changes Made (- Removed) (+ Added) feature/aspect</w:t>
            </w:r>
          </w:p>
        </w:tc>
      </w:tr>
      <w:tr w:rsidR="00D66E9B" w14:paraId="4AA9D79C" w14:textId="77777777" w:rsidTr="00004FB9">
        <w:tc>
          <w:tcPr>
            <w:tcW w:w="1696" w:type="dxa"/>
          </w:tcPr>
          <w:p w14:paraId="4185C17B" w14:textId="77777777" w:rsidR="00D66E9B" w:rsidRDefault="00D66E9B" w:rsidP="00004FB9">
            <w:pPr>
              <w:jc w:val="center"/>
            </w:pPr>
            <w:r>
              <w:lastRenderedPageBreak/>
              <w:t>22/02/2020</w:t>
            </w:r>
          </w:p>
        </w:tc>
        <w:tc>
          <w:tcPr>
            <w:tcW w:w="7938" w:type="dxa"/>
          </w:tcPr>
          <w:p w14:paraId="435C655F" w14:textId="77777777" w:rsidR="00D66E9B" w:rsidRDefault="00D66E9B" w:rsidP="00D66E9B">
            <w:pPr>
              <w:pStyle w:val="ListParagraph"/>
              <w:numPr>
                <w:ilvl w:val="0"/>
                <w:numId w:val="17"/>
              </w:numPr>
            </w:pPr>
            <w:r>
              <w:t xml:space="preserve">Intel/AMD inconsistencies Tabled with tests to perform </w:t>
            </w:r>
          </w:p>
        </w:tc>
      </w:tr>
      <w:tr w:rsidR="00D66E9B" w14:paraId="0D5221F6" w14:textId="77777777" w:rsidTr="00004FB9">
        <w:tc>
          <w:tcPr>
            <w:tcW w:w="1696" w:type="dxa"/>
          </w:tcPr>
          <w:p w14:paraId="70C15D4D" w14:textId="77777777" w:rsidR="00D66E9B" w:rsidRDefault="00D66E9B" w:rsidP="00004FB9">
            <w:pPr>
              <w:jc w:val="center"/>
            </w:pPr>
            <w:r>
              <w:t>26/02/2020</w:t>
            </w:r>
          </w:p>
        </w:tc>
        <w:tc>
          <w:tcPr>
            <w:tcW w:w="7938" w:type="dxa"/>
          </w:tcPr>
          <w:p w14:paraId="452546D0" w14:textId="77777777" w:rsidR="00D66E9B" w:rsidRDefault="00D66E9B" w:rsidP="00D66E9B">
            <w:pPr>
              <w:pStyle w:val="ListParagraph"/>
              <w:numPr>
                <w:ilvl w:val="0"/>
                <w:numId w:val="17"/>
              </w:numPr>
            </w:pPr>
            <w:r>
              <w:t>+- Changes made to DLL to assist in testing</w:t>
            </w:r>
          </w:p>
          <w:p w14:paraId="421A6C82" w14:textId="77777777" w:rsidR="00D66E9B" w:rsidRDefault="00D66E9B" w:rsidP="00D66E9B">
            <w:pPr>
              <w:pStyle w:val="ListParagraph"/>
              <w:numPr>
                <w:ilvl w:val="1"/>
                <w:numId w:val="17"/>
              </w:numPr>
            </w:pPr>
            <w:r>
              <w:t>+ Addition of CPUID 01H info and timing</w:t>
            </w:r>
          </w:p>
          <w:p w14:paraId="0AC193FE" w14:textId="77777777" w:rsidR="00D66E9B" w:rsidRDefault="00D66E9B" w:rsidP="00D66E9B">
            <w:pPr>
              <w:pStyle w:val="ListParagraph"/>
              <w:numPr>
                <w:ilvl w:val="1"/>
                <w:numId w:val="17"/>
              </w:numPr>
            </w:pPr>
            <w:r>
              <w:t>+ CPUID 4 000 0000H info</w:t>
            </w:r>
          </w:p>
          <w:p w14:paraId="3F5725CE" w14:textId="77777777" w:rsidR="00D66E9B" w:rsidRDefault="00D66E9B" w:rsidP="00D66E9B">
            <w:pPr>
              <w:pStyle w:val="ListParagraph"/>
              <w:numPr>
                <w:ilvl w:val="1"/>
                <w:numId w:val="17"/>
              </w:numPr>
            </w:pPr>
            <w:r>
              <w:t>+- Name changes to reflect new functionality</w:t>
            </w:r>
          </w:p>
        </w:tc>
      </w:tr>
      <w:tr w:rsidR="00D66E9B" w14:paraId="2878AACE" w14:textId="77777777" w:rsidTr="00004FB9">
        <w:tc>
          <w:tcPr>
            <w:tcW w:w="1696" w:type="dxa"/>
          </w:tcPr>
          <w:p w14:paraId="22ED90D8" w14:textId="77777777" w:rsidR="00D66E9B" w:rsidRDefault="00D66E9B" w:rsidP="00004FB9">
            <w:pPr>
              <w:jc w:val="center"/>
            </w:pPr>
            <w:r>
              <w:t>03/03/2020</w:t>
            </w:r>
          </w:p>
        </w:tc>
        <w:tc>
          <w:tcPr>
            <w:tcW w:w="7938" w:type="dxa"/>
          </w:tcPr>
          <w:p w14:paraId="0EDA63F9" w14:textId="77777777" w:rsidR="00D66E9B" w:rsidRDefault="00D66E9B" w:rsidP="00D66E9B">
            <w:pPr>
              <w:pStyle w:val="ListParagraph"/>
              <w:numPr>
                <w:ilvl w:val="0"/>
                <w:numId w:val="17"/>
              </w:numPr>
            </w:pPr>
            <w:r>
              <w:t>+ Implemented memory reading, writing, and read measuring procedures</w:t>
            </w:r>
          </w:p>
          <w:p w14:paraId="6B39EF17" w14:textId="77777777" w:rsidR="00D66E9B" w:rsidRDefault="00D66E9B" w:rsidP="00D66E9B">
            <w:pPr>
              <w:pStyle w:val="ListParagraph"/>
              <w:numPr>
                <w:ilvl w:val="1"/>
                <w:numId w:val="17"/>
              </w:numPr>
            </w:pPr>
            <w:r>
              <w:t>Procedures are retuning errors for writing to protected memory</w:t>
            </w:r>
          </w:p>
          <w:p w14:paraId="289648EE" w14:textId="77777777" w:rsidR="00D66E9B" w:rsidRDefault="00D66E9B" w:rsidP="00D66E9B">
            <w:pPr>
              <w:pStyle w:val="ListParagraph"/>
              <w:numPr>
                <w:ilvl w:val="1"/>
                <w:numId w:val="17"/>
              </w:numPr>
            </w:pPr>
            <w:r>
              <w:t>Read procedures are not returning the written uint32 values</w:t>
            </w:r>
          </w:p>
        </w:tc>
      </w:tr>
      <w:tr w:rsidR="00D66E9B" w14:paraId="1BBB212F" w14:textId="77777777" w:rsidTr="00004FB9">
        <w:tc>
          <w:tcPr>
            <w:tcW w:w="1696" w:type="dxa"/>
          </w:tcPr>
          <w:p w14:paraId="383D5A3B" w14:textId="77777777" w:rsidR="00D66E9B" w:rsidRDefault="00D66E9B" w:rsidP="00004FB9">
            <w:pPr>
              <w:jc w:val="center"/>
            </w:pPr>
            <w:r>
              <w:t>06/03/2020</w:t>
            </w:r>
          </w:p>
        </w:tc>
        <w:tc>
          <w:tcPr>
            <w:tcW w:w="7938" w:type="dxa"/>
          </w:tcPr>
          <w:p w14:paraId="24BB6885" w14:textId="77777777" w:rsidR="00D66E9B" w:rsidRDefault="00D66E9B" w:rsidP="00D66E9B">
            <w:pPr>
              <w:pStyle w:val="ListParagraph"/>
              <w:numPr>
                <w:ilvl w:val="0"/>
                <w:numId w:val="17"/>
              </w:numPr>
            </w:pPr>
            <w:r>
              <w:t>+- DLL “uses” changed. Registers given do not need to be separated by a comma</w:t>
            </w:r>
          </w:p>
          <w:p w14:paraId="44A57D0C" w14:textId="77777777" w:rsidR="00D66E9B" w:rsidRDefault="00D66E9B" w:rsidP="00D66E9B">
            <w:pPr>
              <w:pStyle w:val="ListParagraph"/>
              <w:numPr>
                <w:ilvl w:val="1"/>
                <w:numId w:val="17"/>
              </w:numPr>
            </w:pPr>
            <w:r>
              <w:t>- Removing the comma allows reading and writing to occur as expected</w:t>
            </w:r>
          </w:p>
        </w:tc>
      </w:tr>
      <w:tr w:rsidR="00D66E9B" w14:paraId="3BF6D364" w14:textId="77777777" w:rsidTr="00004FB9">
        <w:tc>
          <w:tcPr>
            <w:tcW w:w="1696" w:type="dxa"/>
          </w:tcPr>
          <w:p w14:paraId="74F4CA28" w14:textId="77777777" w:rsidR="00D66E9B" w:rsidRDefault="00D66E9B" w:rsidP="00004FB9">
            <w:pPr>
              <w:jc w:val="center"/>
            </w:pPr>
            <w:r>
              <w:t>07/03/2020</w:t>
            </w:r>
          </w:p>
        </w:tc>
        <w:tc>
          <w:tcPr>
            <w:tcW w:w="7938" w:type="dxa"/>
          </w:tcPr>
          <w:p w14:paraId="6DFC68AC" w14:textId="77777777" w:rsidR="00D66E9B" w:rsidRDefault="00D66E9B" w:rsidP="00D66E9B">
            <w:pPr>
              <w:pStyle w:val="ListParagraph"/>
              <w:numPr>
                <w:ilvl w:val="0"/>
                <w:numId w:val="17"/>
              </w:numPr>
            </w:pPr>
            <w:r>
              <w:t>Memory measurement seems to behave out of the ordinary.</w:t>
            </w:r>
          </w:p>
          <w:p w14:paraId="07489057" w14:textId="77777777" w:rsidR="00D66E9B" w:rsidRDefault="00D66E9B" w:rsidP="00D66E9B">
            <w:pPr>
              <w:pStyle w:val="ListParagraph"/>
              <w:numPr>
                <w:ilvl w:val="1"/>
                <w:numId w:val="17"/>
              </w:numPr>
            </w:pPr>
            <w:r>
              <w:t>Instead of returning normal Minor TSC and Major TSC, returns Major TSC Minor TSC. Presenting as an “overflowing” the TSC.</w:t>
            </w:r>
          </w:p>
          <w:p w14:paraId="05D604D8" w14:textId="77777777" w:rsidR="00D66E9B" w:rsidRDefault="00D66E9B" w:rsidP="00D66E9B">
            <w:pPr>
              <w:pStyle w:val="ListParagraph"/>
              <w:numPr>
                <w:ilvl w:val="1"/>
                <w:numId w:val="17"/>
              </w:numPr>
            </w:pPr>
            <w:r>
              <w:t>Overflow cannot always occur within the timeframe tested. Swapping Minor-Major these alleviates the issue</w:t>
            </w:r>
          </w:p>
          <w:p w14:paraId="7E847E86" w14:textId="77777777" w:rsidR="00D66E9B" w:rsidRDefault="00D66E9B" w:rsidP="00D66E9B">
            <w:pPr>
              <w:pStyle w:val="ListParagraph"/>
              <w:numPr>
                <w:ilvl w:val="1"/>
                <w:numId w:val="17"/>
              </w:numPr>
            </w:pPr>
            <w:r>
              <w:t>Measurements have returned in the 25 million range for normal accession, and 33 million for eviction accession. Far outside of expected ranges.</w:t>
            </w:r>
          </w:p>
        </w:tc>
      </w:tr>
    </w:tbl>
    <w:p w14:paraId="07186EC9" w14:textId="77777777" w:rsidR="00D66E9B" w:rsidRDefault="00D66E9B" w:rsidP="00D66E9B"/>
    <w:p w14:paraId="4F5EC51F" w14:textId="77777777" w:rsidR="00D66E9B" w:rsidRDefault="00D66E9B" w:rsidP="00D66E9B">
      <w:pPr>
        <w:pStyle w:val="Heading2"/>
      </w:pPr>
      <w:r>
        <w:t>Intel 64, IA-32 and AMD 64 Inconsistencies</w:t>
      </w:r>
    </w:p>
    <w:p w14:paraId="01BD27A2" w14:textId="77777777" w:rsidR="00D66E9B" w:rsidRPr="00C8099B" w:rsidRDefault="00D66E9B" w:rsidP="00D66E9B">
      <w:r>
        <w:t>Taken from the “Intel 64 and IA-32 Architectures Software Developer’s Manual” and the “AMD64 Architecture Programmer’s Manual”</w:t>
      </w:r>
    </w:p>
    <w:tbl>
      <w:tblPr>
        <w:tblStyle w:val="TableGrid"/>
        <w:tblW w:w="0" w:type="auto"/>
        <w:tblLook w:val="04A0" w:firstRow="1" w:lastRow="0" w:firstColumn="1" w:lastColumn="0" w:noHBand="0" w:noVBand="1"/>
      </w:tblPr>
      <w:tblGrid>
        <w:gridCol w:w="3005"/>
        <w:gridCol w:w="3005"/>
        <w:gridCol w:w="3006"/>
      </w:tblGrid>
      <w:tr w:rsidR="00D66E9B" w14:paraId="42238C16" w14:textId="77777777" w:rsidTr="00004FB9">
        <w:tc>
          <w:tcPr>
            <w:tcW w:w="3005" w:type="dxa"/>
          </w:tcPr>
          <w:p w14:paraId="50A61E82" w14:textId="77777777" w:rsidR="00D66E9B" w:rsidRPr="00115B66" w:rsidRDefault="00D66E9B" w:rsidP="00004FB9">
            <w:pPr>
              <w:rPr>
                <w:b/>
                <w:bCs/>
                <w:u w:val="single"/>
              </w:rPr>
            </w:pPr>
            <w:r w:rsidRPr="00115B66">
              <w:rPr>
                <w:b/>
                <w:bCs/>
                <w:u w:val="single"/>
              </w:rPr>
              <w:t>Instruction</w:t>
            </w:r>
            <w:r>
              <w:rPr>
                <w:b/>
                <w:bCs/>
                <w:u w:val="single"/>
              </w:rPr>
              <w:t xml:space="preserve"> or Process</w:t>
            </w:r>
          </w:p>
        </w:tc>
        <w:tc>
          <w:tcPr>
            <w:tcW w:w="3005" w:type="dxa"/>
          </w:tcPr>
          <w:p w14:paraId="0FED44F6" w14:textId="77777777" w:rsidR="00D66E9B" w:rsidRPr="00115B66" w:rsidRDefault="00D66E9B" w:rsidP="00004FB9">
            <w:pPr>
              <w:rPr>
                <w:b/>
                <w:bCs/>
                <w:u w:val="single"/>
              </w:rPr>
            </w:pPr>
            <w:r w:rsidRPr="00115B66">
              <w:rPr>
                <w:b/>
                <w:bCs/>
                <w:u w:val="single"/>
              </w:rPr>
              <w:t>Intel</w:t>
            </w:r>
          </w:p>
        </w:tc>
        <w:tc>
          <w:tcPr>
            <w:tcW w:w="3006" w:type="dxa"/>
          </w:tcPr>
          <w:p w14:paraId="1C7B52C8" w14:textId="77777777" w:rsidR="00D66E9B" w:rsidRPr="00115B66" w:rsidRDefault="00D66E9B" w:rsidP="00004FB9">
            <w:pPr>
              <w:rPr>
                <w:b/>
                <w:bCs/>
                <w:u w:val="single"/>
              </w:rPr>
            </w:pPr>
            <w:r w:rsidRPr="00115B66">
              <w:rPr>
                <w:b/>
                <w:bCs/>
                <w:u w:val="single"/>
              </w:rPr>
              <w:t>AMD</w:t>
            </w:r>
          </w:p>
        </w:tc>
      </w:tr>
      <w:tr w:rsidR="00D66E9B" w14:paraId="6D1ABDF0" w14:textId="77777777" w:rsidTr="00004FB9">
        <w:tc>
          <w:tcPr>
            <w:tcW w:w="3005" w:type="dxa"/>
          </w:tcPr>
          <w:p w14:paraId="68C20221" w14:textId="77777777" w:rsidR="00D66E9B" w:rsidRDefault="00D66E9B" w:rsidP="00004FB9">
            <w:r>
              <w:t>CPUID 0H</w:t>
            </w:r>
          </w:p>
        </w:tc>
        <w:tc>
          <w:tcPr>
            <w:tcW w:w="3005" w:type="dxa"/>
          </w:tcPr>
          <w:p w14:paraId="75D89988" w14:textId="77777777" w:rsidR="00D66E9B" w:rsidRDefault="00D66E9B" w:rsidP="00004FB9">
            <w:proofErr w:type="gramStart"/>
            <w:r>
              <w:t>EBX,ECX</w:t>
            </w:r>
            <w:proofErr w:type="gramEnd"/>
            <w:r>
              <w:t xml:space="preserve">,EDX return of </w:t>
            </w:r>
            <w:proofErr w:type="spellStart"/>
            <w:r>
              <w:t>GenuineIntel</w:t>
            </w:r>
            <w:proofErr w:type="spellEnd"/>
          </w:p>
        </w:tc>
        <w:tc>
          <w:tcPr>
            <w:tcW w:w="3006" w:type="dxa"/>
          </w:tcPr>
          <w:p w14:paraId="1186E5AE" w14:textId="77777777" w:rsidR="00D66E9B" w:rsidRDefault="00D66E9B" w:rsidP="00004FB9">
            <w:r>
              <w:t>Same as intel but</w:t>
            </w:r>
          </w:p>
          <w:p w14:paraId="7F25EDA5" w14:textId="77777777" w:rsidR="00D66E9B" w:rsidRDefault="00D66E9B" w:rsidP="00004FB9">
            <w:proofErr w:type="spellStart"/>
            <w:r>
              <w:t>AuthenticAmd</w:t>
            </w:r>
            <w:proofErr w:type="spellEnd"/>
            <w:r>
              <w:t xml:space="preserve"> returned</w:t>
            </w:r>
          </w:p>
        </w:tc>
      </w:tr>
      <w:tr w:rsidR="00D66E9B" w14:paraId="35D85426" w14:textId="77777777" w:rsidTr="00004FB9">
        <w:tc>
          <w:tcPr>
            <w:tcW w:w="3005" w:type="dxa"/>
            <w:tcBorders>
              <w:bottom w:val="single" w:sz="4" w:space="0" w:color="auto"/>
            </w:tcBorders>
          </w:tcPr>
          <w:p w14:paraId="35F588B7" w14:textId="77777777" w:rsidR="00D66E9B" w:rsidRDefault="00D66E9B" w:rsidP="00004FB9">
            <w:r>
              <w:t>CPUID 01H</w:t>
            </w:r>
          </w:p>
          <w:p w14:paraId="278A96F2" w14:textId="77777777" w:rsidR="00D66E9B" w:rsidRDefault="00D66E9B" w:rsidP="00004FB9">
            <w:r>
              <w:t>(only important information mentioned)</w:t>
            </w:r>
          </w:p>
        </w:tc>
        <w:tc>
          <w:tcPr>
            <w:tcW w:w="3005" w:type="dxa"/>
            <w:tcBorders>
              <w:bottom w:val="single" w:sz="4" w:space="0" w:color="auto"/>
            </w:tcBorders>
          </w:tcPr>
          <w:p w14:paraId="0ACD79D0" w14:textId="77777777" w:rsidR="00D66E9B" w:rsidRDefault="00D66E9B" w:rsidP="00004FB9">
            <w:r>
              <w:t>EAX:</w:t>
            </w:r>
          </w:p>
          <w:p w14:paraId="07C6E760" w14:textId="77777777" w:rsidR="00D66E9B" w:rsidRDefault="00D66E9B" w:rsidP="00004FB9">
            <w:r>
              <w:t>Extended Family bits 27-20</w:t>
            </w:r>
          </w:p>
          <w:p w14:paraId="74A6F3F0" w14:textId="77777777" w:rsidR="00D66E9B" w:rsidRDefault="00D66E9B" w:rsidP="00004FB9">
            <w:r>
              <w:t>Extended Model bits 19-16</w:t>
            </w:r>
          </w:p>
          <w:p w14:paraId="43E92284" w14:textId="77777777" w:rsidR="00D66E9B" w:rsidRDefault="00D66E9B" w:rsidP="00004FB9">
            <w:r>
              <w:t>Family bits 11-8</w:t>
            </w:r>
          </w:p>
          <w:p w14:paraId="61DE042F" w14:textId="77777777" w:rsidR="00D66E9B" w:rsidRDefault="00D66E9B" w:rsidP="00004FB9">
            <w:r>
              <w:t>Model bits 7-4</w:t>
            </w:r>
          </w:p>
          <w:p w14:paraId="1D535DF0" w14:textId="77777777" w:rsidR="00D66E9B" w:rsidRDefault="00D66E9B" w:rsidP="00004FB9">
            <w:r>
              <w:t>Stepping bits 3-0</w:t>
            </w:r>
          </w:p>
          <w:p w14:paraId="22477204" w14:textId="77777777" w:rsidR="00D66E9B" w:rsidRDefault="00D66E9B" w:rsidP="00004FB9"/>
          <w:p w14:paraId="29EDD547" w14:textId="77777777" w:rsidR="00D66E9B" w:rsidRDefault="00D66E9B" w:rsidP="00004FB9">
            <w:r>
              <w:t>EBX:</w:t>
            </w:r>
          </w:p>
          <w:p w14:paraId="241BC5C2" w14:textId="77777777" w:rsidR="00D66E9B" w:rsidRDefault="00D66E9B" w:rsidP="00004FB9">
            <w:r>
              <w:t>Brand id bits 7-0</w:t>
            </w:r>
          </w:p>
          <w:p w14:paraId="587E6975" w14:textId="77777777" w:rsidR="00D66E9B" w:rsidRDefault="00D66E9B" w:rsidP="00004FB9"/>
          <w:p w14:paraId="04A0A05F" w14:textId="77777777" w:rsidR="00D66E9B" w:rsidRDefault="00D66E9B" w:rsidP="00004FB9">
            <w:r>
              <w:t>ECX:</w:t>
            </w:r>
          </w:p>
          <w:p w14:paraId="21352173" w14:textId="77777777" w:rsidR="00D66E9B" w:rsidRDefault="00D66E9B" w:rsidP="00004FB9">
            <w:r>
              <w:t>VMX bit 5</w:t>
            </w:r>
          </w:p>
          <w:p w14:paraId="0E50F074" w14:textId="77777777" w:rsidR="00D66E9B" w:rsidRDefault="00D66E9B" w:rsidP="00004FB9">
            <w:r>
              <w:t>Not used bit 31 always 0</w:t>
            </w:r>
          </w:p>
          <w:p w14:paraId="5225440B" w14:textId="77777777" w:rsidR="00D66E9B" w:rsidRDefault="00D66E9B" w:rsidP="00004FB9"/>
          <w:p w14:paraId="7AB032C8" w14:textId="77777777" w:rsidR="00D66E9B" w:rsidRDefault="00D66E9B" w:rsidP="00004FB9"/>
          <w:p w14:paraId="54992C39" w14:textId="77777777" w:rsidR="00D66E9B" w:rsidRDefault="00D66E9B" w:rsidP="00004FB9"/>
          <w:p w14:paraId="1342736E" w14:textId="77777777" w:rsidR="00D66E9B" w:rsidRDefault="00D66E9B" w:rsidP="00004FB9">
            <w:r>
              <w:t>EDX:</w:t>
            </w:r>
          </w:p>
          <w:p w14:paraId="77530BF0" w14:textId="77777777" w:rsidR="00D66E9B" w:rsidRDefault="00D66E9B" w:rsidP="00004FB9">
            <w:r>
              <w:t>TSC bit 4</w:t>
            </w:r>
          </w:p>
          <w:p w14:paraId="47FDF33E" w14:textId="77777777" w:rsidR="00D66E9B" w:rsidRDefault="00D66E9B" w:rsidP="00004FB9">
            <w:r>
              <w:lastRenderedPageBreak/>
              <w:t>MSR bit 5</w:t>
            </w:r>
          </w:p>
        </w:tc>
        <w:tc>
          <w:tcPr>
            <w:tcW w:w="3006" w:type="dxa"/>
            <w:tcBorders>
              <w:bottom w:val="single" w:sz="4" w:space="0" w:color="auto"/>
            </w:tcBorders>
          </w:tcPr>
          <w:p w14:paraId="74697181" w14:textId="77777777" w:rsidR="00D66E9B" w:rsidRDefault="00D66E9B" w:rsidP="00004FB9">
            <w:r>
              <w:lastRenderedPageBreak/>
              <w:t>EAX: No differences</w:t>
            </w:r>
          </w:p>
          <w:p w14:paraId="0C3455DB" w14:textId="77777777" w:rsidR="00D66E9B" w:rsidRDefault="00D66E9B" w:rsidP="00004FB9"/>
          <w:p w14:paraId="4ECE6CED" w14:textId="77777777" w:rsidR="00D66E9B" w:rsidRDefault="00D66E9B" w:rsidP="00004FB9"/>
          <w:p w14:paraId="6035AD0B" w14:textId="77777777" w:rsidR="00D66E9B" w:rsidRDefault="00D66E9B" w:rsidP="00004FB9"/>
          <w:p w14:paraId="063C5CE3" w14:textId="77777777" w:rsidR="00D66E9B" w:rsidRDefault="00D66E9B" w:rsidP="00004FB9"/>
          <w:p w14:paraId="54C4146E" w14:textId="77777777" w:rsidR="00D66E9B" w:rsidRDefault="00D66E9B" w:rsidP="00004FB9"/>
          <w:p w14:paraId="0150A0FF" w14:textId="77777777" w:rsidR="00D66E9B" w:rsidRDefault="00D66E9B" w:rsidP="00004FB9"/>
          <w:p w14:paraId="0D3D12BC" w14:textId="77777777" w:rsidR="00D66E9B" w:rsidRDefault="00D66E9B" w:rsidP="00004FB9">
            <w:r>
              <w:t>EBX: No differences</w:t>
            </w:r>
          </w:p>
          <w:p w14:paraId="7B045D55" w14:textId="77777777" w:rsidR="00D66E9B" w:rsidRDefault="00D66E9B" w:rsidP="00004FB9"/>
          <w:p w14:paraId="717D8392" w14:textId="77777777" w:rsidR="00D66E9B" w:rsidRDefault="00D66E9B" w:rsidP="00004FB9"/>
          <w:p w14:paraId="772D59AB" w14:textId="77777777" w:rsidR="00D66E9B" w:rsidRDefault="00D66E9B" w:rsidP="00004FB9">
            <w:r>
              <w:t>ECX:</w:t>
            </w:r>
          </w:p>
          <w:p w14:paraId="21D5E90A" w14:textId="77777777" w:rsidR="00D66E9B" w:rsidRDefault="00D66E9B" w:rsidP="00004FB9">
            <w:r>
              <w:t>Bits 8-4 Reserved</w:t>
            </w:r>
          </w:p>
          <w:p w14:paraId="2659D81C" w14:textId="77777777" w:rsidR="00D66E9B" w:rsidRDefault="00D66E9B" w:rsidP="00004FB9">
            <w:r>
              <w:t>RAZ bit 31 “</w:t>
            </w:r>
            <w:r w:rsidRPr="00E16E96">
              <w:t>Reserved for use by hypervisor to indicate guest status</w:t>
            </w:r>
            <w:r>
              <w:t>”</w:t>
            </w:r>
          </w:p>
          <w:p w14:paraId="5FC47BD8" w14:textId="77777777" w:rsidR="00D66E9B" w:rsidRDefault="00D66E9B" w:rsidP="00004FB9"/>
          <w:p w14:paraId="0FCFE6DD" w14:textId="77777777" w:rsidR="00D66E9B" w:rsidRDefault="00D66E9B" w:rsidP="00004FB9">
            <w:r>
              <w:t>EDX: No differences</w:t>
            </w:r>
          </w:p>
        </w:tc>
      </w:tr>
      <w:tr w:rsidR="00D66E9B" w14:paraId="609F4E08" w14:textId="77777777" w:rsidTr="00004FB9">
        <w:tc>
          <w:tcPr>
            <w:tcW w:w="3005" w:type="dxa"/>
          </w:tcPr>
          <w:p w14:paraId="4721018F" w14:textId="77777777" w:rsidR="00D66E9B" w:rsidRDefault="00D66E9B" w:rsidP="00004FB9">
            <w:r>
              <w:t>CPUID 4 000 0000H</w:t>
            </w:r>
          </w:p>
        </w:tc>
        <w:tc>
          <w:tcPr>
            <w:tcW w:w="3005" w:type="dxa"/>
          </w:tcPr>
          <w:p w14:paraId="584596ED" w14:textId="77777777" w:rsidR="00D66E9B" w:rsidRDefault="00D66E9B" w:rsidP="00004FB9">
            <w:r>
              <w:t>4 000 000 through 4 FFF FFFF are invalid</w:t>
            </w:r>
          </w:p>
        </w:tc>
        <w:tc>
          <w:tcPr>
            <w:tcW w:w="3006" w:type="dxa"/>
          </w:tcPr>
          <w:p w14:paraId="00BBE2FC" w14:textId="77777777" w:rsidR="00D66E9B" w:rsidRDefault="00D66E9B" w:rsidP="00004FB9">
            <w:r>
              <w:t>4 000 0000 through 4 000 FF</w:t>
            </w:r>
          </w:p>
          <w:p w14:paraId="42FF8BB4" w14:textId="77777777" w:rsidR="00D66E9B" w:rsidRDefault="00D66E9B" w:rsidP="00004FB9">
            <w:r>
              <w:t>“</w:t>
            </w:r>
            <w:r w:rsidRPr="002F0342">
              <w:t>These function numbers are reserved for use by the virtual machine monitor</w:t>
            </w:r>
            <w:r>
              <w:t>”</w:t>
            </w:r>
          </w:p>
        </w:tc>
      </w:tr>
      <w:tr w:rsidR="00D66E9B" w14:paraId="632E5816" w14:textId="77777777" w:rsidTr="00004FB9">
        <w:tc>
          <w:tcPr>
            <w:tcW w:w="3005" w:type="dxa"/>
            <w:tcBorders>
              <w:bottom w:val="single" w:sz="4" w:space="0" w:color="auto"/>
            </w:tcBorders>
          </w:tcPr>
          <w:p w14:paraId="5A8185CF" w14:textId="77777777" w:rsidR="00D66E9B" w:rsidRDefault="00D66E9B" w:rsidP="00004FB9">
            <w:r>
              <w:t>IA_32_BIOS_SIGN_ID</w:t>
            </w:r>
          </w:p>
          <w:p w14:paraId="35F74E89" w14:textId="77777777" w:rsidR="00D66E9B" w:rsidRDefault="00D66E9B" w:rsidP="00004FB9">
            <w:r>
              <w:t>Checking the revision of the loaded CPU microcode</w:t>
            </w:r>
          </w:p>
          <w:p w14:paraId="6B8CACAB" w14:textId="77777777" w:rsidR="00D66E9B" w:rsidRDefault="00D66E9B" w:rsidP="00004FB9"/>
        </w:tc>
        <w:tc>
          <w:tcPr>
            <w:tcW w:w="3005" w:type="dxa"/>
            <w:tcBorders>
              <w:bottom w:val="single" w:sz="4" w:space="0" w:color="auto"/>
            </w:tcBorders>
          </w:tcPr>
          <w:p w14:paraId="0EC9003B" w14:textId="77777777" w:rsidR="00D66E9B" w:rsidRDefault="00D66E9B" w:rsidP="00004FB9">
            <w:r>
              <w:t>Details within the manual</w:t>
            </w:r>
          </w:p>
          <w:p w14:paraId="501A7E52" w14:textId="77777777" w:rsidR="00D66E9B" w:rsidRDefault="00D66E9B" w:rsidP="00004FB9">
            <w:r>
              <w:t>9.11.7.1 pg3050 Volume 3A Chapter 9</w:t>
            </w:r>
          </w:p>
          <w:p w14:paraId="236CF40C" w14:textId="77777777" w:rsidR="00D66E9B" w:rsidRDefault="00D66E9B" w:rsidP="00004FB9">
            <w:r>
              <w:t>Revision returned in EDX</w:t>
            </w:r>
          </w:p>
        </w:tc>
        <w:tc>
          <w:tcPr>
            <w:tcW w:w="3006" w:type="dxa"/>
            <w:tcBorders>
              <w:bottom w:val="single" w:sz="4" w:space="0" w:color="auto"/>
            </w:tcBorders>
          </w:tcPr>
          <w:p w14:paraId="25DB2530" w14:textId="77777777" w:rsidR="00D66E9B" w:rsidRDefault="00D66E9B" w:rsidP="00004FB9">
            <w:r>
              <w:t>Requires ring 0 access. As such is not acceptable for implementation as it breaks “</w:t>
            </w:r>
            <w:r w:rsidRPr="00715115">
              <w:t>Not to require elevated or administrative permissions</w:t>
            </w:r>
            <w:r>
              <w:t>”.</w:t>
            </w:r>
          </w:p>
        </w:tc>
      </w:tr>
    </w:tbl>
    <w:p w14:paraId="03F61FEF" w14:textId="77777777" w:rsidR="00D66E9B" w:rsidRDefault="00D66E9B" w:rsidP="00D66E9B"/>
    <w:p w14:paraId="1433C26F" w14:textId="77777777" w:rsidR="00D66E9B" w:rsidRDefault="00D66E9B" w:rsidP="00D66E9B">
      <w:pPr>
        <w:pStyle w:val="Heading2"/>
      </w:pPr>
      <w:r>
        <w:t>Intel/AMD Inconsistency Testing</w:t>
      </w:r>
    </w:p>
    <w:tbl>
      <w:tblPr>
        <w:tblStyle w:val="TableGrid"/>
        <w:tblW w:w="0" w:type="auto"/>
        <w:tblLook w:val="04A0" w:firstRow="1" w:lastRow="0" w:firstColumn="1" w:lastColumn="0" w:noHBand="0" w:noVBand="1"/>
      </w:tblPr>
      <w:tblGrid>
        <w:gridCol w:w="3005"/>
        <w:gridCol w:w="3005"/>
        <w:gridCol w:w="3006"/>
      </w:tblGrid>
      <w:tr w:rsidR="00D66E9B" w14:paraId="0D135094" w14:textId="77777777" w:rsidTr="00004FB9">
        <w:tc>
          <w:tcPr>
            <w:tcW w:w="3005" w:type="dxa"/>
          </w:tcPr>
          <w:p w14:paraId="20B6CF0E" w14:textId="77777777" w:rsidR="00D66E9B" w:rsidRPr="007044B9" w:rsidRDefault="00D66E9B" w:rsidP="00004FB9">
            <w:pPr>
              <w:rPr>
                <w:b/>
                <w:bCs/>
                <w:u w:val="single"/>
              </w:rPr>
            </w:pPr>
            <w:r w:rsidRPr="007044B9">
              <w:rPr>
                <w:b/>
                <w:bCs/>
                <w:u w:val="single"/>
              </w:rPr>
              <w:t>Test</w:t>
            </w:r>
          </w:p>
        </w:tc>
        <w:tc>
          <w:tcPr>
            <w:tcW w:w="3005" w:type="dxa"/>
          </w:tcPr>
          <w:p w14:paraId="2031FE71" w14:textId="77777777" w:rsidR="00D66E9B" w:rsidRPr="007044B9" w:rsidRDefault="00D66E9B" w:rsidP="00004FB9">
            <w:pPr>
              <w:rPr>
                <w:b/>
                <w:bCs/>
                <w:u w:val="single"/>
              </w:rPr>
            </w:pPr>
            <w:r w:rsidRPr="007044B9">
              <w:rPr>
                <w:b/>
                <w:bCs/>
                <w:u w:val="single"/>
              </w:rPr>
              <w:t>Methodology</w:t>
            </w:r>
          </w:p>
        </w:tc>
        <w:tc>
          <w:tcPr>
            <w:tcW w:w="3006" w:type="dxa"/>
          </w:tcPr>
          <w:p w14:paraId="38FAEAED" w14:textId="77777777" w:rsidR="00D66E9B" w:rsidRPr="007044B9" w:rsidRDefault="00D66E9B" w:rsidP="00004FB9">
            <w:pPr>
              <w:rPr>
                <w:b/>
                <w:bCs/>
                <w:u w:val="single"/>
              </w:rPr>
            </w:pPr>
            <w:r w:rsidRPr="007044B9">
              <w:rPr>
                <w:b/>
                <w:bCs/>
                <w:u w:val="single"/>
              </w:rPr>
              <w:t>Result</w:t>
            </w:r>
          </w:p>
        </w:tc>
      </w:tr>
      <w:tr w:rsidR="00D66E9B" w14:paraId="38BC8705" w14:textId="77777777" w:rsidTr="00004FB9">
        <w:tc>
          <w:tcPr>
            <w:tcW w:w="3005" w:type="dxa"/>
          </w:tcPr>
          <w:p w14:paraId="3907065F" w14:textId="77777777" w:rsidR="00D66E9B" w:rsidRDefault="00D66E9B" w:rsidP="00004FB9">
            <w:r>
              <w:t>CPUID 01H ECX return</w:t>
            </w:r>
          </w:p>
          <w:p w14:paraId="5D8C44B9" w14:textId="77777777" w:rsidR="00D66E9B" w:rsidRDefault="00D66E9B" w:rsidP="00004FB9">
            <w:r>
              <w:t>VMX bit 5</w:t>
            </w:r>
          </w:p>
          <w:p w14:paraId="693561B8" w14:textId="77777777" w:rsidR="00D66E9B" w:rsidRDefault="00D66E9B" w:rsidP="00004FB9"/>
        </w:tc>
        <w:tc>
          <w:tcPr>
            <w:tcW w:w="3005" w:type="dxa"/>
          </w:tcPr>
          <w:p w14:paraId="3FF2BAFE" w14:textId="77777777" w:rsidR="00D66E9B" w:rsidRDefault="00D66E9B" w:rsidP="00004FB9">
            <w:r>
              <w:t>Implement method in DLL for bit checking. Test on both AMD and Intel system</w:t>
            </w:r>
          </w:p>
        </w:tc>
        <w:tc>
          <w:tcPr>
            <w:tcW w:w="3006" w:type="dxa"/>
          </w:tcPr>
          <w:p w14:paraId="5DFC725F" w14:textId="77777777" w:rsidR="00D66E9B" w:rsidRDefault="00D66E9B" w:rsidP="00004FB9">
            <w:r>
              <w:t>Both return true.</w:t>
            </w:r>
          </w:p>
        </w:tc>
      </w:tr>
      <w:tr w:rsidR="00D66E9B" w14:paraId="14DA2300" w14:textId="77777777" w:rsidTr="00004FB9">
        <w:tc>
          <w:tcPr>
            <w:tcW w:w="3005" w:type="dxa"/>
          </w:tcPr>
          <w:p w14:paraId="3394A2DC" w14:textId="77777777" w:rsidR="00D66E9B" w:rsidRDefault="00D66E9B" w:rsidP="00004FB9">
            <w:r>
              <w:t>CPUID 01H ECX</w:t>
            </w:r>
          </w:p>
          <w:p w14:paraId="683895CE" w14:textId="77777777" w:rsidR="00D66E9B" w:rsidRDefault="00D66E9B" w:rsidP="00004FB9">
            <w:r>
              <w:t>RAZ bit 31 “Hypervisor Present bit”</w:t>
            </w:r>
          </w:p>
        </w:tc>
        <w:tc>
          <w:tcPr>
            <w:tcW w:w="3005" w:type="dxa"/>
          </w:tcPr>
          <w:p w14:paraId="5DD7EF67" w14:textId="77777777" w:rsidR="00D66E9B" w:rsidRDefault="00D66E9B" w:rsidP="00004FB9">
            <w:r>
              <w:t>Implement method in DLL for bit checking. Test on both AMD and Intel system</w:t>
            </w:r>
          </w:p>
        </w:tc>
        <w:tc>
          <w:tcPr>
            <w:tcW w:w="3006" w:type="dxa"/>
          </w:tcPr>
          <w:p w14:paraId="40082E04" w14:textId="77777777" w:rsidR="00D66E9B" w:rsidRDefault="00D66E9B" w:rsidP="00004FB9">
            <w:r>
              <w:t>Intel Development system returns true in both native and virtual.</w:t>
            </w:r>
          </w:p>
        </w:tc>
      </w:tr>
      <w:tr w:rsidR="00D66E9B" w14:paraId="0FAD9D94" w14:textId="77777777" w:rsidTr="00004FB9">
        <w:tc>
          <w:tcPr>
            <w:tcW w:w="3005" w:type="dxa"/>
          </w:tcPr>
          <w:p w14:paraId="0F7D7EC9" w14:textId="77777777" w:rsidR="00D66E9B" w:rsidRDefault="00D66E9B" w:rsidP="00004FB9">
            <w:r>
              <w:t>CPUID 4 000 0000H</w:t>
            </w:r>
          </w:p>
          <w:p w14:paraId="5C7598F2" w14:textId="77777777" w:rsidR="00D66E9B" w:rsidRDefault="00D66E9B" w:rsidP="00004FB9">
            <w:r>
              <w:t>“VMWare hypervisor” leaf</w:t>
            </w:r>
          </w:p>
        </w:tc>
        <w:tc>
          <w:tcPr>
            <w:tcW w:w="3005" w:type="dxa"/>
          </w:tcPr>
          <w:p w14:paraId="26795109" w14:textId="77777777" w:rsidR="00D66E9B" w:rsidRDefault="00D66E9B" w:rsidP="00004FB9">
            <w:r>
              <w:t>Check on both native, VirtualBox, and VMWare virtualisation</w:t>
            </w:r>
          </w:p>
        </w:tc>
        <w:tc>
          <w:tcPr>
            <w:tcW w:w="3006" w:type="dxa"/>
          </w:tcPr>
          <w:p w14:paraId="172686EF" w14:textId="77777777" w:rsidR="00D66E9B" w:rsidRDefault="00D66E9B" w:rsidP="00004FB9">
            <w:r>
              <w:t>EBX ECX EDX Results:</w:t>
            </w:r>
          </w:p>
          <w:p w14:paraId="3C134F4C" w14:textId="77777777" w:rsidR="00D66E9B" w:rsidRDefault="00D66E9B" w:rsidP="00004FB9">
            <w:r>
              <w:t>Native: 7 832 170700800</w:t>
            </w:r>
          </w:p>
          <w:p w14:paraId="4BD5F398" w14:textId="77777777" w:rsidR="00D66E9B" w:rsidRDefault="00D66E9B" w:rsidP="00004FB9">
            <w:r>
              <w:t>Virtual: 1073741830 2020557398 3089214592</w:t>
            </w:r>
          </w:p>
          <w:p w14:paraId="69EEF804" w14:textId="77777777" w:rsidR="00D66E9B" w:rsidRDefault="00D66E9B" w:rsidP="00004FB9">
            <w:r>
              <w:t>Both are responsive, and usable for hypervisor brand identification</w:t>
            </w:r>
          </w:p>
        </w:tc>
      </w:tr>
    </w:tbl>
    <w:p w14:paraId="1282EE5E" w14:textId="77777777" w:rsidR="00D66E9B" w:rsidRPr="005D52B4" w:rsidRDefault="00000000" w:rsidP="00D66E9B">
      <w:hyperlink r:id="rId44" w:history="1">
        <w:r w:rsidR="00D66E9B">
          <w:rPr>
            <w:rStyle w:val="Hyperlink"/>
          </w:rPr>
          <w:t>https://kb.vmware.com/s/article/1009458</w:t>
        </w:r>
      </w:hyperlink>
    </w:p>
    <w:p w14:paraId="04372B26" w14:textId="537F0481" w:rsidR="00DE02CF" w:rsidRDefault="00DE02CF" w:rsidP="00DE02CF"/>
    <w:p w14:paraId="4ADCAF71" w14:textId="0B4A7BF7" w:rsidR="00DE02CF" w:rsidRDefault="00DE02CF" w:rsidP="00DE02CF">
      <w:pPr>
        <w:pStyle w:val="Heading1"/>
      </w:pPr>
      <w:bookmarkStart w:id="146" w:name="_Toc40529690"/>
      <w:bookmarkStart w:id="147" w:name="_Toc41562311"/>
      <w:r>
        <w:lastRenderedPageBreak/>
        <w:t>A</w:t>
      </w:r>
      <w:r w:rsidR="005C23E7">
        <w:t>ppendix</w:t>
      </w:r>
      <w:r>
        <w:t xml:space="preserve"> </w:t>
      </w:r>
      <w:r w:rsidR="00B53C53">
        <w:t>E</w:t>
      </w:r>
      <w:r>
        <w:t>: AWS</w:t>
      </w:r>
      <w:bookmarkEnd w:id="146"/>
      <w:bookmarkEnd w:id="147"/>
    </w:p>
    <w:p w14:paraId="5B058CDF" w14:textId="77777777" w:rsidR="00533587" w:rsidRDefault="00533587" w:rsidP="00533587">
      <w:pPr>
        <w:pStyle w:val="Heading2"/>
      </w:pPr>
      <w:r>
        <w:t>AWS Activity Diagram</w:t>
      </w:r>
    </w:p>
    <w:p w14:paraId="7EFA221F" w14:textId="77777777" w:rsidR="00533587" w:rsidRDefault="00533587" w:rsidP="00533587">
      <w:r>
        <w:rPr>
          <w:noProof/>
        </w:rPr>
        <w:drawing>
          <wp:inline distT="0" distB="0" distL="0" distR="0" wp14:anchorId="38237D32" wp14:editId="4486BBFC">
            <wp:extent cx="5731510" cy="3168650"/>
            <wp:effectExtent l="0" t="0" r="2540" b="0"/>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S_Activity.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3168650"/>
                    </a:xfrm>
                    <a:prstGeom prst="rect">
                      <a:avLst/>
                    </a:prstGeom>
                  </pic:spPr>
                </pic:pic>
              </a:graphicData>
            </a:graphic>
          </wp:inline>
        </w:drawing>
      </w:r>
    </w:p>
    <w:p w14:paraId="5CFBFAAB" w14:textId="77777777" w:rsidR="00533587" w:rsidRDefault="00533587" w:rsidP="00533587">
      <w:r>
        <w:t>Utilising the LAMP (Linux, Apache, MySQL, PHP) stack</w:t>
      </w:r>
    </w:p>
    <w:p w14:paraId="49CC5241" w14:textId="77777777" w:rsidR="00533587" w:rsidRDefault="00533587" w:rsidP="00533587">
      <w:pPr>
        <w:pStyle w:val="Heading2"/>
      </w:pPr>
      <w:r>
        <w:t>AWS Network Diagram</w:t>
      </w:r>
    </w:p>
    <w:p w14:paraId="3E7C632D" w14:textId="77777777" w:rsidR="00533587" w:rsidRDefault="00533587" w:rsidP="00533587">
      <w:r>
        <w:rPr>
          <w:noProof/>
        </w:rPr>
        <w:drawing>
          <wp:inline distT="0" distB="0" distL="0" distR="0" wp14:anchorId="7FE67DB2" wp14:editId="48711CFC">
            <wp:extent cx="5731510" cy="3215640"/>
            <wp:effectExtent l="0" t="0" r="2540" b="3810"/>
            <wp:docPr id="39" name="Picture 3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t_AWS.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3215640"/>
                    </a:xfrm>
                    <a:prstGeom prst="rect">
                      <a:avLst/>
                    </a:prstGeom>
                  </pic:spPr>
                </pic:pic>
              </a:graphicData>
            </a:graphic>
          </wp:inline>
        </w:drawing>
      </w:r>
    </w:p>
    <w:p w14:paraId="44F58DD7" w14:textId="77777777" w:rsidR="00533587" w:rsidRDefault="00533587" w:rsidP="00533587">
      <w:pPr>
        <w:pStyle w:val="Heading2"/>
      </w:pPr>
      <w:r>
        <w:lastRenderedPageBreak/>
        <w:t>On-Premises Network Diagram</w:t>
      </w:r>
    </w:p>
    <w:p w14:paraId="1B4F3871" w14:textId="77777777" w:rsidR="00533587" w:rsidRPr="00195DA2" w:rsidRDefault="00533587" w:rsidP="00533587">
      <w:r>
        <w:rPr>
          <w:noProof/>
        </w:rPr>
        <w:drawing>
          <wp:inline distT="0" distB="0" distL="0" distR="0" wp14:anchorId="3671CB2F" wp14:editId="468CA988">
            <wp:extent cx="5731510" cy="3365893"/>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_On_Prem.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3365893"/>
                    </a:xfrm>
                    <a:prstGeom prst="rect">
                      <a:avLst/>
                    </a:prstGeom>
                  </pic:spPr>
                </pic:pic>
              </a:graphicData>
            </a:graphic>
          </wp:inline>
        </w:drawing>
      </w:r>
    </w:p>
    <w:p w14:paraId="4934F787" w14:textId="77777777" w:rsidR="00533587" w:rsidRDefault="00533587" w:rsidP="00533587">
      <w:pPr>
        <w:pStyle w:val="Heading2"/>
      </w:pPr>
      <w:r>
        <w:t>JSON response codes and messages (AWS to Gatherer Application)</w:t>
      </w:r>
    </w:p>
    <w:tbl>
      <w:tblPr>
        <w:tblStyle w:val="TableGrid"/>
        <w:tblW w:w="0" w:type="auto"/>
        <w:tblLook w:val="04A0" w:firstRow="1" w:lastRow="0" w:firstColumn="1" w:lastColumn="0" w:noHBand="0" w:noVBand="1"/>
      </w:tblPr>
      <w:tblGrid>
        <w:gridCol w:w="4508"/>
        <w:gridCol w:w="4508"/>
      </w:tblGrid>
      <w:tr w:rsidR="00533587" w14:paraId="75481020" w14:textId="77777777" w:rsidTr="00004FB9">
        <w:tc>
          <w:tcPr>
            <w:tcW w:w="4508" w:type="dxa"/>
          </w:tcPr>
          <w:p w14:paraId="1008E3E4" w14:textId="77777777" w:rsidR="00533587" w:rsidRPr="00280601" w:rsidRDefault="00533587" w:rsidP="00004FB9">
            <w:pPr>
              <w:rPr>
                <w:b/>
                <w:bCs/>
                <w:u w:val="single"/>
              </w:rPr>
            </w:pPr>
            <w:r w:rsidRPr="00280601">
              <w:rPr>
                <w:b/>
                <w:bCs/>
                <w:u w:val="single"/>
              </w:rPr>
              <w:t>Code</w:t>
            </w:r>
          </w:p>
        </w:tc>
        <w:tc>
          <w:tcPr>
            <w:tcW w:w="4508" w:type="dxa"/>
          </w:tcPr>
          <w:p w14:paraId="401B603E" w14:textId="77777777" w:rsidR="00533587" w:rsidRPr="00280601" w:rsidRDefault="00533587" w:rsidP="00004FB9">
            <w:pPr>
              <w:rPr>
                <w:b/>
                <w:bCs/>
                <w:u w:val="single"/>
              </w:rPr>
            </w:pPr>
            <w:r w:rsidRPr="00280601">
              <w:rPr>
                <w:b/>
                <w:bCs/>
                <w:u w:val="single"/>
              </w:rPr>
              <w:t>Response</w:t>
            </w:r>
          </w:p>
        </w:tc>
      </w:tr>
      <w:tr w:rsidR="00533587" w14:paraId="5E75091F" w14:textId="77777777" w:rsidTr="00004FB9">
        <w:tc>
          <w:tcPr>
            <w:tcW w:w="4508" w:type="dxa"/>
          </w:tcPr>
          <w:p w14:paraId="689F8127" w14:textId="77777777" w:rsidR="00533587" w:rsidRDefault="00533587" w:rsidP="00004FB9">
            <w:r>
              <w:t>400</w:t>
            </w:r>
          </w:p>
        </w:tc>
        <w:tc>
          <w:tcPr>
            <w:tcW w:w="4508" w:type="dxa"/>
          </w:tcPr>
          <w:p w14:paraId="4A2A93CD" w14:textId="77777777" w:rsidR="00533587" w:rsidRDefault="00533587" w:rsidP="00004FB9">
            <w:r>
              <w:t>“No data submitted”</w:t>
            </w:r>
          </w:p>
        </w:tc>
      </w:tr>
      <w:tr w:rsidR="00533587" w14:paraId="0612B4F3" w14:textId="77777777" w:rsidTr="00004FB9">
        <w:tc>
          <w:tcPr>
            <w:tcW w:w="4508" w:type="dxa"/>
          </w:tcPr>
          <w:p w14:paraId="4AEBC872" w14:textId="77777777" w:rsidR="00533587" w:rsidRDefault="00533587" w:rsidP="00004FB9">
            <w:r>
              <w:t>401</w:t>
            </w:r>
          </w:p>
        </w:tc>
        <w:tc>
          <w:tcPr>
            <w:tcW w:w="4508" w:type="dxa"/>
          </w:tcPr>
          <w:p w14:paraId="5275A39E" w14:textId="77777777" w:rsidR="00533587" w:rsidRDefault="00533587" w:rsidP="00004FB9">
            <w:r>
              <w:t>“Data submitted is incorrect”</w:t>
            </w:r>
          </w:p>
        </w:tc>
      </w:tr>
      <w:tr w:rsidR="00533587" w14:paraId="287AC1A6" w14:textId="77777777" w:rsidTr="00004FB9">
        <w:tc>
          <w:tcPr>
            <w:tcW w:w="4508" w:type="dxa"/>
          </w:tcPr>
          <w:p w14:paraId="16B48BDF" w14:textId="77777777" w:rsidR="00533587" w:rsidRDefault="00533587" w:rsidP="00004FB9">
            <w:r>
              <w:t>402</w:t>
            </w:r>
          </w:p>
        </w:tc>
        <w:tc>
          <w:tcPr>
            <w:tcW w:w="4508" w:type="dxa"/>
          </w:tcPr>
          <w:p w14:paraId="2766A954" w14:textId="77777777" w:rsidR="00533587" w:rsidRDefault="00533587" w:rsidP="00004FB9">
            <w:r>
              <w:t>“Data failed verification”</w:t>
            </w:r>
          </w:p>
        </w:tc>
      </w:tr>
      <w:tr w:rsidR="00533587" w14:paraId="51DD190D" w14:textId="77777777" w:rsidTr="00004FB9">
        <w:tc>
          <w:tcPr>
            <w:tcW w:w="4508" w:type="dxa"/>
          </w:tcPr>
          <w:p w14:paraId="0863D7BF" w14:textId="77777777" w:rsidR="00533587" w:rsidRDefault="00533587" w:rsidP="00004FB9">
            <w:r>
              <w:t>403</w:t>
            </w:r>
          </w:p>
        </w:tc>
        <w:tc>
          <w:tcPr>
            <w:tcW w:w="4508" w:type="dxa"/>
          </w:tcPr>
          <w:p w14:paraId="79587713" w14:textId="77777777" w:rsidR="00533587" w:rsidRDefault="00533587" w:rsidP="00004FB9">
            <w:r>
              <w:t>“Data failed to store”</w:t>
            </w:r>
          </w:p>
        </w:tc>
      </w:tr>
      <w:tr w:rsidR="00533587" w14:paraId="4567CF67" w14:textId="77777777" w:rsidTr="00004FB9">
        <w:tc>
          <w:tcPr>
            <w:tcW w:w="4508" w:type="dxa"/>
          </w:tcPr>
          <w:p w14:paraId="2A16D906" w14:textId="77777777" w:rsidR="00533587" w:rsidRDefault="00533587" w:rsidP="00004FB9">
            <w:r>
              <w:t>200</w:t>
            </w:r>
          </w:p>
        </w:tc>
        <w:tc>
          <w:tcPr>
            <w:tcW w:w="4508" w:type="dxa"/>
          </w:tcPr>
          <w:p w14:paraId="499071BA" w14:textId="77777777" w:rsidR="00533587" w:rsidRDefault="00533587" w:rsidP="00004FB9">
            <w:r>
              <w:t>“Data Stored Correctly”</w:t>
            </w:r>
          </w:p>
        </w:tc>
      </w:tr>
    </w:tbl>
    <w:p w14:paraId="3A8C6C4C" w14:textId="77777777" w:rsidR="00533587" w:rsidRPr="00280601" w:rsidRDefault="00533587" w:rsidP="00533587"/>
    <w:p w14:paraId="003442A6" w14:textId="1D652E95" w:rsidR="00DE02CF" w:rsidRDefault="00DE02CF" w:rsidP="00DE02CF"/>
    <w:p w14:paraId="4DB8DB0D" w14:textId="4E610C8B" w:rsidR="00DE02CF" w:rsidRDefault="00DE02CF" w:rsidP="00DE02CF">
      <w:pPr>
        <w:pStyle w:val="Heading1"/>
      </w:pPr>
      <w:bookmarkStart w:id="148" w:name="_Toc40529691"/>
      <w:bookmarkStart w:id="149" w:name="_Toc41562312"/>
      <w:r>
        <w:t>A</w:t>
      </w:r>
      <w:r w:rsidR="005C23E7">
        <w:t>ppendix</w:t>
      </w:r>
      <w:r>
        <w:t xml:space="preserve"> </w:t>
      </w:r>
      <w:r w:rsidR="00B53C53">
        <w:t>F</w:t>
      </w:r>
      <w:r>
        <w:t>: MySQL</w:t>
      </w:r>
      <w:bookmarkEnd w:id="148"/>
      <w:bookmarkEnd w:id="149"/>
    </w:p>
    <w:p w14:paraId="13DB8A90" w14:textId="77777777" w:rsidR="00787EF0" w:rsidRDefault="00787EF0" w:rsidP="00787EF0">
      <w:pPr>
        <w:pStyle w:val="Heading2"/>
      </w:pPr>
      <w:r>
        <w:t>Prototype Normal Form Process</w:t>
      </w:r>
    </w:p>
    <w:tbl>
      <w:tblPr>
        <w:tblW w:w="9760" w:type="dxa"/>
        <w:tblLook w:val="04A0" w:firstRow="1" w:lastRow="0" w:firstColumn="1" w:lastColumn="0" w:noHBand="0" w:noVBand="1"/>
      </w:tblPr>
      <w:tblGrid>
        <w:gridCol w:w="1773"/>
        <w:gridCol w:w="1180"/>
        <w:gridCol w:w="1773"/>
        <w:gridCol w:w="960"/>
        <w:gridCol w:w="1773"/>
        <w:gridCol w:w="960"/>
        <w:gridCol w:w="1773"/>
      </w:tblGrid>
      <w:tr w:rsidR="00787EF0" w:rsidRPr="00C05F09" w14:paraId="72BD7372" w14:textId="77777777" w:rsidTr="00004FB9">
        <w:trPr>
          <w:trHeight w:val="300"/>
        </w:trPr>
        <w:tc>
          <w:tcPr>
            <w:tcW w:w="1640" w:type="dxa"/>
            <w:tcBorders>
              <w:top w:val="nil"/>
              <w:left w:val="nil"/>
              <w:bottom w:val="nil"/>
              <w:right w:val="nil"/>
            </w:tcBorders>
            <w:shd w:val="clear" w:color="auto" w:fill="auto"/>
            <w:noWrap/>
            <w:vAlign w:val="bottom"/>
            <w:hideMark/>
          </w:tcPr>
          <w:p w14:paraId="685F82AA"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0NF</w:t>
            </w:r>
          </w:p>
        </w:tc>
        <w:tc>
          <w:tcPr>
            <w:tcW w:w="1180" w:type="dxa"/>
            <w:tcBorders>
              <w:top w:val="nil"/>
              <w:left w:val="nil"/>
              <w:bottom w:val="nil"/>
              <w:right w:val="nil"/>
            </w:tcBorders>
            <w:shd w:val="clear" w:color="auto" w:fill="auto"/>
            <w:noWrap/>
            <w:vAlign w:val="bottom"/>
            <w:hideMark/>
          </w:tcPr>
          <w:p w14:paraId="3324911F" w14:textId="77777777" w:rsidR="00787EF0" w:rsidRPr="00C05F09" w:rsidRDefault="00787EF0" w:rsidP="00004FB9">
            <w:pPr>
              <w:rPr>
                <w:rFonts w:ascii="Calibri" w:hAnsi="Calibri" w:cs="Calibri"/>
                <w:b/>
                <w:bCs/>
                <w:color w:val="000000"/>
                <w:u w:val="single"/>
                <w:lang w:eastAsia="en-GB"/>
              </w:rPr>
            </w:pPr>
          </w:p>
        </w:tc>
        <w:tc>
          <w:tcPr>
            <w:tcW w:w="1540" w:type="dxa"/>
            <w:tcBorders>
              <w:top w:val="nil"/>
              <w:left w:val="nil"/>
              <w:bottom w:val="nil"/>
              <w:right w:val="nil"/>
            </w:tcBorders>
            <w:shd w:val="clear" w:color="auto" w:fill="auto"/>
            <w:noWrap/>
            <w:vAlign w:val="bottom"/>
            <w:hideMark/>
          </w:tcPr>
          <w:p w14:paraId="1CE0122E" w14:textId="77777777" w:rsidR="00787EF0" w:rsidRPr="00C05F09" w:rsidRDefault="00787EF0" w:rsidP="00004FB9">
            <w:pPr>
              <w:rPr>
                <w:rFonts w:ascii="Calibri" w:hAnsi="Calibri" w:cs="Calibri"/>
                <w:b/>
                <w:bCs/>
                <w:color w:val="000000"/>
                <w:u w:val="single"/>
                <w:lang w:eastAsia="en-GB"/>
              </w:rPr>
            </w:pPr>
          </w:p>
        </w:tc>
        <w:tc>
          <w:tcPr>
            <w:tcW w:w="960" w:type="dxa"/>
            <w:tcBorders>
              <w:top w:val="nil"/>
              <w:left w:val="nil"/>
              <w:bottom w:val="nil"/>
              <w:right w:val="nil"/>
            </w:tcBorders>
            <w:shd w:val="clear" w:color="auto" w:fill="auto"/>
            <w:noWrap/>
            <w:vAlign w:val="bottom"/>
            <w:hideMark/>
          </w:tcPr>
          <w:p w14:paraId="5B261FDD" w14:textId="77777777" w:rsidR="00787EF0" w:rsidRPr="00C05F09" w:rsidRDefault="00787EF0" w:rsidP="00004FB9">
            <w:pPr>
              <w:rPr>
                <w:rFonts w:ascii="Calibri" w:hAnsi="Calibri" w:cs="Calibri"/>
                <w:b/>
                <w:bCs/>
                <w:color w:val="000000"/>
                <w:u w:val="single"/>
                <w:lang w:eastAsia="en-GB"/>
              </w:rPr>
            </w:pPr>
          </w:p>
        </w:tc>
        <w:tc>
          <w:tcPr>
            <w:tcW w:w="1720" w:type="dxa"/>
            <w:tcBorders>
              <w:top w:val="nil"/>
              <w:left w:val="nil"/>
              <w:bottom w:val="nil"/>
              <w:right w:val="nil"/>
            </w:tcBorders>
            <w:shd w:val="clear" w:color="auto" w:fill="auto"/>
            <w:noWrap/>
            <w:vAlign w:val="bottom"/>
            <w:hideMark/>
          </w:tcPr>
          <w:p w14:paraId="60A1411E" w14:textId="77777777" w:rsidR="00787EF0" w:rsidRPr="00C05F09" w:rsidRDefault="00787EF0" w:rsidP="00004FB9">
            <w:pPr>
              <w:rPr>
                <w:rFonts w:ascii="Calibri" w:hAnsi="Calibri" w:cs="Calibri"/>
                <w:b/>
                <w:bCs/>
                <w:color w:val="000000"/>
                <w:u w:val="single"/>
                <w:lang w:eastAsia="en-GB"/>
              </w:rPr>
            </w:pPr>
          </w:p>
        </w:tc>
        <w:tc>
          <w:tcPr>
            <w:tcW w:w="960" w:type="dxa"/>
            <w:tcBorders>
              <w:top w:val="nil"/>
              <w:left w:val="nil"/>
              <w:bottom w:val="nil"/>
              <w:right w:val="nil"/>
            </w:tcBorders>
            <w:shd w:val="clear" w:color="auto" w:fill="auto"/>
            <w:noWrap/>
            <w:vAlign w:val="bottom"/>
            <w:hideMark/>
          </w:tcPr>
          <w:p w14:paraId="254C01F4"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3NF:</w:t>
            </w:r>
          </w:p>
        </w:tc>
        <w:tc>
          <w:tcPr>
            <w:tcW w:w="1760" w:type="dxa"/>
            <w:tcBorders>
              <w:top w:val="nil"/>
              <w:left w:val="nil"/>
              <w:bottom w:val="nil"/>
              <w:right w:val="nil"/>
            </w:tcBorders>
            <w:shd w:val="clear" w:color="auto" w:fill="auto"/>
            <w:noWrap/>
            <w:vAlign w:val="bottom"/>
            <w:hideMark/>
          </w:tcPr>
          <w:p w14:paraId="6FF3B040" w14:textId="77777777" w:rsidR="00787EF0" w:rsidRPr="00C05F09" w:rsidRDefault="00787EF0" w:rsidP="00004FB9">
            <w:pPr>
              <w:rPr>
                <w:rFonts w:ascii="Calibri" w:hAnsi="Calibri" w:cs="Calibri"/>
                <w:b/>
                <w:bCs/>
                <w:color w:val="000000"/>
                <w:u w:val="single"/>
                <w:lang w:eastAsia="en-GB"/>
              </w:rPr>
            </w:pPr>
            <w:proofErr w:type="spellStart"/>
            <w:r w:rsidRPr="00C05F09">
              <w:rPr>
                <w:rFonts w:ascii="Calibri" w:hAnsi="Calibri" w:cs="Calibri"/>
                <w:b/>
                <w:bCs/>
                <w:color w:val="000000"/>
                <w:u w:val="single"/>
                <w:lang w:eastAsia="en-GB"/>
              </w:rPr>
              <w:t>CPU_Name</w:t>
            </w:r>
            <w:proofErr w:type="spellEnd"/>
          </w:p>
        </w:tc>
      </w:tr>
      <w:tr w:rsidR="00787EF0" w:rsidRPr="00C05F09" w14:paraId="370BE883" w14:textId="77777777" w:rsidTr="00004FB9">
        <w:trPr>
          <w:trHeight w:val="300"/>
        </w:trPr>
        <w:tc>
          <w:tcPr>
            <w:tcW w:w="1640" w:type="dxa"/>
            <w:tcBorders>
              <w:top w:val="nil"/>
              <w:left w:val="nil"/>
              <w:bottom w:val="nil"/>
              <w:right w:val="nil"/>
            </w:tcBorders>
            <w:shd w:val="clear" w:color="auto" w:fill="auto"/>
            <w:noWrap/>
            <w:vAlign w:val="bottom"/>
            <w:hideMark/>
          </w:tcPr>
          <w:p w14:paraId="6902C157"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CPUName</w:t>
            </w:r>
            <w:proofErr w:type="spellEnd"/>
          </w:p>
        </w:tc>
        <w:tc>
          <w:tcPr>
            <w:tcW w:w="1180" w:type="dxa"/>
            <w:tcBorders>
              <w:top w:val="nil"/>
              <w:left w:val="nil"/>
              <w:bottom w:val="nil"/>
              <w:right w:val="nil"/>
            </w:tcBorders>
            <w:shd w:val="clear" w:color="auto" w:fill="auto"/>
            <w:noWrap/>
            <w:vAlign w:val="bottom"/>
            <w:hideMark/>
          </w:tcPr>
          <w:p w14:paraId="29C01A39"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49BABA99"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CPU</w:t>
            </w:r>
          </w:p>
        </w:tc>
        <w:tc>
          <w:tcPr>
            <w:tcW w:w="960" w:type="dxa"/>
            <w:tcBorders>
              <w:top w:val="nil"/>
              <w:left w:val="nil"/>
              <w:bottom w:val="nil"/>
              <w:right w:val="nil"/>
            </w:tcBorders>
            <w:shd w:val="clear" w:color="auto" w:fill="auto"/>
            <w:noWrap/>
            <w:vAlign w:val="bottom"/>
            <w:hideMark/>
          </w:tcPr>
          <w:p w14:paraId="1B955AC6" w14:textId="77777777" w:rsidR="00787EF0" w:rsidRPr="00C05F09" w:rsidRDefault="00787EF0" w:rsidP="00004FB9">
            <w:pPr>
              <w:rPr>
                <w:rFonts w:ascii="Calibri" w:hAnsi="Calibri" w:cs="Calibri"/>
                <w:b/>
                <w:bCs/>
                <w:color w:val="000000"/>
                <w:u w:val="single"/>
                <w:lang w:eastAsia="en-GB"/>
              </w:rPr>
            </w:pPr>
          </w:p>
        </w:tc>
        <w:tc>
          <w:tcPr>
            <w:tcW w:w="1720" w:type="dxa"/>
            <w:tcBorders>
              <w:top w:val="nil"/>
              <w:left w:val="nil"/>
              <w:bottom w:val="nil"/>
              <w:right w:val="nil"/>
            </w:tcBorders>
            <w:shd w:val="clear" w:color="auto" w:fill="auto"/>
            <w:noWrap/>
            <w:vAlign w:val="bottom"/>
            <w:hideMark/>
          </w:tcPr>
          <w:p w14:paraId="4BC81394" w14:textId="77777777" w:rsidR="00787EF0" w:rsidRPr="00C05F09" w:rsidRDefault="00787EF0" w:rsidP="00004FB9">
            <w:pPr>
              <w:rPr>
                <w:rFonts w:ascii="Calibri" w:hAnsi="Calibri" w:cs="Calibri"/>
                <w:b/>
                <w:bCs/>
                <w:color w:val="000000"/>
                <w:u w:val="single"/>
                <w:lang w:eastAsia="en-GB"/>
              </w:rPr>
            </w:pPr>
            <w:proofErr w:type="spellStart"/>
            <w:r w:rsidRPr="00C05F09">
              <w:rPr>
                <w:rFonts w:ascii="Calibri" w:hAnsi="Calibri" w:cs="Calibri"/>
                <w:b/>
                <w:bCs/>
                <w:color w:val="000000"/>
                <w:u w:val="single"/>
                <w:lang w:eastAsia="en-GB"/>
              </w:rPr>
              <w:t>CPUName</w:t>
            </w:r>
            <w:proofErr w:type="spellEnd"/>
          </w:p>
        </w:tc>
        <w:tc>
          <w:tcPr>
            <w:tcW w:w="960" w:type="dxa"/>
            <w:tcBorders>
              <w:top w:val="nil"/>
              <w:left w:val="nil"/>
              <w:bottom w:val="nil"/>
              <w:right w:val="nil"/>
            </w:tcBorders>
            <w:shd w:val="clear" w:color="auto" w:fill="auto"/>
            <w:noWrap/>
            <w:vAlign w:val="bottom"/>
            <w:hideMark/>
          </w:tcPr>
          <w:p w14:paraId="55A3F0B4" w14:textId="77777777" w:rsidR="00787EF0" w:rsidRPr="00C05F09" w:rsidRDefault="00787EF0" w:rsidP="00004FB9">
            <w:pPr>
              <w:rPr>
                <w:rFonts w:ascii="Calibri" w:hAnsi="Calibri" w:cs="Calibri"/>
                <w:b/>
                <w:bCs/>
                <w:color w:val="000000"/>
                <w:u w:val="single"/>
                <w:lang w:eastAsia="en-GB"/>
              </w:rPr>
            </w:pPr>
          </w:p>
        </w:tc>
        <w:tc>
          <w:tcPr>
            <w:tcW w:w="1760" w:type="dxa"/>
            <w:tcBorders>
              <w:top w:val="nil"/>
              <w:left w:val="nil"/>
              <w:bottom w:val="nil"/>
              <w:right w:val="nil"/>
            </w:tcBorders>
            <w:shd w:val="clear" w:color="auto" w:fill="auto"/>
            <w:noWrap/>
            <w:vAlign w:val="bottom"/>
            <w:hideMark/>
          </w:tcPr>
          <w:p w14:paraId="0D55FE5D"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Name</w:t>
            </w:r>
          </w:p>
        </w:tc>
      </w:tr>
      <w:tr w:rsidR="00787EF0" w:rsidRPr="00C05F09" w14:paraId="5E4F55DC" w14:textId="77777777" w:rsidTr="00004FB9">
        <w:trPr>
          <w:trHeight w:val="300"/>
        </w:trPr>
        <w:tc>
          <w:tcPr>
            <w:tcW w:w="1640" w:type="dxa"/>
            <w:tcBorders>
              <w:top w:val="nil"/>
              <w:left w:val="nil"/>
              <w:bottom w:val="nil"/>
              <w:right w:val="nil"/>
            </w:tcBorders>
            <w:shd w:val="clear" w:color="auto" w:fill="auto"/>
            <w:noWrap/>
            <w:vAlign w:val="bottom"/>
            <w:hideMark/>
          </w:tcPr>
          <w:p w14:paraId="5EE3C24E"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VMX</w:t>
            </w:r>
          </w:p>
        </w:tc>
        <w:tc>
          <w:tcPr>
            <w:tcW w:w="1180" w:type="dxa"/>
            <w:tcBorders>
              <w:top w:val="nil"/>
              <w:left w:val="nil"/>
              <w:bottom w:val="nil"/>
              <w:right w:val="nil"/>
            </w:tcBorders>
            <w:shd w:val="clear" w:color="auto" w:fill="auto"/>
            <w:noWrap/>
            <w:vAlign w:val="bottom"/>
            <w:hideMark/>
          </w:tcPr>
          <w:p w14:paraId="62A20692"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7CE2FFE1"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CPUName</w:t>
            </w:r>
            <w:proofErr w:type="spellEnd"/>
          </w:p>
        </w:tc>
        <w:tc>
          <w:tcPr>
            <w:tcW w:w="960" w:type="dxa"/>
            <w:tcBorders>
              <w:top w:val="nil"/>
              <w:left w:val="nil"/>
              <w:bottom w:val="nil"/>
              <w:right w:val="nil"/>
            </w:tcBorders>
            <w:shd w:val="clear" w:color="auto" w:fill="auto"/>
            <w:noWrap/>
            <w:vAlign w:val="bottom"/>
            <w:hideMark/>
          </w:tcPr>
          <w:p w14:paraId="2B7F49B5"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4D3B7F0B"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Name</w:t>
            </w:r>
          </w:p>
        </w:tc>
        <w:tc>
          <w:tcPr>
            <w:tcW w:w="960" w:type="dxa"/>
            <w:tcBorders>
              <w:top w:val="nil"/>
              <w:left w:val="nil"/>
              <w:bottom w:val="nil"/>
              <w:right w:val="nil"/>
            </w:tcBorders>
            <w:shd w:val="clear" w:color="auto" w:fill="auto"/>
            <w:noWrap/>
            <w:vAlign w:val="bottom"/>
            <w:hideMark/>
          </w:tcPr>
          <w:p w14:paraId="7E859E1C"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670FA58F" w14:textId="77777777" w:rsidR="00787EF0" w:rsidRPr="00C05F09" w:rsidRDefault="00787EF0" w:rsidP="00004FB9">
            <w:pPr>
              <w:rPr>
                <w:rFonts w:ascii="Times New Roman" w:hAnsi="Times New Roman"/>
                <w:sz w:val="20"/>
                <w:lang w:eastAsia="en-GB"/>
              </w:rPr>
            </w:pPr>
          </w:p>
        </w:tc>
      </w:tr>
      <w:tr w:rsidR="00787EF0" w:rsidRPr="00C05F09" w14:paraId="135DE8AD" w14:textId="77777777" w:rsidTr="00004FB9">
        <w:trPr>
          <w:trHeight w:val="300"/>
        </w:trPr>
        <w:tc>
          <w:tcPr>
            <w:tcW w:w="1640" w:type="dxa"/>
            <w:tcBorders>
              <w:top w:val="nil"/>
              <w:left w:val="nil"/>
              <w:bottom w:val="nil"/>
              <w:right w:val="nil"/>
            </w:tcBorders>
            <w:shd w:val="clear" w:color="auto" w:fill="auto"/>
            <w:noWrap/>
            <w:vAlign w:val="bottom"/>
            <w:hideMark/>
          </w:tcPr>
          <w:p w14:paraId="249DBCE1"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RAZ</w:t>
            </w:r>
          </w:p>
        </w:tc>
        <w:tc>
          <w:tcPr>
            <w:tcW w:w="1180" w:type="dxa"/>
            <w:tcBorders>
              <w:top w:val="nil"/>
              <w:left w:val="nil"/>
              <w:bottom w:val="nil"/>
              <w:right w:val="nil"/>
            </w:tcBorders>
            <w:shd w:val="clear" w:color="auto" w:fill="auto"/>
            <w:noWrap/>
            <w:vAlign w:val="bottom"/>
            <w:hideMark/>
          </w:tcPr>
          <w:p w14:paraId="5263C30D"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83EB638"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Vendor</w:t>
            </w:r>
          </w:p>
        </w:tc>
        <w:tc>
          <w:tcPr>
            <w:tcW w:w="960" w:type="dxa"/>
            <w:tcBorders>
              <w:top w:val="nil"/>
              <w:left w:val="nil"/>
              <w:bottom w:val="nil"/>
              <w:right w:val="nil"/>
            </w:tcBorders>
            <w:shd w:val="clear" w:color="auto" w:fill="auto"/>
            <w:noWrap/>
            <w:vAlign w:val="bottom"/>
            <w:hideMark/>
          </w:tcPr>
          <w:p w14:paraId="78E15CC7"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78B147B5"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4418F00D" w14:textId="77777777" w:rsidR="00787EF0" w:rsidRPr="00C05F09"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0BBE01F6" w14:textId="77777777" w:rsidR="00787EF0" w:rsidRPr="00C05F09" w:rsidRDefault="00787EF0" w:rsidP="00004FB9">
            <w:pPr>
              <w:rPr>
                <w:rFonts w:ascii="Calibri" w:hAnsi="Calibri" w:cs="Calibri"/>
                <w:b/>
                <w:bCs/>
                <w:color w:val="000000"/>
                <w:u w:val="single"/>
                <w:lang w:eastAsia="en-GB"/>
              </w:rPr>
            </w:pPr>
            <w:proofErr w:type="spellStart"/>
            <w:r w:rsidRPr="00C05F09">
              <w:rPr>
                <w:rFonts w:ascii="Calibri" w:hAnsi="Calibri" w:cs="Calibri"/>
                <w:b/>
                <w:bCs/>
                <w:color w:val="000000"/>
                <w:u w:val="single"/>
                <w:lang w:eastAsia="en-GB"/>
              </w:rPr>
              <w:t>CPU_Prefix</w:t>
            </w:r>
            <w:proofErr w:type="spellEnd"/>
          </w:p>
        </w:tc>
      </w:tr>
      <w:tr w:rsidR="00787EF0" w:rsidRPr="00C05F09" w14:paraId="23D9A938" w14:textId="77777777" w:rsidTr="00004FB9">
        <w:trPr>
          <w:trHeight w:val="300"/>
        </w:trPr>
        <w:tc>
          <w:tcPr>
            <w:tcW w:w="1640" w:type="dxa"/>
            <w:tcBorders>
              <w:top w:val="nil"/>
              <w:left w:val="nil"/>
              <w:bottom w:val="nil"/>
              <w:right w:val="nil"/>
            </w:tcBorders>
            <w:shd w:val="clear" w:color="auto" w:fill="auto"/>
            <w:noWrap/>
            <w:vAlign w:val="bottom"/>
            <w:hideMark/>
          </w:tcPr>
          <w:p w14:paraId="14B3F211"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TSC</w:t>
            </w:r>
          </w:p>
        </w:tc>
        <w:tc>
          <w:tcPr>
            <w:tcW w:w="1180" w:type="dxa"/>
            <w:tcBorders>
              <w:top w:val="nil"/>
              <w:left w:val="nil"/>
              <w:bottom w:val="nil"/>
              <w:right w:val="nil"/>
            </w:tcBorders>
            <w:shd w:val="clear" w:color="auto" w:fill="auto"/>
            <w:noWrap/>
            <w:vAlign w:val="bottom"/>
            <w:hideMark/>
          </w:tcPr>
          <w:p w14:paraId="565A3903"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E4A02D4"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Family</w:t>
            </w:r>
          </w:p>
        </w:tc>
        <w:tc>
          <w:tcPr>
            <w:tcW w:w="960" w:type="dxa"/>
            <w:tcBorders>
              <w:top w:val="nil"/>
              <w:left w:val="nil"/>
              <w:bottom w:val="nil"/>
              <w:right w:val="nil"/>
            </w:tcBorders>
            <w:shd w:val="clear" w:color="auto" w:fill="auto"/>
            <w:noWrap/>
            <w:vAlign w:val="bottom"/>
            <w:hideMark/>
          </w:tcPr>
          <w:p w14:paraId="585B5794"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433BBD6E"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CPU</w:t>
            </w:r>
          </w:p>
        </w:tc>
        <w:tc>
          <w:tcPr>
            <w:tcW w:w="960" w:type="dxa"/>
            <w:tcBorders>
              <w:top w:val="nil"/>
              <w:left w:val="nil"/>
              <w:bottom w:val="nil"/>
              <w:right w:val="nil"/>
            </w:tcBorders>
            <w:shd w:val="clear" w:color="auto" w:fill="auto"/>
            <w:noWrap/>
            <w:vAlign w:val="bottom"/>
            <w:hideMark/>
          </w:tcPr>
          <w:p w14:paraId="65DEF7AE" w14:textId="77777777" w:rsidR="00787EF0" w:rsidRPr="00C05F09" w:rsidRDefault="00787EF0" w:rsidP="00004FB9">
            <w:pPr>
              <w:rPr>
                <w:rFonts w:ascii="Calibri" w:hAnsi="Calibri" w:cs="Calibri"/>
                <w:b/>
                <w:bCs/>
                <w:color w:val="000000"/>
                <w:u w:val="single"/>
                <w:lang w:eastAsia="en-GB"/>
              </w:rPr>
            </w:pPr>
          </w:p>
        </w:tc>
        <w:tc>
          <w:tcPr>
            <w:tcW w:w="1760" w:type="dxa"/>
            <w:tcBorders>
              <w:top w:val="nil"/>
              <w:left w:val="nil"/>
              <w:bottom w:val="nil"/>
              <w:right w:val="nil"/>
            </w:tcBorders>
            <w:shd w:val="clear" w:color="auto" w:fill="auto"/>
            <w:noWrap/>
            <w:vAlign w:val="bottom"/>
            <w:hideMark/>
          </w:tcPr>
          <w:p w14:paraId="35D0BC6E"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Prefix</w:t>
            </w:r>
          </w:p>
        </w:tc>
      </w:tr>
      <w:tr w:rsidR="00787EF0" w:rsidRPr="00C05F09" w14:paraId="19A05C56" w14:textId="77777777" w:rsidTr="00004FB9">
        <w:trPr>
          <w:trHeight w:val="300"/>
        </w:trPr>
        <w:tc>
          <w:tcPr>
            <w:tcW w:w="1640" w:type="dxa"/>
            <w:tcBorders>
              <w:top w:val="nil"/>
              <w:left w:val="nil"/>
              <w:bottom w:val="nil"/>
              <w:right w:val="nil"/>
            </w:tcBorders>
            <w:shd w:val="clear" w:color="auto" w:fill="auto"/>
            <w:noWrap/>
            <w:vAlign w:val="bottom"/>
            <w:hideMark/>
          </w:tcPr>
          <w:p w14:paraId="703D9A57"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MSR</w:t>
            </w:r>
          </w:p>
        </w:tc>
        <w:tc>
          <w:tcPr>
            <w:tcW w:w="1180" w:type="dxa"/>
            <w:tcBorders>
              <w:top w:val="nil"/>
              <w:left w:val="nil"/>
              <w:bottom w:val="nil"/>
              <w:right w:val="nil"/>
            </w:tcBorders>
            <w:shd w:val="clear" w:color="auto" w:fill="auto"/>
            <w:noWrap/>
            <w:vAlign w:val="bottom"/>
            <w:hideMark/>
          </w:tcPr>
          <w:p w14:paraId="0656E303"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4E4F90AD"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FamilyExt</w:t>
            </w:r>
            <w:proofErr w:type="spellEnd"/>
          </w:p>
        </w:tc>
        <w:tc>
          <w:tcPr>
            <w:tcW w:w="960" w:type="dxa"/>
            <w:tcBorders>
              <w:top w:val="nil"/>
              <w:left w:val="nil"/>
              <w:bottom w:val="nil"/>
              <w:right w:val="nil"/>
            </w:tcBorders>
            <w:shd w:val="clear" w:color="auto" w:fill="auto"/>
            <w:noWrap/>
            <w:vAlign w:val="bottom"/>
            <w:hideMark/>
          </w:tcPr>
          <w:p w14:paraId="5D6E2B97"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668B2B87"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Vendor</w:t>
            </w:r>
          </w:p>
        </w:tc>
        <w:tc>
          <w:tcPr>
            <w:tcW w:w="960" w:type="dxa"/>
            <w:tcBorders>
              <w:top w:val="nil"/>
              <w:left w:val="nil"/>
              <w:bottom w:val="nil"/>
              <w:right w:val="nil"/>
            </w:tcBorders>
            <w:shd w:val="clear" w:color="auto" w:fill="auto"/>
            <w:noWrap/>
            <w:vAlign w:val="bottom"/>
            <w:hideMark/>
          </w:tcPr>
          <w:p w14:paraId="0411B48F"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3648959C" w14:textId="77777777" w:rsidR="00787EF0" w:rsidRPr="00C05F09" w:rsidRDefault="00787EF0" w:rsidP="00004FB9">
            <w:pPr>
              <w:rPr>
                <w:rFonts w:ascii="Times New Roman" w:hAnsi="Times New Roman"/>
                <w:sz w:val="20"/>
                <w:lang w:eastAsia="en-GB"/>
              </w:rPr>
            </w:pPr>
          </w:p>
        </w:tc>
      </w:tr>
      <w:tr w:rsidR="00787EF0" w:rsidRPr="00C05F09" w14:paraId="194770D4" w14:textId="77777777" w:rsidTr="00004FB9">
        <w:trPr>
          <w:trHeight w:val="300"/>
        </w:trPr>
        <w:tc>
          <w:tcPr>
            <w:tcW w:w="1640" w:type="dxa"/>
            <w:tcBorders>
              <w:top w:val="nil"/>
              <w:left w:val="nil"/>
              <w:bottom w:val="nil"/>
              <w:right w:val="nil"/>
            </w:tcBorders>
            <w:shd w:val="clear" w:color="auto" w:fill="auto"/>
            <w:noWrap/>
            <w:vAlign w:val="bottom"/>
            <w:hideMark/>
          </w:tcPr>
          <w:p w14:paraId="380320D7"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Vendor</w:t>
            </w:r>
          </w:p>
        </w:tc>
        <w:tc>
          <w:tcPr>
            <w:tcW w:w="1180" w:type="dxa"/>
            <w:tcBorders>
              <w:top w:val="nil"/>
              <w:left w:val="nil"/>
              <w:bottom w:val="nil"/>
              <w:right w:val="nil"/>
            </w:tcBorders>
            <w:shd w:val="clear" w:color="auto" w:fill="auto"/>
            <w:noWrap/>
            <w:vAlign w:val="bottom"/>
            <w:hideMark/>
          </w:tcPr>
          <w:p w14:paraId="6B0FAA86"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30DCF63"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Model</w:t>
            </w:r>
          </w:p>
        </w:tc>
        <w:tc>
          <w:tcPr>
            <w:tcW w:w="960" w:type="dxa"/>
            <w:tcBorders>
              <w:top w:val="nil"/>
              <w:left w:val="nil"/>
              <w:bottom w:val="nil"/>
              <w:right w:val="nil"/>
            </w:tcBorders>
            <w:shd w:val="clear" w:color="auto" w:fill="auto"/>
            <w:noWrap/>
            <w:vAlign w:val="bottom"/>
            <w:hideMark/>
          </w:tcPr>
          <w:p w14:paraId="53D9FAC8"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6C76A11F"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Family</w:t>
            </w:r>
          </w:p>
        </w:tc>
        <w:tc>
          <w:tcPr>
            <w:tcW w:w="960" w:type="dxa"/>
            <w:tcBorders>
              <w:top w:val="nil"/>
              <w:left w:val="nil"/>
              <w:bottom w:val="nil"/>
              <w:right w:val="nil"/>
            </w:tcBorders>
            <w:shd w:val="clear" w:color="auto" w:fill="auto"/>
            <w:noWrap/>
            <w:vAlign w:val="bottom"/>
            <w:hideMark/>
          </w:tcPr>
          <w:p w14:paraId="1E1013A1"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69CDDA95" w14:textId="77777777" w:rsidR="00787EF0" w:rsidRPr="00C05F09" w:rsidRDefault="00787EF0" w:rsidP="00004FB9">
            <w:pPr>
              <w:rPr>
                <w:rFonts w:ascii="Calibri" w:hAnsi="Calibri" w:cs="Calibri"/>
                <w:b/>
                <w:bCs/>
                <w:color w:val="000000"/>
                <w:u w:val="single"/>
                <w:lang w:eastAsia="en-GB"/>
              </w:rPr>
            </w:pPr>
            <w:proofErr w:type="spellStart"/>
            <w:r w:rsidRPr="00C05F09">
              <w:rPr>
                <w:rFonts w:ascii="Calibri" w:hAnsi="Calibri" w:cs="Calibri"/>
                <w:b/>
                <w:bCs/>
                <w:color w:val="000000"/>
                <w:u w:val="single"/>
                <w:lang w:eastAsia="en-GB"/>
              </w:rPr>
              <w:t>CPU_Vendor</w:t>
            </w:r>
            <w:proofErr w:type="spellEnd"/>
          </w:p>
        </w:tc>
      </w:tr>
      <w:tr w:rsidR="00787EF0" w:rsidRPr="00C05F09" w14:paraId="5BC557E7" w14:textId="77777777" w:rsidTr="00004FB9">
        <w:trPr>
          <w:trHeight w:val="300"/>
        </w:trPr>
        <w:tc>
          <w:tcPr>
            <w:tcW w:w="1640" w:type="dxa"/>
            <w:tcBorders>
              <w:top w:val="nil"/>
              <w:left w:val="nil"/>
              <w:bottom w:val="nil"/>
              <w:right w:val="nil"/>
            </w:tcBorders>
            <w:shd w:val="clear" w:color="auto" w:fill="auto"/>
            <w:noWrap/>
            <w:vAlign w:val="bottom"/>
            <w:hideMark/>
          </w:tcPr>
          <w:p w14:paraId="64C041AA"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Family</w:t>
            </w:r>
          </w:p>
        </w:tc>
        <w:tc>
          <w:tcPr>
            <w:tcW w:w="1180" w:type="dxa"/>
            <w:tcBorders>
              <w:top w:val="nil"/>
              <w:left w:val="nil"/>
              <w:bottom w:val="nil"/>
              <w:right w:val="nil"/>
            </w:tcBorders>
            <w:shd w:val="clear" w:color="auto" w:fill="auto"/>
            <w:noWrap/>
            <w:vAlign w:val="bottom"/>
            <w:hideMark/>
          </w:tcPr>
          <w:p w14:paraId="3EA40FFE"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37065911"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ModelExt</w:t>
            </w:r>
            <w:proofErr w:type="spellEnd"/>
          </w:p>
        </w:tc>
        <w:tc>
          <w:tcPr>
            <w:tcW w:w="960" w:type="dxa"/>
            <w:tcBorders>
              <w:top w:val="nil"/>
              <w:left w:val="nil"/>
              <w:bottom w:val="nil"/>
              <w:right w:val="nil"/>
            </w:tcBorders>
            <w:shd w:val="clear" w:color="auto" w:fill="auto"/>
            <w:noWrap/>
            <w:vAlign w:val="bottom"/>
            <w:hideMark/>
          </w:tcPr>
          <w:p w14:paraId="0993BA32"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035ABB8D"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FamilyExt</w:t>
            </w:r>
            <w:proofErr w:type="spellEnd"/>
          </w:p>
        </w:tc>
        <w:tc>
          <w:tcPr>
            <w:tcW w:w="960" w:type="dxa"/>
            <w:tcBorders>
              <w:top w:val="nil"/>
              <w:left w:val="nil"/>
              <w:bottom w:val="nil"/>
              <w:right w:val="nil"/>
            </w:tcBorders>
            <w:shd w:val="clear" w:color="auto" w:fill="auto"/>
            <w:noWrap/>
            <w:vAlign w:val="bottom"/>
            <w:hideMark/>
          </w:tcPr>
          <w:p w14:paraId="4AD9CA38"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202F9073"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Vendor</w:t>
            </w:r>
          </w:p>
        </w:tc>
      </w:tr>
      <w:tr w:rsidR="00787EF0" w:rsidRPr="00C05F09" w14:paraId="3E72B7CA" w14:textId="77777777" w:rsidTr="00004FB9">
        <w:trPr>
          <w:trHeight w:val="300"/>
        </w:trPr>
        <w:tc>
          <w:tcPr>
            <w:tcW w:w="1640" w:type="dxa"/>
            <w:tcBorders>
              <w:top w:val="nil"/>
              <w:left w:val="nil"/>
              <w:bottom w:val="nil"/>
              <w:right w:val="nil"/>
            </w:tcBorders>
            <w:shd w:val="clear" w:color="auto" w:fill="auto"/>
            <w:noWrap/>
            <w:vAlign w:val="bottom"/>
            <w:hideMark/>
          </w:tcPr>
          <w:p w14:paraId="3CCA27BD"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Model</w:t>
            </w:r>
          </w:p>
        </w:tc>
        <w:tc>
          <w:tcPr>
            <w:tcW w:w="1180" w:type="dxa"/>
            <w:tcBorders>
              <w:top w:val="nil"/>
              <w:left w:val="nil"/>
              <w:bottom w:val="nil"/>
              <w:right w:val="nil"/>
            </w:tcBorders>
            <w:shd w:val="clear" w:color="auto" w:fill="auto"/>
            <w:noWrap/>
            <w:vAlign w:val="bottom"/>
            <w:hideMark/>
          </w:tcPr>
          <w:p w14:paraId="326349F0"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26185295"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Stepping</w:t>
            </w:r>
          </w:p>
        </w:tc>
        <w:tc>
          <w:tcPr>
            <w:tcW w:w="960" w:type="dxa"/>
            <w:tcBorders>
              <w:top w:val="nil"/>
              <w:left w:val="nil"/>
              <w:bottom w:val="nil"/>
              <w:right w:val="nil"/>
            </w:tcBorders>
            <w:shd w:val="clear" w:color="auto" w:fill="auto"/>
            <w:noWrap/>
            <w:vAlign w:val="bottom"/>
            <w:hideMark/>
          </w:tcPr>
          <w:p w14:paraId="0E24E22B"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38053C66"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Model</w:t>
            </w:r>
          </w:p>
        </w:tc>
        <w:tc>
          <w:tcPr>
            <w:tcW w:w="960" w:type="dxa"/>
            <w:tcBorders>
              <w:top w:val="nil"/>
              <w:left w:val="nil"/>
              <w:bottom w:val="nil"/>
              <w:right w:val="nil"/>
            </w:tcBorders>
            <w:shd w:val="clear" w:color="auto" w:fill="auto"/>
            <w:noWrap/>
            <w:vAlign w:val="bottom"/>
            <w:hideMark/>
          </w:tcPr>
          <w:p w14:paraId="3BEAF869"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4048A870" w14:textId="77777777" w:rsidR="00787EF0" w:rsidRPr="00C05F09" w:rsidRDefault="00787EF0" w:rsidP="00004FB9">
            <w:pPr>
              <w:rPr>
                <w:rFonts w:ascii="Times New Roman" w:hAnsi="Times New Roman"/>
                <w:sz w:val="20"/>
                <w:lang w:eastAsia="en-GB"/>
              </w:rPr>
            </w:pPr>
          </w:p>
        </w:tc>
      </w:tr>
      <w:tr w:rsidR="00787EF0" w:rsidRPr="00C05F09" w14:paraId="6E33CD8A" w14:textId="77777777" w:rsidTr="00004FB9">
        <w:trPr>
          <w:trHeight w:val="300"/>
        </w:trPr>
        <w:tc>
          <w:tcPr>
            <w:tcW w:w="1640" w:type="dxa"/>
            <w:tcBorders>
              <w:top w:val="nil"/>
              <w:left w:val="nil"/>
              <w:bottom w:val="nil"/>
              <w:right w:val="nil"/>
            </w:tcBorders>
            <w:shd w:val="clear" w:color="auto" w:fill="auto"/>
            <w:noWrap/>
            <w:vAlign w:val="bottom"/>
            <w:hideMark/>
          </w:tcPr>
          <w:p w14:paraId="520197D3"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FamilyExt</w:t>
            </w:r>
            <w:proofErr w:type="spellEnd"/>
          </w:p>
        </w:tc>
        <w:tc>
          <w:tcPr>
            <w:tcW w:w="1180" w:type="dxa"/>
            <w:tcBorders>
              <w:top w:val="nil"/>
              <w:left w:val="nil"/>
              <w:bottom w:val="nil"/>
              <w:right w:val="nil"/>
            </w:tcBorders>
            <w:shd w:val="clear" w:color="auto" w:fill="auto"/>
            <w:noWrap/>
            <w:vAlign w:val="bottom"/>
            <w:hideMark/>
          </w:tcPr>
          <w:p w14:paraId="222A5285"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4CAC7C2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MCRevision</w:t>
            </w:r>
            <w:proofErr w:type="spellEnd"/>
          </w:p>
        </w:tc>
        <w:tc>
          <w:tcPr>
            <w:tcW w:w="960" w:type="dxa"/>
            <w:tcBorders>
              <w:top w:val="nil"/>
              <w:left w:val="nil"/>
              <w:bottom w:val="nil"/>
              <w:right w:val="nil"/>
            </w:tcBorders>
            <w:shd w:val="clear" w:color="auto" w:fill="auto"/>
            <w:noWrap/>
            <w:vAlign w:val="bottom"/>
            <w:hideMark/>
          </w:tcPr>
          <w:p w14:paraId="1022C03A"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20353A6D"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ModelExt</w:t>
            </w:r>
            <w:proofErr w:type="spellEnd"/>
          </w:p>
        </w:tc>
        <w:tc>
          <w:tcPr>
            <w:tcW w:w="960" w:type="dxa"/>
            <w:tcBorders>
              <w:top w:val="nil"/>
              <w:left w:val="nil"/>
              <w:bottom w:val="nil"/>
              <w:right w:val="nil"/>
            </w:tcBorders>
            <w:shd w:val="clear" w:color="auto" w:fill="auto"/>
            <w:noWrap/>
            <w:vAlign w:val="bottom"/>
            <w:hideMark/>
          </w:tcPr>
          <w:p w14:paraId="350F3AC5"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244E62DF"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CPU</w:t>
            </w:r>
          </w:p>
        </w:tc>
      </w:tr>
      <w:tr w:rsidR="00787EF0" w:rsidRPr="00C05F09" w14:paraId="63099095" w14:textId="77777777" w:rsidTr="00004FB9">
        <w:trPr>
          <w:trHeight w:val="300"/>
        </w:trPr>
        <w:tc>
          <w:tcPr>
            <w:tcW w:w="1640" w:type="dxa"/>
            <w:tcBorders>
              <w:top w:val="nil"/>
              <w:left w:val="nil"/>
              <w:bottom w:val="nil"/>
              <w:right w:val="nil"/>
            </w:tcBorders>
            <w:shd w:val="clear" w:color="auto" w:fill="auto"/>
            <w:noWrap/>
            <w:vAlign w:val="bottom"/>
            <w:hideMark/>
          </w:tcPr>
          <w:p w14:paraId="546120BE"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ModelExt</w:t>
            </w:r>
            <w:proofErr w:type="spellEnd"/>
          </w:p>
        </w:tc>
        <w:tc>
          <w:tcPr>
            <w:tcW w:w="1180" w:type="dxa"/>
            <w:tcBorders>
              <w:top w:val="nil"/>
              <w:left w:val="nil"/>
              <w:bottom w:val="nil"/>
              <w:right w:val="nil"/>
            </w:tcBorders>
            <w:shd w:val="clear" w:color="auto" w:fill="auto"/>
            <w:noWrap/>
            <w:vAlign w:val="bottom"/>
            <w:hideMark/>
          </w:tcPr>
          <w:p w14:paraId="2D31EB5F"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6F1F66E3"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22BB0854"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7C3B4DB6"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Stepping</w:t>
            </w:r>
          </w:p>
        </w:tc>
        <w:tc>
          <w:tcPr>
            <w:tcW w:w="960" w:type="dxa"/>
            <w:tcBorders>
              <w:top w:val="nil"/>
              <w:left w:val="nil"/>
              <w:bottom w:val="nil"/>
              <w:right w:val="nil"/>
            </w:tcBorders>
            <w:shd w:val="clear" w:color="auto" w:fill="auto"/>
            <w:noWrap/>
            <w:vAlign w:val="bottom"/>
            <w:hideMark/>
          </w:tcPr>
          <w:p w14:paraId="0A213F19"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387E5EDA"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*Name</w:t>
            </w:r>
          </w:p>
        </w:tc>
      </w:tr>
      <w:tr w:rsidR="00787EF0" w:rsidRPr="00C05F09" w14:paraId="57D974A5" w14:textId="77777777" w:rsidTr="00004FB9">
        <w:trPr>
          <w:trHeight w:val="300"/>
        </w:trPr>
        <w:tc>
          <w:tcPr>
            <w:tcW w:w="1640" w:type="dxa"/>
            <w:tcBorders>
              <w:top w:val="nil"/>
              <w:left w:val="nil"/>
              <w:bottom w:val="nil"/>
              <w:right w:val="nil"/>
            </w:tcBorders>
            <w:shd w:val="clear" w:color="auto" w:fill="auto"/>
            <w:noWrap/>
            <w:vAlign w:val="bottom"/>
            <w:hideMark/>
          </w:tcPr>
          <w:p w14:paraId="00FC9799"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Stepping</w:t>
            </w:r>
          </w:p>
        </w:tc>
        <w:tc>
          <w:tcPr>
            <w:tcW w:w="1180" w:type="dxa"/>
            <w:tcBorders>
              <w:top w:val="nil"/>
              <w:left w:val="nil"/>
              <w:bottom w:val="nil"/>
              <w:right w:val="nil"/>
            </w:tcBorders>
            <w:shd w:val="clear" w:color="auto" w:fill="auto"/>
            <w:noWrap/>
            <w:vAlign w:val="bottom"/>
            <w:hideMark/>
          </w:tcPr>
          <w:p w14:paraId="75507889"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2B2D0334"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Result</w:t>
            </w:r>
          </w:p>
        </w:tc>
        <w:tc>
          <w:tcPr>
            <w:tcW w:w="960" w:type="dxa"/>
            <w:tcBorders>
              <w:top w:val="nil"/>
              <w:left w:val="nil"/>
              <w:bottom w:val="nil"/>
              <w:right w:val="nil"/>
            </w:tcBorders>
            <w:shd w:val="clear" w:color="auto" w:fill="auto"/>
            <w:noWrap/>
            <w:vAlign w:val="bottom"/>
            <w:hideMark/>
          </w:tcPr>
          <w:p w14:paraId="78E0A267" w14:textId="77777777" w:rsidR="00787EF0" w:rsidRPr="00C05F09" w:rsidRDefault="00787EF0" w:rsidP="00004FB9">
            <w:pPr>
              <w:rPr>
                <w:rFonts w:ascii="Calibri" w:hAnsi="Calibri" w:cs="Calibri"/>
                <w:b/>
                <w:bCs/>
                <w:color w:val="000000"/>
                <w:u w:val="single"/>
                <w:lang w:eastAsia="en-GB"/>
              </w:rPr>
            </w:pPr>
          </w:p>
        </w:tc>
        <w:tc>
          <w:tcPr>
            <w:tcW w:w="1720" w:type="dxa"/>
            <w:tcBorders>
              <w:top w:val="nil"/>
              <w:left w:val="nil"/>
              <w:bottom w:val="nil"/>
              <w:right w:val="nil"/>
            </w:tcBorders>
            <w:shd w:val="clear" w:color="auto" w:fill="auto"/>
            <w:noWrap/>
            <w:vAlign w:val="bottom"/>
            <w:hideMark/>
          </w:tcPr>
          <w:p w14:paraId="5CC33251"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MCRevision</w:t>
            </w:r>
            <w:proofErr w:type="spellEnd"/>
          </w:p>
        </w:tc>
        <w:tc>
          <w:tcPr>
            <w:tcW w:w="960" w:type="dxa"/>
            <w:tcBorders>
              <w:top w:val="nil"/>
              <w:left w:val="nil"/>
              <w:bottom w:val="nil"/>
              <w:right w:val="nil"/>
            </w:tcBorders>
            <w:shd w:val="clear" w:color="auto" w:fill="auto"/>
            <w:noWrap/>
            <w:vAlign w:val="bottom"/>
            <w:hideMark/>
          </w:tcPr>
          <w:p w14:paraId="476E32A7"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699A19B7"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*Prefix</w:t>
            </w:r>
          </w:p>
        </w:tc>
      </w:tr>
      <w:tr w:rsidR="00787EF0" w:rsidRPr="00C05F09" w14:paraId="6AF3CAA9" w14:textId="77777777" w:rsidTr="00004FB9">
        <w:trPr>
          <w:trHeight w:val="300"/>
        </w:trPr>
        <w:tc>
          <w:tcPr>
            <w:tcW w:w="1640" w:type="dxa"/>
            <w:tcBorders>
              <w:top w:val="nil"/>
              <w:left w:val="nil"/>
              <w:bottom w:val="nil"/>
              <w:right w:val="nil"/>
            </w:tcBorders>
            <w:shd w:val="clear" w:color="auto" w:fill="auto"/>
            <w:noWrap/>
            <w:vAlign w:val="bottom"/>
            <w:hideMark/>
          </w:tcPr>
          <w:p w14:paraId="4C5CBEC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MCRevision</w:t>
            </w:r>
            <w:proofErr w:type="spellEnd"/>
          </w:p>
        </w:tc>
        <w:tc>
          <w:tcPr>
            <w:tcW w:w="1180" w:type="dxa"/>
            <w:tcBorders>
              <w:top w:val="nil"/>
              <w:left w:val="nil"/>
              <w:bottom w:val="nil"/>
              <w:right w:val="nil"/>
            </w:tcBorders>
            <w:shd w:val="clear" w:color="auto" w:fill="auto"/>
            <w:noWrap/>
            <w:vAlign w:val="bottom"/>
            <w:hideMark/>
          </w:tcPr>
          <w:p w14:paraId="1D0E994E"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41BF8BC"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*CPU</w:t>
            </w:r>
          </w:p>
        </w:tc>
        <w:tc>
          <w:tcPr>
            <w:tcW w:w="960" w:type="dxa"/>
            <w:tcBorders>
              <w:top w:val="nil"/>
              <w:left w:val="nil"/>
              <w:bottom w:val="nil"/>
              <w:right w:val="nil"/>
            </w:tcBorders>
            <w:shd w:val="clear" w:color="auto" w:fill="auto"/>
            <w:noWrap/>
            <w:vAlign w:val="bottom"/>
            <w:hideMark/>
          </w:tcPr>
          <w:p w14:paraId="5022355D"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4B660E4C"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253F4776" w14:textId="77777777" w:rsidR="00787EF0" w:rsidRPr="00C05F09"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07A54925"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*Vendor</w:t>
            </w:r>
          </w:p>
        </w:tc>
      </w:tr>
      <w:tr w:rsidR="00787EF0" w:rsidRPr="00C05F09" w14:paraId="01030D2D" w14:textId="77777777" w:rsidTr="00004FB9">
        <w:trPr>
          <w:trHeight w:val="300"/>
        </w:trPr>
        <w:tc>
          <w:tcPr>
            <w:tcW w:w="1640" w:type="dxa"/>
            <w:tcBorders>
              <w:top w:val="nil"/>
              <w:left w:val="nil"/>
              <w:bottom w:val="nil"/>
              <w:right w:val="nil"/>
            </w:tcBorders>
            <w:shd w:val="clear" w:color="auto" w:fill="auto"/>
            <w:noWrap/>
            <w:vAlign w:val="bottom"/>
            <w:hideMark/>
          </w:tcPr>
          <w:p w14:paraId="25B29468"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TimeAdded</w:t>
            </w:r>
          </w:p>
        </w:tc>
        <w:tc>
          <w:tcPr>
            <w:tcW w:w="1180" w:type="dxa"/>
            <w:tcBorders>
              <w:top w:val="nil"/>
              <w:left w:val="nil"/>
              <w:bottom w:val="nil"/>
              <w:right w:val="nil"/>
            </w:tcBorders>
            <w:shd w:val="clear" w:color="auto" w:fill="auto"/>
            <w:noWrap/>
            <w:vAlign w:val="bottom"/>
            <w:hideMark/>
          </w:tcPr>
          <w:p w14:paraId="4EF4198B"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0584D971"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TimeAdded</w:t>
            </w:r>
          </w:p>
        </w:tc>
        <w:tc>
          <w:tcPr>
            <w:tcW w:w="960" w:type="dxa"/>
            <w:tcBorders>
              <w:top w:val="nil"/>
              <w:left w:val="nil"/>
              <w:bottom w:val="nil"/>
              <w:right w:val="nil"/>
            </w:tcBorders>
            <w:shd w:val="clear" w:color="auto" w:fill="auto"/>
            <w:noWrap/>
            <w:vAlign w:val="bottom"/>
            <w:hideMark/>
          </w:tcPr>
          <w:p w14:paraId="549685C3"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2D966F25"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Result</w:t>
            </w:r>
          </w:p>
        </w:tc>
        <w:tc>
          <w:tcPr>
            <w:tcW w:w="960" w:type="dxa"/>
            <w:tcBorders>
              <w:top w:val="nil"/>
              <w:left w:val="nil"/>
              <w:bottom w:val="nil"/>
              <w:right w:val="nil"/>
            </w:tcBorders>
            <w:shd w:val="clear" w:color="auto" w:fill="auto"/>
            <w:noWrap/>
            <w:vAlign w:val="bottom"/>
            <w:hideMark/>
          </w:tcPr>
          <w:p w14:paraId="7F32A818" w14:textId="77777777" w:rsidR="00787EF0" w:rsidRPr="00C05F09" w:rsidRDefault="00787EF0" w:rsidP="00004FB9">
            <w:pPr>
              <w:rPr>
                <w:rFonts w:ascii="Calibri" w:hAnsi="Calibri" w:cs="Calibri"/>
                <w:b/>
                <w:bCs/>
                <w:color w:val="000000"/>
                <w:u w:val="single"/>
                <w:lang w:eastAsia="en-GB"/>
              </w:rPr>
            </w:pPr>
          </w:p>
        </w:tc>
        <w:tc>
          <w:tcPr>
            <w:tcW w:w="1760" w:type="dxa"/>
            <w:tcBorders>
              <w:top w:val="nil"/>
              <w:left w:val="nil"/>
              <w:bottom w:val="nil"/>
              <w:right w:val="nil"/>
            </w:tcBorders>
            <w:shd w:val="clear" w:color="auto" w:fill="auto"/>
            <w:noWrap/>
            <w:vAlign w:val="bottom"/>
            <w:hideMark/>
          </w:tcPr>
          <w:p w14:paraId="55678FC3"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Family</w:t>
            </w:r>
          </w:p>
        </w:tc>
      </w:tr>
      <w:tr w:rsidR="00787EF0" w:rsidRPr="00C05F09" w14:paraId="036E6D24" w14:textId="77777777" w:rsidTr="00004FB9">
        <w:trPr>
          <w:trHeight w:val="300"/>
        </w:trPr>
        <w:tc>
          <w:tcPr>
            <w:tcW w:w="1640" w:type="dxa"/>
            <w:tcBorders>
              <w:top w:val="nil"/>
              <w:left w:val="nil"/>
              <w:bottom w:val="nil"/>
              <w:right w:val="nil"/>
            </w:tcBorders>
            <w:shd w:val="clear" w:color="auto" w:fill="auto"/>
            <w:noWrap/>
            <w:vAlign w:val="bottom"/>
            <w:hideMark/>
          </w:tcPr>
          <w:p w14:paraId="6D1D28F3"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NOPMinima</w:t>
            </w:r>
            <w:proofErr w:type="spellEnd"/>
          </w:p>
        </w:tc>
        <w:tc>
          <w:tcPr>
            <w:tcW w:w="1180" w:type="dxa"/>
            <w:tcBorders>
              <w:top w:val="nil"/>
              <w:left w:val="nil"/>
              <w:bottom w:val="nil"/>
              <w:right w:val="nil"/>
            </w:tcBorders>
            <w:shd w:val="clear" w:color="auto" w:fill="auto"/>
            <w:noWrap/>
            <w:vAlign w:val="bottom"/>
            <w:hideMark/>
          </w:tcPr>
          <w:p w14:paraId="12B8D590"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7E5A7E3"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VMX</w:t>
            </w:r>
          </w:p>
        </w:tc>
        <w:tc>
          <w:tcPr>
            <w:tcW w:w="960" w:type="dxa"/>
            <w:tcBorders>
              <w:top w:val="nil"/>
              <w:left w:val="nil"/>
              <w:bottom w:val="nil"/>
              <w:right w:val="nil"/>
            </w:tcBorders>
            <w:shd w:val="clear" w:color="auto" w:fill="auto"/>
            <w:noWrap/>
            <w:vAlign w:val="bottom"/>
            <w:hideMark/>
          </w:tcPr>
          <w:p w14:paraId="2066A09C"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1C2C3ECA"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*CPU</w:t>
            </w:r>
          </w:p>
        </w:tc>
        <w:tc>
          <w:tcPr>
            <w:tcW w:w="960" w:type="dxa"/>
            <w:tcBorders>
              <w:top w:val="nil"/>
              <w:left w:val="nil"/>
              <w:bottom w:val="nil"/>
              <w:right w:val="nil"/>
            </w:tcBorders>
            <w:shd w:val="clear" w:color="auto" w:fill="auto"/>
            <w:noWrap/>
            <w:vAlign w:val="bottom"/>
            <w:hideMark/>
          </w:tcPr>
          <w:p w14:paraId="6871951C"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6872492F"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FamilyExt</w:t>
            </w:r>
            <w:proofErr w:type="spellEnd"/>
          </w:p>
        </w:tc>
      </w:tr>
      <w:tr w:rsidR="00787EF0" w:rsidRPr="00C05F09" w14:paraId="06660A4E" w14:textId="77777777" w:rsidTr="00004FB9">
        <w:trPr>
          <w:trHeight w:val="300"/>
        </w:trPr>
        <w:tc>
          <w:tcPr>
            <w:tcW w:w="1640" w:type="dxa"/>
            <w:tcBorders>
              <w:top w:val="nil"/>
              <w:left w:val="nil"/>
              <w:bottom w:val="nil"/>
              <w:right w:val="nil"/>
            </w:tcBorders>
            <w:shd w:val="clear" w:color="auto" w:fill="auto"/>
            <w:noWrap/>
            <w:vAlign w:val="bottom"/>
            <w:hideMark/>
          </w:tcPr>
          <w:p w14:paraId="3E5DA21E"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lastRenderedPageBreak/>
              <w:t>NOPMean</w:t>
            </w:r>
            <w:proofErr w:type="spellEnd"/>
          </w:p>
        </w:tc>
        <w:tc>
          <w:tcPr>
            <w:tcW w:w="1180" w:type="dxa"/>
            <w:tcBorders>
              <w:top w:val="nil"/>
              <w:left w:val="nil"/>
              <w:bottom w:val="nil"/>
              <w:right w:val="nil"/>
            </w:tcBorders>
            <w:shd w:val="clear" w:color="auto" w:fill="auto"/>
            <w:noWrap/>
            <w:vAlign w:val="bottom"/>
            <w:hideMark/>
          </w:tcPr>
          <w:p w14:paraId="292140E7"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7BC395E3"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RAZ</w:t>
            </w:r>
          </w:p>
        </w:tc>
        <w:tc>
          <w:tcPr>
            <w:tcW w:w="960" w:type="dxa"/>
            <w:tcBorders>
              <w:top w:val="nil"/>
              <w:left w:val="nil"/>
              <w:bottom w:val="nil"/>
              <w:right w:val="nil"/>
            </w:tcBorders>
            <w:shd w:val="clear" w:color="auto" w:fill="auto"/>
            <w:noWrap/>
            <w:vAlign w:val="bottom"/>
            <w:hideMark/>
          </w:tcPr>
          <w:p w14:paraId="195A199B"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309517C4"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TimeAdded</w:t>
            </w:r>
          </w:p>
        </w:tc>
        <w:tc>
          <w:tcPr>
            <w:tcW w:w="960" w:type="dxa"/>
            <w:tcBorders>
              <w:top w:val="nil"/>
              <w:left w:val="nil"/>
              <w:bottom w:val="nil"/>
              <w:right w:val="nil"/>
            </w:tcBorders>
            <w:shd w:val="clear" w:color="auto" w:fill="auto"/>
            <w:noWrap/>
            <w:vAlign w:val="bottom"/>
            <w:hideMark/>
          </w:tcPr>
          <w:p w14:paraId="62BD867A"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1BDCF314"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Model</w:t>
            </w:r>
          </w:p>
        </w:tc>
      </w:tr>
      <w:tr w:rsidR="00787EF0" w:rsidRPr="00C05F09" w14:paraId="5DDEC262" w14:textId="77777777" w:rsidTr="00004FB9">
        <w:trPr>
          <w:trHeight w:val="300"/>
        </w:trPr>
        <w:tc>
          <w:tcPr>
            <w:tcW w:w="1640" w:type="dxa"/>
            <w:tcBorders>
              <w:top w:val="nil"/>
              <w:left w:val="nil"/>
              <w:bottom w:val="nil"/>
              <w:right w:val="nil"/>
            </w:tcBorders>
            <w:shd w:val="clear" w:color="auto" w:fill="auto"/>
            <w:noWrap/>
            <w:vAlign w:val="bottom"/>
            <w:hideMark/>
          </w:tcPr>
          <w:p w14:paraId="13A6031E"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NOPMode</w:t>
            </w:r>
            <w:proofErr w:type="spellEnd"/>
          </w:p>
        </w:tc>
        <w:tc>
          <w:tcPr>
            <w:tcW w:w="1180" w:type="dxa"/>
            <w:tcBorders>
              <w:top w:val="nil"/>
              <w:left w:val="nil"/>
              <w:bottom w:val="nil"/>
              <w:right w:val="nil"/>
            </w:tcBorders>
            <w:shd w:val="clear" w:color="auto" w:fill="auto"/>
            <w:noWrap/>
            <w:vAlign w:val="bottom"/>
            <w:hideMark/>
          </w:tcPr>
          <w:p w14:paraId="62D252E3"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39C2C920"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TSC</w:t>
            </w:r>
          </w:p>
        </w:tc>
        <w:tc>
          <w:tcPr>
            <w:tcW w:w="960" w:type="dxa"/>
            <w:tcBorders>
              <w:top w:val="nil"/>
              <w:left w:val="nil"/>
              <w:bottom w:val="nil"/>
              <w:right w:val="nil"/>
            </w:tcBorders>
            <w:shd w:val="clear" w:color="auto" w:fill="auto"/>
            <w:noWrap/>
            <w:vAlign w:val="bottom"/>
            <w:hideMark/>
          </w:tcPr>
          <w:p w14:paraId="00AA915E"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2A97743A"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VMX</w:t>
            </w:r>
          </w:p>
        </w:tc>
        <w:tc>
          <w:tcPr>
            <w:tcW w:w="960" w:type="dxa"/>
            <w:tcBorders>
              <w:top w:val="nil"/>
              <w:left w:val="nil"/>
              <w:bottom w:val="nil"/>
              <w:right w:val="nil"/>
            </w:tcBorders>
            <w:shd w:val="clear" w:color="auto" w:fill="auto"/>
            <w:noWrap/>
            <w:vAlign w:val="bottom"/>
            <w:hideMark/>
          </w:tcPr>
          <w:p w14:paraId="0F52ADF1"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71E79F7F"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ModelExt</w:t>
            </w:r>
            <w:proofErr w:type="spellEnd"/>
          </w:p>
        </w:tc>
      </w:tr>
      <w:tr w:rsidR="00787EF0" w:rsidRPr="00C05F09" w14:paraId="39C47721" w14:textId="77777777" w:rsidTr="00004FB9">
        <w:trPr>
          <w:trHeight w:val="300"/>
        </w:trPr>
        <w:tc>
          <w:tcPr>
            <w:tcW w:w="1640" w:type="dxa"/>
            <w:tcBorders>
              <w:top w:val="nil"/>
              <w:left w:val="nil"/>
              <w:bottom w:val="nil"/>
              <w:right w:val="nil"/>
            </w:tcBorders>
            <w:shd w:val="clear" w:color="auto" w:fill="auto"/>
            <w:noWrap/>
            <w:vAlign w:val="bottom"/>
            <w:hideMark/>
          </w:tcPr>
          <w:p w14:paraId="45D419C5"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NOPMaxima</w:t>
            </w:r>
            <w:proofErr w:type="spellEnd"/>
          </w:p>
        </w:tc>
        <w:tc>
          <w:tcPr>
            <w:tcW w:w="1180" w:type="dxa"/>
            <w:tcBorders>
              <w:top w:val="nil"/>
              <w:left w:val="nil"/>
              <w:bottom w:val="nil"/>
              <w:right w:val="nil"/>
            </w:tcBorders>
            <w:shd w:val="clear" w:color="auto" w:fill="auto"/>
            <w:noWrap/>
            <w:vAlign w:val="bottom"/>
            <w:hideMark/>
          </w:tcPr>
          <w:p w14:paraId="74ED712E"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41BF103"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MSR</w:t>
            </w:r>
          </w:p>
        </w:tc>
        <w:tc>
          <w:tcPr>
            <w:tcW w:w="960" w:type="dxa"/>
            <w:tcBorders>
              <w:top w:val="nil"/>
              <w:left w:val="nil"/>
              <w:bottom w:val="nil"/>
              <w:right w:val="nil"/>
            </w:tcBorders>
            <w:shd w:val="clear" w:color="auto" w:fill="auto"/>
            <w:noWrap/>
            <w:vAlign w:val="bottom"/>
            <w:hideMark/>
          </w:tcPr>
          <w:p w14:paraId="4EF9F14E"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65AB28C8"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RAZ</w:t>
            </w:r>
          </w:p>
        </w:tc>
        <w:tc>
          <w:tcPr>
            <w:tcW w:w="960" w:type="dxa"/>
            <w:tcBorders>
              <w:top w:val="nil"/>
              <w:left w:val="nil"/>
              <w:bottom w:val="nil"/>
              <w:right w:val="nil"/>
            </w:tcBorders>
            <w:shd w:val="clear" w:color="auto" w:fill="auto"/>
            <w:noWrap/>
            <w:vAlign w:val="bottom"/>
            <w:hideMark/>
          </w:tcPr>
          <w:p w14:paraId="72486CA0"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5F7C2C83"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Stepping</w:t>
            </w:r>
          </w:p>
        </w:tc>
      </w:tr>
      <w:tr w:rsidR="00787EF0" w:rsidRPr="00C05F09" w14:paraId="0075699F" w14:textId="77777777" w:rsidTr="00004FB9">
        <w:trPr>
          <w:trHeight w:val="300"/>
        </w:trPr>
        <w:tc>
          <w:tcPr>
            <w:tcW w:w="1640" w:type="dxa"/>
            <w:tcBorders>
              <w:top w:val="nil"/>
              <w:left w:val="nil"/>
              <w:bottom w:val="nil"/>
              <w:right w:val="nil"/>
            </w:tcBorders>
            <w:shd w:val="clear" w:color="auto" w:fill="auto"/>
            <w:noWrap/>
            <w:vAlign w:val="bottom"/>
            <w:hideMark/>
          </w:tcPr>
          <w:p w14:paraId="411B0926"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CPUIDMinima</w:t>
            </w:r>
            <w:proofErr w:type="spellEnd"/>
          </w:p>
        </w:tc>
        <w:tc>
          <w:tcPr>
            <w:tcW w:w="1180" w:type="dxa"/>
            <w:tcBorders>
              <w:top w:val="nil"/>
              <w:left w:val="nil"/>
              <w:bottom w:val="nil"/>
              <w:right w:val="nil"/>
            </w:tcBorders>
            <w:shd w:val="clear" w:color="auto" w:fill="auto"/>
            <w:noWrap/>
            <w:vAlign w:val="bottom"/>
            <w:hideMark/>
          </w:tcPr>
          <w:p w14:paraId="453AE0AE"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7ECA3FEF"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NOPMinima</w:t>
            </w:r>
            <w:proofErr w:type="spellEnd"/>
          </w:p>
        </w:tc>
        <w:tc>
          <w:tcPr>
            <w:tcW w:w="960" w:type="dxa"/>
            <w:tcBorders>
              <w:top w:val="nil"/>
              <w:left w:val="nil"/>
              <w:bottom w:val="nil"/>
              <w:right w:val="nil"/>
            </w:tcBorders>
            <w:shd w:val="clear" w:color="auto" w:fill="auto"/>
            <w:noWrap/>
            <w:vAlign w:val="bottom"/>
            <w:hideMark/>
          </w:tcPr>
          <w:p w14:paraId="3003B407"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191E424B"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TSC</w:t>
            </w:r>
          </w:p>
        </w:tc>
        <w:tc>
          <w:tcPr>
            <w:tcW w:w="960" w:type="dxa"/>
            <w:tcBorders>
              <w:top w:val="nil"/>
              <w:left w:val="nil"/>
              <w:bottom w:val="nil"/>
              <w:right w:val="nil"/>
            </w:tcBorders>
            <w:shd w:val="clear" w:color="auto" w:fill="auto"/>
            <w:noWrap/>
            <w:vAlign w:val="bottom"/>
            <w:hideMark/>
          </w:tcPr>
          <w:p w14:paraId="38E1F13E"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4EF0A1A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MCRevision</w:t>
            </w:r>
            <w:proofErr w:type="spellEnd"/>
          </w:p>
        </w:tc>
      </w:tr>
      <w:tr w:rsidR="00787EF0" w:rsidRPr="00C05F09" w14:paraId="6D4D5EF6" w14:textId="77777777" w:rsidTr="00004FB9">
        <w:trPr>
          <w:trHeight w:val="300"/>
        </w:trPr>
        <w:tc>
          <w:tcPr>
            <w:tcW w:w="1640" w:type="dxa"/>
            <w:tcBorders>
              <w:top w:val="nil"/>
              <w:left w:val="nil"/>
              <w:bottom w:val="nil"/>
              <w:right w:val="nil"/>
            </w:tcBorders>
            <w:shd w:val="clear" w:color="auto" w:fill="auto"/>
            <w:noWrap/>
            <w:vAlign w:val="bottom"/>
            <w:hideMark/>
          </w:tcPr>
          <w:p w14:paraId="33619ADB"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CPUIDMean</w:t>
            </w:r>
            <w:proofErr w:type="spellEnd"/>
          </w:p>
        </w:tc>
        <w:tc>
          <w:tcPr>
            <w:tcW w:w="1180" w:type="dxa"/>
            <w:tcBorders>
              <w:top w:val="nil"/>
              <w:left w:val="nil"/>
              <w:bottom w:val="nil"/>
              <w:right w:val="nil"/>
            </w:tcBorders>
            <w:shd w:val="clear" w:color="auto" w:fill="auto"/>
            <w:noWrap/>
            <w:vAlign w:val="bottom"/>
            <w:hideMark/>
          </w:tcPr>
          <w:p w14:paraId="427E8FD6"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0C60E6A4"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NOPMean</w:t>
            </w:r>
            <w:proofErr w:type="spellEnd"/>
          </w:p>
        </w:tc>
        <w:tc>
          <w:tcPr>
            <w:tcW w:w="960" w:type="dxa"/>
            <w:tcBorders>
              <w:top w:val="nil"/>
              <w:left w:val="nil"/>
              <w:bottom w:val="nil"/>
              <w:right w:val="nil"/>
            </w:tcBorders>
            <w:shd w:val="clear" w:color="auto" w:fill="auto"/>
            <w:noWrap/>
            <w:vAlign w:val="bottom"/>
            <w:hideMark/>
          </w:tcPr>
          <w:p w14:paraId="7C7CCDEF"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5AF5380B"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MSR</w:t>
            </w:r>
          </w:p>
        </w:tc>
        <w:tc>
          <w:tcPr>
            <w:tcW w:w="960" w:type="dxa"/>
            <w:tcBorders>
              <w:top w:val="nil"/>
              <w:left w:val="nil"/>
              <w:bottom w:val="nil"/>
              <w:right w:val="nil"/>
            </w:tcBorders>
            <w:shd w:val="clear" w:color="auto" w:fill="auto"/>
            <w:noWrap/>
            <w:vAlign w:val="bottom"/>
            <w:hideMark/>
          </w:tcPr>
          <w:p w14:paraId="0C73DF55"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544B717B" w14:textId="77777777" w:rsidR="00787EF0" w:rsidRPr="00C05F09" w:rsidRDefault="00787EF0" w:rsidP="00004FB9">
            <w:pPr>
              <w:rPr>
                <w:rFonts w:ascii="Times New Roman" w:hAnsi="Times New Roman"/>
                <w:sz w:val="20"/>
                <w:lang w:eastAsia="en-GB"/>
              </w:rPr>
            </w:pPr>
          </w:p>
        </w:tc>
      </w:tr>
      <w:tr w:rsidR="00787EF0" w:rsidRPr="00C05F09" w14:paraId="6C6766F6" w14:textId="77777777" w:rsidTr="00004FB9">
        <w:trPr>
          <w:trHeight w:val="300"/>
        </w:trPr>
        <w:tc>
          <w:tcPr>
            <w:tcW w:w="1640" w:type="dxa"/>
            <w:tcBorders>
              <w:top w:val="nil"/>
              <w:left w:val="nil"/>
              <w:bottom w:val="nil"/>
              <w:right w:val="nil"/>
            </w:tcBorders>
            <w:shd w:val="clear" w:color="auto" w:fill="auto"/>
            <w:noWrap/>
            <w:vAlign w:val="bottom"/>
            <w:hideMark/>
          </w:tcPr>
          <w:p w14:paraId="4C40F70E"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CPUIDMode</w:t>
            </w:r>
            <w:proofErr w:type="spellEnd"/>
          </w:p>
        </w:tc>
        <w:tc>
          <w:tcPr>
            <w:tcW w:w="1180" w:type="dxa"/>
            <w:tcBorders>
              <w:top w:val="nil"/>
              <w:left w:val="nil"/>
              <w:bottom w:val="nil"/>
              <w:right w:val="nil"/>
            </w:tcBorders>
            <w:shd w:val="clear" w:color="auto" w:fill="auto"/>
            <w:noWrap/>
            <w:vAlign w:val="bottom"/>
            <w:hideMark/>
          </w:tcPr>
          <w:p w14:paraId="7352BF4E"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488210C4"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NOPMode</w:t>
            </w:r>
            <w:proofErr w:type="spellEnd"/>
          </w:p>
        </w:tc>
        <w:tc>
          <w:tcPr>
            <w:tcW w:w="960" w:type="dxa"/>
            <w:tcBorders>
              <w:top w:val="nil"/>
              <w:left w:val="nil"/>
              <w:bottom w:val="nil"/>
              <w:right w:val="nil"/>
            </w:tcBorders>
            <w:shd w:val="clear" w:color="auto" w:fill="auto"/>
            <w:noWrap/>
            <w:vAlign w:val="bottom"/>
            <w:hideMark/>
          </w:tcPr>
          <w:p w14:paraId="40CA0BBD"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22313804"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NOPMinima</w:t>
            </w:r>
            <w:proofErr w:type="spellEnd"/>
          </w:p>
        </w:tc>
        <w:tc>
          <w:tcPr>
            <w:tcW w:w="960" w:type="dxa"/>
            <w:tcBorders>
              <w:top w:val="nil"/>
              <w:left w:val="nil"/>
              <w:bottom w:val="nil"/>
              <w:right w:val="nil"/>
            </w:tcBorders>
            <w:shd w:val="clear" w:color="auto" w:fill="auto"/>
            <w:noWrap/>
            <w:vAlign w:val="bottom"/>
            <w:hideMark/>
          </w:tcPr>
          <w:p w14:paraId="553EA993"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5FFC481D" w14:textId="77777777" w:rsidR="00787EF0" w:rsidRPr="00C05F09" w:rsidRDefault="00787EF0" w:rsidP="00004FB9">
            <w:pPr>
              <w:rPr>
                <w:rFonts w:ascii="Calibri" w:hAnsi="Calibri" w:cs="Calibri"/>
                <w:b/>
                <w:bCs/>
                <w:color w:val="000000"/>
                <w:u w:val="single"/>
                <w:lang w:eastAsia="en-GB"/>
              </w:rPr>
            </w:pPr>
            <w:r w:rsidRPr="00C05F09">
              <w:rPr>
                <w:rFonts w:ascii="Calibri" w:hAnsi="Calibri" w:cs="Calibri"/>
                <w:b/>
                <w:bCs/>
                <w:color w:val="000000"/>
                <w:u w:val="single"/>
                <w:lang w:eastAsia="en-GB"/>
              </w:rPr>
              <w:t>Result</w:t>
            </w:r>
          </w:p>
        </w:tc>
      </w:tr>
      <w:tr w:rsidR="00787EF0" w:rsidRPr="00C05F09" w14:paraId="5B1077C0" w14:textId="77777777" w:rsidTr="00004FB9">
        <w:trPr>
          <w:trHeight w:val="300"/>
        </w:trPr>
        <w:tc>
          <w:tcPr>
            <w:tcW w:w="1640" w:type="dxa"/>
            <w:tcBorders>
              <w:top w:val="nil"/>
              <w:left w:val="nil"/>
              <w:bottom w:val="nil"/>
              <w:right w:val="nil"/>
            </w:tcBorders>
            <w:shd w:val="clear" w:color="auto" w:fill="auto"/>
            <w:noWrap/>
            <w:vAlign w:val="bottom"/>
            <w:hideMark/>
          </w:tcPr>
          <w:p w14:paraId="55E5D0D2"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CPUIDMaxima</w:t>
            </w:r>
            <w:proofErr w:type="spellEnd"/>
          </w:p>
        </w:tc>
        <w:tc>
          <w:tcPr>
            <w:tcW w:w="1180" w:type="dxa"/>
            <w:tcBorders>
              <w:top w:val="nil"/>
              <w:left w:val="nil"/>
              <w:bottom w:val="nil"/>
              <w:right w:val="nil"/>
            </w:tcBorders>
            <w:shd w:val="clear" w:color="auto" w:fill="auto"/>
            <w:noWrap/>
            <w:vAlign w:val="bottom"/>
            <w:hideMark/>
          </w:tcPr>
          <w:p w14:paraId="6C88E007"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A076148"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NOPMaxima</w:t>
            </w:r>
            <w:proofErr w:type="spellEnd"/>
          </w:p>
        </w:tc>
        <w:tc>
          <w:tcPr>
            <w:tcW w:w="960" w:type="dxa"/>
            <w:tcBorders>
              <w:top w:val="nil"/>
              <w:left w:val="nil"/>
              <w:bottom w:val="nil"/>
              <w:right w:val="nil"/>
            </w:tcBorders>
            <w:shd w:val="clear" w:color="auto" w:fill="auto"/>
            <w:noWrap/>
            <w:vAlign w:val="bottom"/>
            <w:hideMark/>
          </w:tcPr>
          <w:p w14:paraId="682BE0FE"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7663684E"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NOPMean</w:t>
            </w:r>
            <w:proofErr w:type="spellEnd"/>
          </w:p>
        </w:tc>
        <w:tc>
          <w:tcPr>
            <w:tcW w:w="960" w:type="dxa"/>
            <w:tcBorders>
              <w:top w:val="nil"/>
              <w:left w:val="nil"/>
              <w:bottom w:val="nil"/>
              <w:right w:val="nil"/>
            </w:tcBorders>
            <w:shd w:val="clear" w:color="auto" w:fill="auto"/>
            <w:noWrap/>
            <w:vAlign w:val="bottom"/>
            <w:hideMark/>
          </w:tcPr>
          <w:p w14:paraId="5EA57816"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0CFCD8A9"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*CPU</w:t>
            </w:r>
          </w:p>
        </w:tc>
      </w:tr>
      <w:tr w:rsidR="00787EF0" w:rsidRPr="00C05F09" w14:paraId="30846FE1" w14:textId="77777777" w:rsidTr="00004FB9">
        <w:trPr>
          <w:trHeight w:val="300"/>
        </w:trPr>
        <w:tc>
          <w:tcPr>
            <w:tcW w:w="1640" w:type="dxa"/>
            <w:tcBorders>
              <w:top w:val="nil"/>
              <w:left w:val="nil"/>
              <w:bottom w:val="nil"/>
              <w:right w:val="nil"/>
            </w:tcBorders>
            <w:shd w:val="clear" w:color="auto" w:fill="auto"/>
            <w:noWrap/>
            <w:vAlign w:val="bottom"/>
            <w:hideMark/>
          </w:tcPr>
          <w:p w14:paraId="21CEEEF9"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EvictionMinima</w:t>
            </w:r>
            <w:proofErr w:type="spellEnd"/>
          </w:p>
        </w:tc>
        <w:tc>
          <w:tcPr>
            <w:tcW w:w="1180" w:type="dxa"/>
            <w:tcBorders>
              <w:top w:val="nil"/>
              <w:left w:val="nil"/>
              <w:bottom w:val="nil"/>
              <w:right w:val="nil"/>
            </w:tcBorders>
            <w:shd w:val="clear" w:color="auto" w:fill="auto"/>
            <w:noWrap/>
            <w:vAlign w:val="bottom"/>
            <w:hideMark/>
          </w:tcPr>
          <w:p w14:paraId="1AB2815A"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4D192AB1"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CPUIDMinima</w:t>
            </w:r>
            <w:proofErr w:type="spellEnd"/>
          </w:p>
        </w:tc>
        <w:tc>
          <w:tcPr>
            <w:tcW w:w="960" w:type="dxa"/>
            <w:tcBorders>
              <w:top w:val="nil"/>
              <w:left w:val="nil"/>
              <w:bottom w:val="nil"/>
              <w:right w:val="nil"/>
            </w:tcBorders>
            <w:shd w:val="clear" w:color="auto" w:fill="auto"/>
            <w:noWrap/>
            <w:vAlign w:val="bottom"/>
            <w:hideMark/>
          </w:tcPr>
          <w:p w14:paraId="5987AFB3"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456C5958"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NOPMode</w:t>
            </w:r>
            <w:proofErr w:type="spellEnd"/>
          </w:p>
        </w:tc>
        <w:tc>
          <w:tcPr>
            <w:tcW w:w="960" w:type="dxa"/>
            <w:tcBorders>
              <w:top w:val="nil"/>
              <w:left w:val="nil"/>
              <w:bottom w:val="nil"/>
              <w:right w:val="nil"/>
            </w:tcBorders>
            <w:shd w:val="clear" w:color="auto" w:fill="auto"/>
            <w:noWrap/>
            <w:vAlign w:val="bottom"/>
            <w:hideMark/>
          </w:tcPr>
          <w:p w14:paraId="68AC4D59"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35203B01"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TimeAdded</w:t>
            </w:r>
          </w:p>
        </w:tc>
      </w:tr>
      <w:tr w:rsidR="00787EF0" w:rsidRPr="00C05F09" w14:paraId="7F80A84E" w14:textId="77777777" w:rsidTr="00004FB9">
        <w:trPr>
          <w:trHeight w:val="300"/>
        </w:trPr>
        <w:tc>
          <w:tcPr>
            <w:tcW w:w="1640" w:type="dxa"/>
            <w:tcBorders>
              <w:top w:val="nil"/>
              <w:left w:val="nil"/>
              <w:bottom w:val="nil"/>
              <w:right w:val="nil"/>
            </w:tcBorders>
            <w:shd w:val="clear" w:color="auto" w:fill="auto"/>
            <w:noWrap/>
            <w:vAlign w:val="bottom"/>
            <w:hideMark/>
          </w:tcPr>
          <w:p w14:paraId="63C4CE66"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EvictionMean</w:t>
            </w:r>
            <w:proofErr w:type="spellEnd"/>
          </w:p>
        </w:tc>
        <w:tc>
          <w:tcPr>
            <w:tcW w:w="1180" w:type="dxa"/>
            <w:tcBorders>
              <w:top w:val="nil"/>
              <w:left w:val="nil"/>
              <w:bottom w:val="nil"/>
              <w:right w:val="nil"/>
            </w:tcBorders>
            <w:shd w:val="clear" w:color="auto" w:fill="auto"/>
            <w:noWrap/>
            <w:vAlign w:val="bottom"/>
            <w:hideMark/>
          </w:tcPr>
          <w:p w14:paraId="102EF9B9"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752ED97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CPUIDMean</w:t>
            </w:r>
            <w:proofErr w:type="spellEnd"/>
          </w:p>
        </w:tc>
        <w:tc>
          <w:tcPr>
            <w:tcW w:w="960" w:type="dxa"/>
            <w:tcBorders>
              <w:top w:val="nil"/>
              <w:left w:val="nil"/>
              <w:bottom w:val="nil"/>
              <w:right w:val="nil"/>
            </w:tcBorders>
            <w:shd w:val="clear" w:color="auto" w:fill="auto"/>
            <w:noWrap/>
            <w:vAlign w:val="bottom"/>
            <w:hideMark/>
          </w:tcPr>
          <w:p w14:paraId="21589679"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5E91724D"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NOPMaxima</w:t>
            </w:r>
            <w:proofErr w:type="spellEnd"/>
          </w:p>
        </w:tc>
        <w:tc>
          <w:tcPr>
            <w:tcW w:w="960" w:type="dxa"/>
            <w:tcBorders>
              <w:top w:val="nil"/>
              <w:left w:val="nil"/>
              <w:bottom w:val="nil"/>
              <w:right w:val="nil"/>
            </w:tcBorders>
            <w:shd w:val="clear" w:color="auto" w:fill="auto"/>
            <w:noWrap/>
            <w:vAlign w:val="bottom"/>
            <w:hideMark/>
          </w:tcPr>
          <w:p w14:paraId="0CDAE5B8"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44AB6CFB"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VMX</w:t>
            </w:r>
          </w:p>
        </w:tc>
      </w:tr>
      <w:tr w:rsidR="00787EF0" w:rsidRPr="00C05F09" w14:paraId="0B4ECE44" w14:textId="77777777" w:rsidTr="00004FB9">
        <w:trPr>
          <w:trHeight w:val="300"/>
        </w:trPr>
        <w:tc>
          <w:tcPr>
            <w:tcW w:w="1640" w:type="dxa"/>
            <w:tcBorders>
              <w:top w:val="nil"/>
              <w:left w:val="nil"/>
              <w:bottom w:val="nil"/>
              <w:right w:val="nil"/>
            </w:tcBorders>
            <w:shd w:val="clear" w:color="auto" w:fill="auto"/>
            <w:noWrap/>
            <w:vAlign w:val="bottom"/>
            <w:hideMark/>
          </w:tcPr>
          <w:p w14:paraId="05C5B159"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EvictionMode</w:t>
            </w:r>
            <w:proofErr w:type="spellEnd"/>
          </w:p>
        </w:tc>
        <w:tc>
          <w:tcPr>
            <w:tcW w:w="1180" w:type="dxa"/>
            <w:tcBorders>
              <w:top w:val="nil"/>
              <w:left w:val="nil"/>
              <w:bottom w:val="nil"/>
              <w:right w:val="nil"/>
            </w:tcBorders>
            <w:shd w:val="clear" w:color="auto" w:fill="auto"/>
            <w:noWrap/>
            <w:vAlign w:val="bottom"/>
            <w:hideMark/>
          </w:tcPr>
          <w:p w14:paraId="0C31644C"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DE17D97"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CPUIDMode</w:t>
            </w:r>
            <w:proofErr w:type="spellEnd"/>
          </w:p>
        </w:tc>
        <w:tc>
          <w:tcPr>
            <w:tcW w:w="960" w:type="dxa"/>
            <w:tcBorders>
              <w:top w:val="nil"/>
              <w:left w:val="nil"/>
              <w:bottom w:val="nil"/>
              <w:right w:val="nil"/>
            </w:tcBorders>
            <w:shd w:val="clear" w:color="auto" w:fill="auto"/>
            <w:noWrap/>
            <w:vAlign w:val="bottom"/>
            <w:hideMark/>
          </w:tcPr>
          <w:p w14:paraId="2E9BFCB9"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313B0A24"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CPUIDMinima</w:t>
            </w:r>
            <w:proofErr w:type="spellEnd"/>
          </w:p>
        </w:tc>
        <w:tc>
          <w:tcPr>
            <w:tcW w:w="960" w:type="dxa"/>
            <w:tcBorders>
              <w:top w:val="nil"/>
              <w:left w:val="nil"/>
              <w:bottom w:val="nil"/>
              <w:right w:val="nil"/>
            </w:tcBorders>
            <w:shd w:val="clear" w:color="auto" w:fill="auto"/>
            <w:noWrap/>
            <w:vAlign w:val="bottom"/>
            <w:hideMark/>
          </w:tcPr>
          <w:p w14:paraId="4100E51D"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5A6261CD"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RAZ</w:t>
            </w:r>
          </w:p>
        </w:tc>
      </w:tr>
      <w:tr w:rsidR="00787EF0" w:rsidRPr="00C05F09" w14:paraId="7744F46F" w14:textId="77777777" w:rsidTr="00004FB9">
        <w:trPr>
          <w:trHeight w:val="300"/>
        </w:trPr>
        <w:tc>
          <w:tcPr>
            <w:tcW w:w="1640" w:type="dxa"/>
            <w:tcBorders>
              <w:top w:val="nil"/>
              <w:left w:val="nil"/>
              <w:bottom w:val="nil"/>
              <w:right w:val="nil"/>
            </w:tcBorders>
            <w:shd w:val="clear" w:color="auto" w:fill="auto"/>
            <w:noWrap/>
            <w:vAlign w:val="bottom"/>
            <w:hideMark/>
          </w:tcPr>
          <w:p w14:paraId="694BC38B"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EvictionMaxima</w:t>
            </w:r>
            <w:proofErr w:type="spellEnd"/>
          </w:p>
        </w:tc>
        <w:tc>
          <w:tcPr>
            <w:tcW w:w="1180" w:type="dxa"/>
            <w:tcBorders>
              <w:top w:val="nil"/>
              <w:left w:val="nil"/>
              <w:bottom w:val="nil"/>
              <w:right w:val="nil"/>
            </w:tcBorders>
            <w:shd w:val="clear" w:color="auto" w:fill="auto"/>
            <w:noWrap/>
            <w:vAlign w:val="bottom"/>
            <w:hideMark/>
          </w:tcPr>
          <w:p w14:paraId="1A999838"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11716554"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CPUIDMaxima</w:t>
            </w:r>
            <w:proofErr w:type="spellEnd"/>
          </w:p>
        </w:tc>
        <w:tc>
          <w:tcPr>
            <w:tcW w:w="960" w:type="dxa"/>
            <w:tcBorders>
              <w:top w:val="nil"/>
              <w:left w:val="nil"/>
              <w:bottom w:val="nil"/>
              <w:right w:val="nil"/>
            </w:tcBorders>
            <w:shd w:val="clear" w:color="auto" w:fill="auto"/>
            <w:noWrap/>
            <w:vAlign w:val="bottom"/>
            <w:hideMark/>
          </w:tcPr>
          <w:p w14:paraId="4648F7D8"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7858F96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CPUIDMean</w:t>
            </w:r>
            <w:proofErr w:type="spellEnd"/>
          </w:p>
        </w:tc>
        <w:tc>
          <w:tcPr>
            <w:tcW w:w="960" w:type="dxa"/>
            <w:tcBorders>
              <w:top w:val="nil"/>
              <w:left w:val="nil"/>
              <w:bottom w:val="nil"/>
              <w:right w:val="nil"/>
            </w:tcBorders>
            <w:shd w:val="clear" w:color="auto" w:fill="auto"/>
            <w:noWrap/>
            <w:vAlign w:val="bottom"/>
            <w:hideMark/>
          </w:tcPr>
          <w:p w14:paraId="0863C4E6"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76856A1E"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TSC</w:t>
            </w:r>
          </w:p>
        </w:tc>
      </w:tr>
      <w:tr w:rsidR="00787EF0" w:rsidRPr="00C05F09" w14:paraId="17174E77" w14:textId="77777777" w:rsidTr="00004FB9">
        <w:trPr>
          <w:trHeight w:val="300"/>
        </w:trPr>
        <w:tc>
          <w:tcPr>
            <w:tcW w:w="1640" w:type="dxa"/>
            <w:tcBorders>
              <w:top w:val="nil"/>
              <w:left w:val="nil"/>
              <w:bottom w:val="nil"/>
              <w:right w:val="nil"/>
            </w:tcBorders>
            <w:shd w:val="clear" w:color="auto" w:fill="auto"/>
            <w:noWrap/>
            <w:vAlign w:val="bottom"/>
            <w:hideMark/>
          </w:tcPr>
          <w:p w14:paraId="2B624A2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StealthMinima</w:t>
            </w:r>
            <w:proofErr w:type="spellEnd"/>
          </w:p>
        </w:tc>
        <w:tc>
          <w:tcPr>
            <w:tcW w:w="1180" w:type="dxa"/>
            <w:tcBorders>
              <w:top w:val="nil"/>
              <w:left w:val="nil"/>
              <w:bottom w:val="nil"/>
              <w:right w:val="nil"/>
            </w:tcBorders>
            <w:shd w:val="clear" w:color="auto" w:fill="auto"/>
            <w:noWrap/>
            <w:vAlign w:val="bottom"/>
            <w:hideMark/>
          </w:tcPr>
          <w:p w14:paraId="74C27494"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62FF527E"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EvictionMinima</w:t>
            </w:r>
            <w:proofErr w:type="spellEnd"/>
          </w:p>
        </w:tc>
        <w:tc>
          <w:tcPr>
            <w:tcW w:w="960" w:type="dxa"/>
            <w:tcBorders>
              <w:top w:val="nil"/>
              <w:left w:val="nil"/>
              <w:bottom w:val="nil"/>
              <w:right w:val="nil"/>
            </w:tcBorders>
            <w:shd w:val="clear" w:color="auto" w:fill="auto"/>
            <w:noWrap/>
            <w:vAlign w:val="bottom"/>
            <w:hideMark/>
          </w:tcPr>
          <w:p w14:paraId="780C8802"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13CAA592"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CPUIDMode</w:t>
            </w:r>
            <w:proofErr w:type="spellEnd"/>
          </w:p>
        </w:tc>
        <w:tc>
          <w:tcPr>
            <w:tcW w:w="960" w:type="dxa"/>
            <w:tcBorders>
              <w:top w:val="nil"/>
              <w:left w:val="nil"/>
              <w:bottom w:val="nil"/>
              <w:right w:val="nil"/>
            </w:tcBorders>
            <w:shd w:val="clear" w:color="auto" w:fill="auto"/>
            <w:noWrap/>
            <w:vAlign w:val="bottom"/>
            <w:hideMark/>
          </w:tcPr>
          <w:p w14:paraId="603E9ACB"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5CC545E5" w14:textId="77777777" w:rsidR="00787EF0" w:rsidRPr="00C05F09" w:rsidRDefault="00787EF0" w:rsidP="00004FB9">
            <w:pPr>
              <w:rPr>
                <w:rFonts w:ascii="Calibri" w:hAnsi="Calibri" w:cs="Calibri"/>
                <w:color w:val="000000"/>
                <w:lang w:eastAsia="en-GB"/>
              </w:rPr>
            </w:pPr>
            <w:r w:rsidRPr="00C05F09">
              <w:rPr>
                <w:rFonts w:ascii="Calibri" w:hAnsi="Calibri" w:cs="Calibri"/>
                <w:color w:val="000000"/>
                <w:lang w:eastAsia="en-GB"/>
              </w:rPr>
              <w:t>MSR</w:t>
            </w:r>
          </w:p>
        </w:tc>
      </w:tr>
      <w:tr w:rsidR="00787EF0" w:rsidRPr="00C05F09" w14:paraId="0BA064ED" w14:textId="77777777" w:rsidTr="00004FB9">
        <w:trPr>
          <w:trHeight w:val="300"/>
        </w:trPr>
        <w:tc>
          <w:tcPr>
            <w:tcW w:w="1640" w:type="dxa"/>
            <w:tcBorders>
              <w:top w:val="nil"/>
              <w:left w:val="nil"/>
              <w:bottom w:val="nil"/>
              <w:right w:val="nil"/>
            </w:tcBorders>
            <w:shd w:val="clear" w:color="auto" w:fill="auto"/>
            <w:noWrap/>
            <w:vAlign w:val="bottom"/>
            <w:hideMark/>
          </w:tcPr>
          <w:p w14:paraId="7429F0C3"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StealthMean</w:t>
            </w:r>
            <w:proofErr w:type="spellEnd"/>
          </w:p>
        </w:tc>
        <w:tc>
          <w:tcPr>
            <w:tcW w:w="1180" w:type="dxa"/>
            <w:tcBorders>
              <w:top w:val="nil"/>
              <w:left w:val="nil"/>
              <w:bottom w:val="nil"/>
              <w:right w:val="nil"/>
            </w:tcBorders>
            <w:shd w:val="clear" w:color="auto" w:fill="auto"/>
            <w:noWrap/>
            <w:vAlign w:val="bottom"/>
            <w:hideMark/>
          </w:tcPr>
          <w:p w14:paraId="08065843"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7674B9B5"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EvictionMean</w:t>
            </w:r>
            <w:proofErr w:type="spellEnd"/>
          </w:p>
        </w:tc>
        <w:tc>
          <w:tcPr>
            <w:tcW w:w="960" w:type="dxa"/>
            <w:tcBorders>
              <w:top w:val="nil"/>
              <w:left w:val="nil"/>
              <w:bottom w:val="nil"/>
              <w:right w:val="nil"/>
            </w:tcBorders>
            <w:shd w:val="clear" w:color="auto" w:fill="auto"/>
            <w:noWrap/>
            <w:vAlign w:val="bottom"/>
            <w:hideMark/>
          </w:tcPr>
          <w:p w14:paraId="77055DDF"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23EF1D7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CPUIDMaxima</w:t>
            </w:r>
            <w:proofErr w:type="spellEnd"/>
          </w:p>
        </w:tc>
        <w:tc>
          <w:tcPr>
            <w:tcW w:w="960" w:type="dxa"/>
            <w:tcBorders>
              <w:top w:val="nil"/>
              <w:left w:val="nil"/>
              <w:bottom w:val="nil"/>
              <w:right w:val="nil"/>
            </w:tcBorders>
            <w:shd w:val="clear" w:color="auto" w:fill="auto"/>
            <w:noWrap/>
            <w:vAlign w:val="bottom"/>
            <w:hideMark/>
          </w:tcPr>
          <w:p w14:paraId="27491B0B"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3A9F482B"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NOPMinima</w:t>
            </w:r>
            <w:proofErr w:type="spellEnd"/>
          </w:p>
        </w:tc>
      </w:tr>
      <w:tr w:rsidR="00787EF0" w:rsidRPr="00C05F09" w14:paraId="16FECD02" w14:textId="77777777" w:rsidTr="00004FB9">
        <w:trPr>
          <w:trHeight w:val="300"/>
        </w:trPr>
        <w:tc>
          <w:tcPr>
            <w:tcW w:w="1640" w:type="dxa"/>
            <w:tcBorders>
              <w:top w:val="nil"/>
              <w:left w:val="nil"/>
              <w:bottom w:val="nil"/>
              <w:right w:val="nil"/>
            </w:tcBorders>
            <w:shd w:val="clear" w:color="auto" w:fill="auto"/>
            <w:noWrap/>
            <w:vAlign w:val="bottom"/>
            <w:hideMark/>
          </w:tcPr>
          <w:p w14:paraId="234CA0A1"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StealthMode</w:t>
            </w:r>
            <w:proofErr w:type="spellEnd"/>
          </w:p>
        </w:tc>
        <w:tc>
          <w:tcPr>
            <w:tcW w:w="1180" w:type="dxa"/>
            <w:tcBorders>
              <w:top w:val="nil"/>
              <w:left w:val="nil"/>
              <w:bottom w:val="nil"/>
              <w:right w:val="nil"/>
            </w:tcBorders>
            <w:shd w:val="clear" w:color="auto" w:fill="auto"/>
            <w:noWrap/>
            <w:vAlign w:val="bottom"/>
            <w:hideMark/>
          </w:tcPr>
          <w:p w14:paraId="4DBB13BC"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1CF0E592"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EvictionMode</w:t>
            </w:r>
            <w:proofErr w:type="spellEnd"/>
          </w:p>
        </w:tc>
        <w:tc>
          <w:tcPr>
            <w:tcW w:w="960" w:type="dxa"/>
            <w:tcBorders>
              <w:top w:val="nil"/>
              <w:left w:val="nil"/>
              <w:bottom w:val="nil"/>
              <w:right w:val="nil"/>
            </w:tcBorders>
            <w:shd w:val="clear" w:color="auto" w:fill="auto"/>
            <w:noWrap/>
            <w:vAlign w:val="bottom"/>
            <w:hideMark/>
          </w:tcPr>
          <w:p w14:paraId="60A3D672"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0866CD67"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EvictionMinima</w:t>
            </w:r>
            <w:proofErr w:type="spellEnd"/>
          </w:p>
        </w:tc>
        <w:tc>
          <w:tcPr>
            <w:tcW w:w="960" w:type="dxa"/>
            <w:tcBorders>
              <w:top w:val="nil"/>
              <w:left w:val="nil"/>
              <w:bottom w:val="nil"/>
              <w:right w:val="nil"/>
            </w:tcBorders>
            <w:shd w:val="clear" w:color="auto" w:fill="auto"/>
            <w:noWrap/>
            <w:vAlign w:val="bottom"/>
            <w:hideMark/>
          </w:tcPr>
          <w:p w14:paraId="6AE290CD"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10DA0502"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NOPMean</w:t>
            </w:r>
            <w:proofErr w:type="spellEnd"/>
          </w:p>
        </w:tc>
      </w:tr>
      <w:tr w:rsidR="00787EF0" w:rsidRPr="00C05F09" w14:paraId="5602EDE2" w14:textId="77777777" w:rsidTr="00004FB9">
        <w:trPr>
          <w:trHeight w:val="300"/>
        </w:trPr>
        <w:tc>
          <w:tcPr>
            <w:tcW w:w="1640" w:type="dxa"/>
            <w:tcBorders>
              <w:top w:val="nil"/>
              <w:left w:val="nil"/>
              <w:bottom w:val="nil"/>
              <w:right w:val="nil"/>
            </w:tcBorders>
            <w:shd w:val="clear" w:color="auto" w:fill="auto"/>
            <w:noWrap/>
            <w:vAlign w:val="bottom"/>
            <w:hideMark/>
          </w:tcPr>
          <w:p w14:paraId="480B90CE"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StealthMaxima</w:t>
            </w:r>
            <w:proofErr w:type="spellEnd"/>
          </w:p>
        </w:tc>
        <w:tc>
          <w:tcPr>
            <w:tcW w:w="1180" w:type="dxa"/>
            <w:tcBorders>
              <w:top w:val="nil"/>
              <w:left w:val="nil"/>
              <w:bottom w:val="nil"/>
              <w:right w:val="nil"/>
            </w:tcBorders>
            <w:shd w:val="clear" w:color="auto" w:fill="auto"/>
            <w:noWrap/>
            <w:vAlign w:val="bottom"/>
            <w:hideMark/>
          </w:tcPr>
          <w:p w14:paraId="7EBF08D2" w14:textId="77777777" w:rsidR="00787EF0" w:rsidRPr="00C05F09"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01C26644"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EvictionMaxima</w:t>
            </w:r>
            <w:proofErr w:type="spellEnd"/>
          </w:p>
        </w:tc>
        <w:tc>
          <w:tcPr>
            <w:tcW w:w="960" w:type="dxa"/>
            <w:tcBorders>
              <w:top w:val="nil"/>
              <w:left w:val="nil"/>
              <w:bottom w:val="nil"/>
              <w:right w:val="nil"/>
            </w:tcBorders>
            <w:shd w:val="clear" w:color="auto" w:fill="auto"/>
            <w:noWrap/>
            <w:vAlign w:val="bottom"/>
            <w:hideMark/>
          </w:tcPr>
          <w:p w14:paraId="19D9E97D"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57DF2F63"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EvictionMean</w:t>
            </w:r>
            <w:proofErr w:type="spellEnd"/>
          </w:p>
        </w:tc>
        <w:tc>
          <w:tcPr>
            <w:tcW w:w="960" w:type="dxa"/>
            <w:tcBorders>
              <w:top w:val="nil"/>
              <w:left w:val="nil"/>
              <w:bottom w:val="nil"/>
              <w:right w:val="nil"/>
            </w:tcBorders>
            <w:shd w:val="clear" w:color="auto" w:fill="auto"/>
            <w:noWrap/>
            <w:vAlign w:val="bottom"/>
            <w:hideMark/>
          </w:tcPr>
          <w:p w14:paraId="2829C4AE"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656B0746"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NOPMode</w:t>
            </w:r>
            <w:proofErr w:type="spellEnd"/>
          </w:p>
        </w:tc>
      </w:tr>
      <w:tr w:rsidR="00787EF0" w:rsidRPr="00C05F09" w14:paraId="43EE940E" w14:textId="77777777" w:rsidTr="00004FB9">
        <w:trPr>
          <w:trHeight w:val="300"/>
        </w:trPr>
        <w:tc>
          <w:tcPr>
            <w:tcW w:w="1640" w:type="dxa"/>
            <w:tcBorders>
              <w:top w:val="nil"/>
              <w:left w:val="nil"/>
              <w:bottom w:val="nil"/>
              <w:right w:val="nil"/>
            </w:tcBorders>
            <w:shd w:val="clear" w:color="auto" w:fill="auto"/>
            <w:noWrap/>
            <w:vAlign w:val="bottom"/>
            <w:hideMark/>
          </w:tcPr>
          <w:p w14:paraId="496CCEB1"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6E42431A"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7F151E6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StealthMinima</w:t>
            </w:r>
            <w:proofErr w:type="spellEnd"/>
          </w:p>
        </w:tc>
        <w:tc>
          <w:tcPr>
            <w:tcW w:w="960" w:type="dxa"/>
            <w:tcBorders>
              <w:top w:val="nil"/>
              <w:left w:val="nil"/>
              <w:bottom w:val="nil"/>
              <w:right w:val="nil"/>
            </w:tcBorders>
            <w:shd w:val="clear" w:color="auto" w:fill="auto"/>
            <w:noWrap/>
            <w:vAlign w:val="bottom"/>
            <w:hideMark/>
          </w:tcPr>
          <w:p w14:paraId="683B324C"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42057D54"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EvictionMode</w:t>
            </w:r>
            <w:proofErr w:type="spellEnd"/>
          </w:p>
        </w:tc>
        <w:tc>
          <w:tcPr>
            <w:tcW w:w="960" w:type="dxa"/>
            <w:tcBorders>
              <w:top w:val="nil"/>
              <w:left w:val="nil"/>
              <w:bottom w:val="nil"/>
              <w:right w:val="nil"/>
            </w:tcBorders>
            <w:shd w:val="clear" w:color="auto" w:fill="auto"/>
            <w:noWrap/>
            <w:vAlign w:val="bottom"/>
            <w:hideMark/>
          </w:tcPr>
          <w:p w14:paraId="67A5D2AF"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5F90753D"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NOPMaxima</w:t>
            </w:r>
            <w:proofErr w:type="spellEnd"/>
          </w:p>
        </w:tc>
      </w:tr>
      <w:tr w:rsidR="00787EF0" w:rsidRPr="00C05F09" w14:paraId="4728E09D" w14:textId="77777777" w:rsidTr="00004FB9">
        <w:trPr>
          <w:trHeight w:val="300"/>
        </w:trPr>
        <w:tc>
          <w:tcPr>
            <w:tcW w:w="1640" w:type="dxa"/>
            <w:tcBorders>
              <w:top w:val="nil"/>
              <w:left w:val="nil"/>
              <w:bottom w:val="nil"/>
              <w:right w:val="nil"/>
            </w:tcBorders>
            <w:shd w:val="clear" w:color="auto" w:fill="auto"/>
            <w:noWrap/>
            <w:vAlign w:val="bottom"/>
            <w:hideMark/>
          </w:tcPr>
          <w:p w14:paraId="32B2B055"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0C237F27"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48D1BF94"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StealthMean</w:t>
            </w:r>
            <w:proofErr w:type="spellEnd"/>
          </w:p>
        </w:tc>
        <w:tc>
          <w:tcPr>
            <w:tcW w:w="960" w:type="dxa"/>
            <w:tcBorders>
              <w:top w:val="nil"/>
              <w:left w:val="nil"/>
              <w:bottom w:val="nil"/>
              <w:right w:val="nil"/>
            </w:tcBorders>
            <w:shd w:val="clear" w:color="auto" w:fill="auto"/>
            <w:noWrap/>
            <w:vAlign w:val="bottom"/>
            <w:hideMark/>
          </w:tcPr>
          <w:p w14:paraId="31AF6463"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30AAF8B7"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EvictionMaxima</w:t>
            </w:r>
            <w:proofErr w:type="spellEnd"/>
          </w:p>
        </w:tc>
        <w:tc>
          <w:tcPr>
            <w:tcW w:w="960" w:type="dxa"/>
            <w:tcBorders>
              <w:top w:val="nil"/>
              <w:left w:val="nil"/>
              <w:bottom w:val="nil"/>
              <w:right w:val="nil"/>
            </w:tcBorders>
            <w:shd w:val="clear" w:color="auto" w:fill="auto"/>
            <w:noWrap/>
            <w:vAlign w:val="bottom"/>
            <w:hideMark/>
          </w:tcPr>
          <w:p w14:paraId="2A145AA6"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69E667CC"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CPUIDMinima</w:t>
            </w:r>
            <w:proofErr w:type="spellEnd"/>
          </w:p>
        </w:tc>
      </w:tr>
      <w:tr w:rsidR="00787EF0" w:rsidRPr="00C05F09" w14:paraId="1261C72C" w14:textId="77777777" w:rsidTr="00004FB9">
        <w:trPr>
          <w:trHeight w:val="300"/>
        </w:trPr>
        <w:tc>
          <w:tcPr>
            <w:tcW w:w="1640" w:type="dxa"/>
            <w:tcBorders>
              <w:top w:val="nil"/>
              <w:left w:val="nil"/>
              <w:bottom w:val="nil"/>
              <w:right w:val="nil"/>
            </w:tcBorders>
            <w:shd w:val="clear" w:color="auto" w:fill="auto"/>
            <w:noWrap/>
            <w:vAlign w:val="bottom"/>
            <w:hideMark/>
          </w:tcPr>
          <w:p w14:paraId="063DC945"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0B5F1491"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59A4B08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StealthMode</w:t>
            </w:r>
            <w:proofErr w:type="spellEnd"/>
          </w:p>
        </w:tc>
        <w:tc>
          <w:tcPr>
            <w:tcW w:w="960" w:type="dxa"/>
            <w:tcBorders>
              <w:top w:val="nil"/>
              <w:left w:val="nil"/>
              <w:bottom w:val="nil"/>
              <w:right w:val="nil"/>
            </w:tcBorders>
            <w:shd w:val="clear" w:color="auto" w:fill="auto"/>
            <w:noWrap/>
            <w:vAlign w:val="bottom"/>
            <w:hideMark/>
          </w:tcPr>
          <w:p w14:paraId="1E1416B0"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03B71EE8"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StealthMinima</w:t>
            </w:r>
            <w:proofErr w:type="spellEnd"/>
          </w:p>
        </w:tc>
        <w:tc>
          <w:tcPr>
            <w:tcW w:w="960" w:type="dxa"/>
            <w:tcBorders>
              <w:top w:val="nil"/>
              <w:left w:val="nil"/>
              <w:bottom w:val="nil"/>
              <w:right w:val="nil"/>
            </w:tcBorders>
            <w:shd w:val="clear" w:color="auto" w:fill="auto"/>
            <w:noWrap/>
            <w:vAlign w:val="bottom"/>
            <w:hideMark/>
          </w:tcPr>
          <w:p w14:paraId="232949E7"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0204EF6D"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CPUIDMean</w:t>
            </w:r>
            <w:proofErr w:type="spellEnd"/>
          </w:p>
        </w:tc>
      </w:tr>
      <w:tr w:rsidR="00787EF0" w:rsidRPr="00C05F09" w14:paraId="6B853232" w14:textId="77777777" w:rsidTr="00004FB9">
        <w:trPr>
          <w:trHeight w:val="300"/>
        </w:trPr>
        <w:tc>
          <w:tcPr>
            <w:tcW w:w="1640" w:type="dxa"/>
            <w:tcBorders>
              <w:top w:val="nil"/>
              <w:left w:val="nil"/>
              <w:bottom w:val="nil"/>
              <w:right w:val="nil"/>
            </w:tcBorders>
            <w:shd w:val="clear" w:color="auto" w:fill="auto"/>
            <w:noWrap/>
            <w:vAlign w:val="bottom"/>
            <w:hideMark/>
          </w:tcPr>
          <w:p w14:paraId="4C229AA8"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66940E4C"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58F56FB2"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StealthMaxima</w:t>
            </w:r>
            <w:proofErr w:type="spellEnd"/>
          </w:p>
        </w:tc>
        <w:tc>
          <w:tcPr>
            <w:tcW w:w="960" w:type="dxa"/>
            <w:tcBorders>
              <w:top w:val="nil"/>
              <w:left w:val="nil"/>
              <w:bottom w:val="nil"/>
              <w:right w:val="nil"/>
            </w:tcBorders>
            <w:shd w:val="clear" w:color="auto" w:fill="auto"/>
            <w:noWrap/>
            <w:vAlign w:val="bottom"/>
            <w:hideMark/>
          </w:tcPr>
          <w:p w14:paraId="5ACAE3B1" w14:textId="77777777" w:rsidR="00787EF0" w:rsidRPr="00C05F09"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348DE9F3"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StealthMean</w:t>
            </w:r>
            <w:proofErr w:type="spellEnd"/>
          </w:p>
        </w:tc>
        <w:tc>
          <w:tcPr>
            <w:tcW w:w="960" w:type="dxa"/>
            <w:tcBorders>
              <w:top w:val="nil"/>
              <w:left w:val="nil"/>
              <w:bottom w:val="nil"/>
              <w:right w:val="nil"/>
            </w:tcBorders>
            <w:shd w:val="clear" w:color="auto" w:fill="auto"/>
            <w:noWrap/>
            <w:vAlign w:val="bottom"/>
            <w:hideMark/>
          </w:tcPr>
          <w:p w14:paraId="4354D14A"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27EDDEB3"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CPUIDMode</w:t>
            </w:r>
            <w:proofErr w:type="spellEnd"/>
          </w:p>
        </w:tc>
      </w:tr>
      <w:tr w:rsidR="00787EF0" w:rsidRPr="00C05F09" w14:paraId="7C559566" w14:textId="77777777" w:rsidTr="00004FB9">
        <w:trPr>
          <w:trHeight w:val="300"/>
        </w:trPr>
        <w:tc>
          <w:tcPr>
            <w:tcW w:w="1640" w:type="dxa"/>
            <w:tcBorders>
              <w:top w:val="nil"/>
              <w:left w:val="nil"/>
              <w:bottom w:val="nil"/>
              <w:right w:val="nil"/>
            </w:tcBorders>
            <w:shd w:val="clear" w:color="auto" w:fill="auto"/>
            <w:noWrap/>
            <w:vAlign w:val="bottom"/>
            <w:hideMark/>
          </w:tcPr>
          <w:p w14:paraId="6FE398B4"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09662B01"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2F8C7159"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39E52EB6"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283DCB9E"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StealthMode</w:t>
            </w:r>
            <w:proofErr w:type="spellEnd"/>
          </w:p>
        </w:tc>
        <w:tc>
          <w:tcPr>
            <w:tcW w:w="960" w:type="dxa"/>
            <w:tcBorders>
              <w:top w:val="nil"/>
              <w:left w:val="nil"/>
              <w:bottom w:val="nil"/>
              <w:right w:val="nil"/>
            </w:tcBorders>
            <w:shd w:val="clear" w:color="auto" w:fill="auto"/>
            <w:noWrap/>
            <w:vAlign w:val="bottom"/>
            <w:hideMark/>
          </w:tcPr>
          <w:p w14:paraId="65B93B85"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0E2D5654"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CPUIDMaxima</w:t>
            </w:r>
            <w:proofErr w:type="spellEnd"/>
          </w:p>
        </w:tc>
      </w:tr>
      <w:tr w:rsidR="00787EF0" w:rsidRPr="00C05F09" w14:paraId="0E97B615" w14:textId="77777777" w:rsidTr="00004FB9">
        <w:trPr>
          <w:trHeight w:val="300"/>
        </w:trPr>
        <w:tc>
          <w:tcPr>
            <w:tcW w:w="1640" w:type="dxa"/>
            <w:tcBorders>
              <w:top w:val="nil"/>
              <w:left w:val="nil"/>
              <w:bottom w:val="nil"/>
              <w:right w:val="nil"/>
            </w:tcBorders>
            <w:shd w:val="clear" w:color="auto" w:fill="auto"/>
            <w:noWrap/>
            <w:vAlign w:val="bottom"/>
            <w:hideMark/>
          </w:tcPr>
          <w:p w14:paraId="7A5175CB"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2220E3CF"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62D047CD"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6B5F67E0"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4620E580"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StealthMaxima</w:t>
            </w:r>
            <w:proofErr w:type="spellEnd"/>
          </w:p>
        </w:tc>
        <w:tc>
          <w:tcPr>
            <w:tcW w:w="960" w:type="dxa"/>
            <w:tcBorders>
              <w:top w:val="nil"/>
              <w:left w:val="nil"/>
              <w:bottom w:val="nil"/>
              <w:right w:val="nil"/>
            </w:tcBorders>
            <w:shd w:val="clear" w:color="auto" w:fill="auto"/>
            <w:noWrap/>
            <w:vAlign w:val="bottom"/>
            <w:hideMark/>
          </w:tcPr>
          <w:p w14:paraId="77113357" w14:textId="77777777" w:rsidR="00787EF0" w:rsidRPr="00C05F09"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69EB9A9F"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EvictionMinima</w:t>
            </w:r>
            <w:proofErr w:type="spellEnd"/>
          </w:p>
        </w:tc>
      </w:tr>
      <w:tr w:rsidR="00787EF0" w:rsidRPr="00C05F09" w14:paraId="03E982F2" w14:textId="77777777" w:rsidTr="00004FB9">
        <w:trPr>
          <w:trHeight w:val="300"/>
        </w:trPr>
        <w:tc>
          <w:tcPr>
            <w:tcW w:w="1640" w:type="dxa"/>
            <w:tcBorders>
              <w:top w:val="nil"/>
              <w:left w:val="nil"/>
              <w:bottom w:val="nil"/>
              <w:right w:val="nil"/>
            </w:tcBorders>
            <w:shd w:val="clear" w:color="auto" w:fill="auto"/>
            <w:noWrap/>
            <w:vAlign w:val="bottom"/>
            <w:hideMark/>
          </w:tcPr>
          <w:p w14:paraId="6D3101D1"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0C1FA5FE"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352FA684"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0013D3FF"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13B8A067"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2CEE3CD4" w14:textId="77777777" w:rsidR="00787EF0" w:rsidRPr="00C05F09"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4AA054FE"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EvictionMean</w:t>
            </w:r>
            <w:proofErr w:type="spellEnd"/>
          </w:p>
        </w:tc>
      </w:tr>
      <w:tr w:rsidR="00787EF0" w:rsidRPr="00C05F09" w14:paraId="0A4AC28E" w14:textId="77777777" w:rsidTr="00004FB9">
        <w:trPr>
          <w:trHeight w:val="300"/>
        </w:trPr>
        <w:tc>
          <w:tcPr>
            <w:tcW w:w="1640" w:type="dxa"/>
            <w:tcBorders>
              <w:top w:val="nil"/>
              <w:left w:val="nil"/>
              <w:bottom w:val="nil"/>
              <w:right w:val="nil"/>
            </w:tcBorders>
            <w:shd w:val="clear" w:color="auto" w:fill="auto"/>
            <w:noWrap/>
            <w:vAlign w:val="bottom"/>
            <w:hideMark/>
          </w:tcPr>
          <w:p w14:paraId="30513C41"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37816840"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7A892288"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79FEBFF4"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3D16D9EB"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30B2E3F7" w14:textId="77777777" w:rsidR="00787EF0" w:rsidRPr="00C05F09"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59E03B2B"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EvictionMode</w:t>
            </w:r>
            <w:proofErr w:type="spellEnd"/>
          </w:p>
        </w:tc>
      </w:tr>
      <w:tr w:rsidR="00787EF0" w:rsidRPr="00C05F09" w14:paraId="0F441779" w14:textId="77777777" w:rsidTr="00004FB9">
        <w:trPr>
          <w:trHeight w:val="300"/>
        </w:trPr>
        <w:tc>
          <w:tcPr>
            <w:tcW w:w="1640" w:type="dxa"/>
            <w:tcBorders>
              <w:top w:val="nil"/>
              <w:left w:val="nil"/>
              <w:bottom w:val="nil"/>
              <w:right w:val="nil"/>
            </w:tcBorders>
            <w:shd w:val="clear" w:color="auto" w:fill="auto"/>
            <w:noWrap/>
            <w:vAlign w:val="bottom"/>
            <w:hideMark/>
          </w:tcPr>
          <w:p w14:paraId="71168492"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07E8BDB8"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06C2E5E2"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7DF9BEC1"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7117E008"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3BFA7EBB" w14:textId="77777777" w:rsidR="00787EF0" w:rsidRPr="00C05F09"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13DC8E19"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EvictionMaxima</w:t>
            </w:r>
            <w:proofErr w:type="spellEnd"/>
          </w:p>
        </w:tc>
      </w:tr>
      <w:tr w:rsidR="00787EF0" w:rsidRPr="00C05F09" w14:paraId="309B477F" w14:textId="77777777" w:rsidTr="00004FB9">
        <w:trPr>
          <w:trHeight w:val="300"/>
        </w:trPr>
        <w:tc>
          <w:tcPr>
            <w:tcW w:w="1640" w:type="dxa"/>
            <w:tcBorders>
              <w:top w:val="nil"/>
              <w:left w:val="nil"/>
              <w:bottom w:val="nil"/>
              <w:right w:val="nil"/>
            </w:tcBorders>
            <w:shd w:val="clear" w:color="auto" w:fill="auto"/>
            <w:noWrap/>
            <w:vAlign w:val="bottom"/>
            <w:hideMark/>
          </w:tcPr>
          <w:p w14:paraId="42452DE3"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72FE2864"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1B6076BF"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5EB83EF3"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5D53C7A4"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721ED6D6" w14:textId="77777777" w:rsidR="00787EF0" w:rsidRPr="00C05F09"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2424BE0A"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StealthMinima</w:t>
            </w:r>
            <w:proofErr w:type="spellEnd"/>
          </w:p>
        </w:tc>
      </w:tr>
      <w:tr w:rsidR="00787EF0" w:rsidRPr="00C05F09" w14:paraId="7C41A837" w14:textId="77777777" w:rsidTr="00004FB9">
        <w:trPr>
          <w:trHeight w:val="300"/>
        </w:trPr>
        <w:tc>
          <w:tcPr>
            <w:tcW w:w="1640" w:type="dxa"/>
            <w:tcBorders>
              <w:top w:val="nil"/>
              <w:left w:val="nil"/>
              <w:bottom w:val="nil"/>
              <w:right w:val="nil"/>
            </w:tcBorders>
            <w:shd w:val="clear" w:color="auto" w:fill="auto"/>
            <w:noWrap/>
            <w:vAlign w:val="bottom"/>
            <w:hideMark/>
          </w:tcPr>
          <w:p w14:paraId="5012A003"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75917ADD"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69236013"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0D29B968"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14BA91F7"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547E79A3" w14:textId="77777777" w:rsidR="00787EF0" w:rsidRPr="00C05F09"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130D31F1"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StealthMean</w:t>
            </w:r>
            <w:proofErr w:type="spellEnd"/>
          </w:p>
        </w:tc>
      </w:tr>
      <w:tr w:rsidR="00787EF0" w:rsidRPr="00C05F09" w14:paraId="709EBDEA" w14:textId="77777777" w:rsidTr="00004FB9">
        <w:trPr>
          <w:trHeight w:val="300"/>
        </w:trPr>
        <w:tc>
          <w:tcPr>
            <w:tcW w:w="1640" w:type="dxa"/>
            <w:tcBorders>
              <w:top w:val="nil"/>
              <w:left w:val="nil"/>
              <w:bottom w:val="nil"/>
              <w:right w:val="nil"/>
            </w:tcBorders>
            <w:shd w:val="clear" w:color="auto" w:fill="auto"/>
            <w:noWrap/>
            <w:vAlign w:val="bottom"/>
            <w:hideMark/>
          </w:tcPr>
          <w:p w14:paraId="7DDF32A0"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76A60CA6"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5B402521"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46DD4153"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311FDAEE"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2E1EA4C5" w14:textId="77777777" w:rsidR="00787EF0" w:rsidRPr="00C05F09"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68A3D7E8"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StealthMode</w:t>
            </w:r>
            <w:proofErr w:type="spellEnd"/>
          </w:p>
        </w:tc>
      </w:tr>
      <w:tr w:rsidR="00787EF0" w:rsidRPr="00C05F09" w14:paraId="5839634B" w14:textId="77777777" w:rsidTr="00004FB9">
        <w:trPr>
          <w:trHeight w:val="300"/>
        </w:trPr>
        <w:tc>
          <w:tcPr>
            <w:tcW w:w="1640" w:type="dxa"/>
            <w:tcBorders>
              <w:top w:val="nil"/>
              <w:left w:val="nil"/>
              <w:bottom w:val="nil"/>
              <w:right w:val="nil"/>
            </w:tcBorders>
            <w:shd w:val="clear" w:color="auto" w:fill="auto"/>
            <w:noWrap/>
            <w:vAlign w:val="bottom"/>
            <w:hideMark/>
          </w:tcPr>
          <w:p w14:paraId="14E8A3A9" w14:textId="77777777" w:rsidR="00787EF0" w:rsidRPr="00C05F09" w:rsidRDefault="00787EF0" w:rsidP="00004FB9">
            <w:pPr>
              <w:rPr>
                <w:rFonts w:ascii="Calibri" w:hAnsi="Calibri" w:cs="Calibri"/>
                <w:color w:val="000000"/>
                <w:lang w:eastAsia="en-GB"/>
              </w:rPr>
            </w:pPr>
          </w:p>
        </w:tc>
        <w:tc>
          <w:tcPr>
            <w:tcW w:w="1180" w:type="dxa"/>
            <w:tcBorders>
              <w:top w:val="nil"/>
              <w:left w:val="nil"/>
              <w:bottom w:val="nil"/>
              <w:right w:val="nil"/>
            </w:tcBorders>
            <w:shd w:val="clear" w:color="auto" w:fill="auto"/>
            <w:noWrap/>
            <w:vAlign w:val="bottom"/>
            <w:hideMark/>
          </w:tcPr>
          <w:p w14:paraId="3BDB425E" w14:textId="77777777" w:rsidR="00787EF0" w:rsidRPr="00C05F09"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658DDDEC"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0E879568" w14:textId="77777777" w:rsidR="00787EF0" w:rsidRPr="00C05F09"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027B7520" w14:textId="77777777" w:rsidR="00787EF0" w:rsidRPr="00C05F09" w:rsidRDefault="00787EF0" w:rsidP="00004FB9">
            <w:pPr>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554904E5" w14:textId="77777777" w:rsidR="00787EF0" w:rsidRPr="00C05F09"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6D4DAED7" w14:textId="77777777" w:rsidR="00787EF0" w:rsidRPr="00C05F09" w:rsidRDefault="00787EF0" w:rsidP="00004FB9">
            <w:pPr>
              <w:rPr>
                <w:rFonts w:ascii="Calibri" w:hAnsi="Calibri" w:cs="Calibri"/>
                <w:color w:val="000000"/>
                <w:lang w:eastAsia="en-GB"/>
              </w:rPr>
            </w:pPr>
            <w:proofErr w:type="spellStart"/>
            <w:r w:rsidRPr="00C05F09">
              <w:rPr>
                <w:rFonts w:ascii="Calibri" w:hAnsi="Calibri" w:cs="Calibri"/>
                <w:color w:val="000000"/>
                <w:lang w:eastAsia="en-GB"/>
              </w:rPr>
              <w:t>StealthMaxima</w:t>
            </w:r>
            <w:proofErr w:type="spellEnd"/>
          </w:p>
        </w:tc>
      </w:tr>
    </w:tbl>
    <w:p w14:paraId="2CA31162" w14:textId="77777777" w:rsidR="00787EF0" w:rsidRPr="004151F2" w:rsidRDefault="00787EF0" w:rsidP="00787EF0"/>
    <w:p w14:paraId="06DEADFA" w14:textId="77777777" w:rsidR="00787EF0" w:rsidRDefault="00787EF0" w:rsidP="00787EF0">
      <w:pPr>
        <w:pStyle w:val="Heading2"/>
      </w:pPr>
      <w:r>
        <w:lastRenderedPageBreak/>
        <w:t>Prototype EER Diagram</w:t>
      </w:r>
    </w:p>
    <w:p w14:paraId="27C50D57" w14:textId="77777777" w:rsidR="00787EF0" w:rsidRDefault="00787EF0" w:rsidP="00787EF0">
      <w:r>
        <w:rPr>
          <w:noProof/>
        </w:rPr>
        <w:drawing>
          <wp:inline distT="0" distB="0" distL="0" distR="0" wp14:anchorId="25846F14" wp14:editId="64A6219D">
            <wp:extent cx="5648325" cy="6134100"/>
            <wp:effectExtent l="0" t="0" r="9525"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SQL_Prototype_EER.png"/>
                    <pic:cNvPicPr/>
                  </pic:nvPicPr>
                  <pic:blipFill>
                    <a:blip r:embed="rId48">
                      <a:extLst>
                        <a:ext uri="{28A0092B-C50C-407E-A947-70E740481C1C}">
                          <a14:useLocalDpi xmlns:a14="http://schemas.microsoft.com/office/drawing/2010/main" val="0"/>
                        </a:ext>
                      </a:extLst>
                    </a:blip>
                    <a:stretch>
                      <a:fillRect/>
                    </a:stretch>
                  </pic:blipFill>
                  <pic:spPr>
                    <a:xfrm>
                      <a:off x="0" y="0"/>
                      <a:ext cx="5648325" cy="6134100"/>
                    </a:xfrm>
                    <a:prstGeom prst="rect">
                      <a:avLst/>
                    </a:prstGeom>
                  </pic:spPr>
                </pic:pic>
              </a:graphicData>
            </a:graphic>
          </wp:inline>
        </w:drawing>
      </w:r>
    </w:p>
    <w:p w14:paraId="4D9D7AF3" w14:textId="77777777" w:rsidR="00787EF0" w:rsidRDefault="00787EF0" w:rsidP="00787EF0">
      <w:pPr>
        <w:pStyle w:val="Heading2"/>
      </w:pPr>
      <w:r>
        <w:t>Prototype Notes</w:t>
      </w:r>
    </w:p>
    <w:p w14:paraId="2D82ACE5" w14:textId="77777777" w:rsidR="00787EF0" w:rsidRDefault="00787EF0" w:rsidP="00787EF0">
      <w:pPr>
        <w:pStyle w:val="ListParagraph"/>
        <w:numPr>
          <w:ilvl w:val="0"/>
          <w:numId w:val="18"/>
        </w:numPr>
        <w:spacing w:after="160" w:line="259" w:lineRule="auto"/>
      </w:pPr>
      <w:r>
        <w:t xml:space="preserve">CPU </w:t>
      </w:r>
      <w:proofErr w:type="spellStart"/>
      <w:proofErr w:type="gramStart"/>
      <w:r>
        <w:t>Vendor,Name</w:t>
      </w:r>
      <w:proofErr w:type="gramEnd"/>
      <w:r>
        <w:t>,Prefix</w:t>
      </w:r>
      <w:proofErr w:type="spellEnd"/>
      <w:r>
        <w:t xml:space="preserve"> can be taken from the Gathering Application, and programmatically entered.</w:t>
      </w:r>
    </w:p>
    <w:p w14:paraId="092FA742" w14:textId="77777777" w:rsidR="00787EF0" w:rsidRDefault="00787EF0" w:rsidP="00787EF0">
      <w:pPr>
        <w:pStyle w:val="ListParagraph"/>
        <w:numPr>
          <w:ilvl w:val="0"/>
          <w:numId w:val="18"/>
        </w:numPr>
        <w:spacing w:after="160" w:line="259" w:lineRule="auto"/>
      </w:pPr>
      <w:r>
        <w:t>Microcode Revision placed in CPU to more easily distinguish between CPU revisions when analysing.</w:t>
      </w:r>
    </w:p>
    <w:p w14:paraId="04304F32" w14:textId="77777777" w:rsidR="00787EF0" w:rsidRDefault="00787EF0" w:rsidP="00787EF0">
      <w:pPr>
        <w:pStyle w:val="ListParagraph"/>
        <w:numPr>
          <w:ilvl w:val="0"/>
          <w:numId w:val="18"/>
        </w:numPr>
        <w:spacing w:after="160" w:line="259" w:lineRule="auto"/>
      </w:pPr>
      <w:proofErr w:type="gramStart"/>
      <w:r>
        <w:t>VMX,RAZ</w:t>
      </w:r>
      <w:proofErr w:type="gramEnd"/>
      <w:r>
        <w:t>,TSC,MSR placed in submission to more easily detect any manipulation, on a per submission basis.</w:t>
      </w:r>
    </w:p>
    <w:p w14:paraId="4C5AD7D4" w14:textId="77777777" w:rsidR="00787EF0" w:rsidRDefault="00787EF0" w:rsidP="00787EF0">
      <w:r>
        <w:br w:type="page"/>
      </w:r>
    </w:p>
    <w:p w14:paraId="5416AF5D" w14:textId="77777777" w:rsidR="00787EF0" w:rsidRDefault="00787EF0" w:rsidP="00787EF0">
      <w:pPr>
        <w:pStyle w:val="Heading2"/>
      </w:pPr>
      <w:r>
        <w:lastRenderedPageBreak/>
        <w:t>Final Normal Form Process</w:t>
      </w:r>
    </w:p>
    <w:tbl>
      <w:tblPr>
        <w:tblW w:w="6660" w:type="dxa"/>
        <w:tblLook w:val="04A0" w:firstRow="1" w:lastRow="0" w:firstColumn="1" w:lastColumn="0" w:noHBand="0" w:noVBand="1"/>
      </w:tblPr>
      <w:tblGrid>
        <w:gridCol w:w="1689"/>
        <w:gridCol w:w="1689"/>
        <w:gridCol w:w="1720"/>
        <w:gridCol w:w="1760"/>
      </w:tblGrid>
      <w:tr w:rsidR="00787EF0" w:rsidRPr="007A1085" w14:paraId="3CD041D9" w14:textId="77777777" w:rsidTr="00004FB9">
        <w:trPr>
          <w:trHeight w:val="300"/>
        </w:trPr>
        <w:tc>
          <w:tcPr>
            <w:tcW w:w="1640" w:type="dxa"/>
            <w:tcBorders>
              <w:top w:val="nil"/>
              <w:left w:val="nil"/>
              <w:bottom w:val="nil"/>
              <w:right w:val="nil"/>
            </w:tcBorders>
            <w:shd w:val="clear" w:color="auto" w:fill="auto"/>
            <w:noWrap/>
            <w:vAlign w:val="bottom"/>
            <w:hideMark/>
          </w:tcPr>
          <w:p w14:paraId="05526A57"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0NF</w:t>
            </w:r>
          </w:p>
        </w:tc>
        <w:tc>
          <w:tcPr>
            <w:tcW w:w="1540" w:type="dxa"/>
            <w:tcBorders>
              <w:top w:val="nil"/>
              <w:left w:val="nil"/>
              <w:bottom w:val="nil"/>
              <w:right w:val="nil"/>
            </w:tcBorders>
            <w:shd w:val="clear" w:color="auto" w:fill="auto"/>
            <w:noWrap/>
            <w:vAlign w:val="bottom"/>
            <w:hideMark/>
          </w:tcPr>
          <w:p w14:paraId="45C64021" w14:textId="77777777" w:rsidR="00787EF0" w:rsidRPr="007A1085" w:rsidRDefault="00787EF0" w:rsidP="00004FB9">
            <w:pPr>
              <w:rPr>
                <w:rFonts w:ascii="Calibri" w:hAnsi="Calibri" w:cs="Calibri"/>
                <w:b/>
                <w:bCs/>
                <w:color w:val="000000"/>
                <w:u w:val="single"/>
                <w:lang w:eastAsia="en-GB"/>
              </w:rPr>
            </w:pPr>
          </w:p>
        </w:tc>
        <w:tc>
          <w:tcPr>
            <w:tcW w:w="1720" w:type="dxa"/>
            <w:tcBorders>
              <w:top w:val="nil"/>
              <w:left w:val="nil"/>
              <w:bottom w:val="nil"/>
              <w:right w:val="nil"/>
            </w:tcBorders>
            <w:shd w:val="clear" w:color="auto" w:fill="auto"/>
            <w:noWrap/>
            <w:vAlign w:val="bottom"/>
            <w:hideMark/>
          </w:tcPr>
          <w:p w14:paraId="6197187D"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7C935FD4"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3NF</w:t>
            </w:r>
          </w:p>
        </w:tc>
      </w:tr>
      <w:tr w:rsidR="00787EF0" w:rsidRPr="007A1085" w14:paraId="70956889" w14:textId="77777777" w:rsidTr="00004FB9">
        <w:trPr>
          <w:trHeight w:val="300"/>
        </w:trPr>
        <w:tc>
          <w:tcPr>
            <w:tcW w:w="1640" w:type="dxa"/>
            <w:tcBorders>
              <w:top w:val="nil"/>
              <w:left w:val="nil"/>
              <w:bottom w:val="nil"/>
              <w:right w:val="nil"/>
            </w:tcBorders>
            <w:shd w:val="clear" w:color="auto" w:fill="auto"/>
            <w:noWrap/>
            <w:vAlign w:val="bottom"/>
            <w:hideMark/>
          </w:tcPr>
          <w:p w14:paraId="1C7B0929"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CPUName</w:t>
            </w:r>
            <w:proofErr w:type="spellEnd"/>
          </w:p>
        </w:tc>
        <w:tc>
          <w:tcPr>
            <w:tcW w:w="1540" w:type="dxa"/>
            <w:tcBorders>
              <w:top w:val="nil"/>
              <w:left w:val="nil"/>
              <w:bottom w:val="nil"/>
              <w:right w:val="nil"/>
            </w:tcBorders>
            <w:shd w:val="clear" w:color="auto" w:fill="auto"/>
            <w:noWrap/>
            <w:vAlign w:val="bottom"/>
            <w:hideMark/>
          </w:tcPr>
          <w:p w14:paraId="371B2FE1"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CPU</w:t>
            </w:r>
          </w:p>
        </w:tc>
        <w:tc>
          <w:tcPr>
            <w:tcW w:w="1720" w:type="dxa"/>
            <w:tcBorders>
              <w:top w:val="nil"/>
              <w:left w:val="nil"/>
              <w:bottom w:val="nil"/>
              <w:right w:val="nil"/>
            </w:tcBorders>
            <w:shd w:val="clear" w:color="auto" w:fill="auto"/>
            <w:noWrap/>
            <w:vAlign w:val="bottom"/>
            <w:hideMark/>
          </w:tcPr>
          <w:p w14:paraId="2908973E" w14:textId="77777777" w:rsidR="00787EF0" w:rsidRPr="007A1085" w:rsidRDefault="00787EF0" w:rsidP="00004FB9">
            <w:pPr>
              <w:rPr>
                <w:rFonts w:ascii="Calibri" w:hAnsi="Calibri" w:cs="Calibri"/>
                <w:b/>
                <w:bCs/>
                <w:color w:val="000000"/>
                <w:u w:val="single"/>
                <w:lang w:eastAsia="en-GB"/>
              </w:rPr>
            </w:pPr>
            <w:proofErr w:type="spellStart"/>
            <w:r w:rsidRPr="007A1085">
              <w:rPr>
                <w:rFonts w:ascii="Calibri" w:hAnsi="Calibri" w:cs="Calibri"/>
                <w:b/>
                <w:bCs/>
                <w:color w:val="000000"/>
                <w:u w:val="single"/>
                <w:lang w:eastAsia="en-GB"/>
              </w:rPr>
              <w:t>CPUName</w:t>
            </w:r>
            <w:proofErr w:type="spellEnd"/>
          </w:p>
        </w:tc>
        <w:tc>
          <w:tcPr>
            <w:tcW w:w="1760" w:type="dxa"/>
            <w:tcBorders>
              <w:top w:val="nil"/>
              <w:left w:val="nil"/>
              <w:bottom w:val="nil"/>
              <w:right w:val="nil"/>
            </w:tcBorders>
            <w:shd w:val="clear" w:color="auto" w:fill="auto"/>
            <w:noWrap/>
            <w:vAlign w:val="bottom"/>
            <w:hideMark/>
          </w:tcPr>
          <w:p w14:paraId="499EEA75" w14:textId="77777777" w:rsidR="00787EF0" w:rsidRPr="007A1085" w:rsidRDefault="00787EF0" w:rsidP="00004FB9">
            <w:pPr>
              <w:rPr>
                <w:rFonts w:ascii="Calibri" w:hAnsi="Calibri" w:cs="Calibri"/>
                <w:b/>
                <w:bCs/>
                <w:color w:val="000000"/>
                <w:u w:val="single"/>
                <w:lang w:eastAsia="en-GB"/>
              </w:rPr>
            </w:pPr>
            <w:proofErr w:type="spellStart"/>
            <w:r w:rsidRPr="007A1085">
              <w:rPr>
                <w:rFonts w:ascii="Calibri" w:hAnsi="Calibri" w:cs="Calibri"/>
                <w:b/>
                <w:bCs/>
                <w:color w:val="000000"/>
                <w:u w:val="single"/>
                <w:lang w:eastAsia="en-GB"/>
              </w:rPr>
              <w:t>CPU_Name</w:t>
            </w:r>
            <w:proofErr w:type="spellEnd"/>
          </w:p>
        </w:tc>
      </w:tr>
      <w:tr w:rsidR="00787EF0" w:rsidRPr="007A1085" w14:paraId="3621BDA4" w14:textId="77777777" w:rsidTr="00004FB9">
        <w:trPr>
          <w:trHeight w:val="300"/>
        </w:trPr>
        <w:tc>
          <w:tcPr>
            <w:tcW w:w="1640" w:type="dxa"/>
            <w:tcBorders>
              <w:top w:val="nil"/>
              <w:left w:val="nil"/>
              <w:bottom w:val="nil"/>
              <w:right w:val="nil"/>
            </w:tcBorders>
            <w:shd w:val="clear" w:color="auto" w:fill="auto"/>
            <w:noWrap/>
            <w:vAlign w:val="bottom"/>
            <w:hideMark/>
          </w:tcPr>
          <w:p w14:paraId="2ED84E66"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Vendor</w:t>
            </w:r>
          </w:p>
        </w:tc>
        <w:tc>
          <w:tcPr>
            <w:tcW w:w="1540" w:type="dxa"/>
            <w:tcBorders>
              <w:top w:val="nil"/>
              <w:left w:val="nil"/>
              <w:bottom w:val="nil"/>
              <w:right w:val="nil"/>
            </w:tcBorders>
            <w:shd w:val="clear" w:color="auto" w:fill="auto"/>
            <w:noWrap/>
            <w:vAlign w:val="bottom"/>
            <w:hideMark/>
          </w:tcPr>
          <w:p w14:paraId="3B4477FF"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CPUName</w:t>
            </w:r>
            <w:proofErr w:type="spellEnd"/>
          </w:p>
        </w:tc>
        <w:tc>
          <w:tcPr>
            <w:tcW w:w="1720" w:type="dxa"/>
            <w:tcBorders>
              <w:top w:val="nil"/>
              <w:left w:val="nil"/>
              <w:bottom w:val="nil"/>
              <w:right w:val="nil"/>
            </w:tcBorders>
            <w:shd w:val="clear" w:color="auto" w:fill="auto"/>
            <w:noWrap/>
            <w:vAlign w:val="bottom"/>
            <w:hideMark/>
          </w:tcPr>
          <w:p w14:paraId="4CBC3C6A"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Name</w:t>
            </w:r>
          </w:p>
        </w:tc>
        <w:tc>
          <w:tcPr>
            <w:tcW w:w="1760" w:type="dxa"/>
            <w:tcBorders>
              <w:top w:val="nil"/>
              <w:left w:val="nil"/>
              <w:bottom w:val="nil"/>
              <w:right w:val="nil"/>
            </w:tcBorders>
            <w:shd w:val="clear" w:color="auto" w:fill="auto"/>
            <w:noWrap/>
            <w:vAlign w:val="bottom"/>
            <w:hideMark/>
          </w:tcPr>
          <w:p w14:paraId="6C6692FC"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Name</w:t>
            </w:r>
          </w:p>
        </w:tc>
      </w:tr>
      <w:tr w:rsidR="00787EF0" w:rsidRPr="007A1085" w14:paraId="18611EBE" w14:textId="77777777" w:rsidTr="00004FB9">
        <w:trPr>
          <w:trHeight w:val="300"/>
        </w:trPr>
        <w:tc>
          <w:tcPr>
            <w:tcW w:w="1640" w:type="dxa"/>
            <w:tcBorders>
              <w:top w:val="nil"/>
              <w:left w:val="nil"/>
              <w:bottom w:val="nil"/>
              <w:right w:val="nil"/>
            </w:tcBorders>
            <w:shd w:val="clear" w:color="auto" w:fill="auto"/>
            <w:noWrap/>
            <w:vAlign w:val="bottom"/>
            <w:hideMark/>
          </w:tcPr>
          <w:p w14:paraId="47750C3A"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Family</w:t>
            </w:r>
          </w:p>
        </w:tc>
        <w:tc>
          <w:tcPr>
            <w:tcW w:w="1540" w:type="dxa"/>
            <w:tcBorders>
              <w:top w:val="nil"/>
              <w:left w:val="nil"/>
              <w:bottom w:val="nil"/>
              <w:right w:val="nil"/>
            </w:tcBorders>
            <w:shd w:val="clear" w:color="auto" w:fill="auto"/>
            <w:noWrap/>
            <w:vAlign w:val="bottom"/>
            <w:hideMark/>
          </w:tcPr>
          <w:p w14:paraId="7062EA21"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Vendor</w:t>
            </w:r>
          </w:p>
        </w:tc>
        <w:tc>
          <w:tcPr>
            <w:tcW w:w="1720" w:type="dxa"/>
            <w:tcBorders>
              <w:top w:val="nil"/>
              <w:left w:val="nil"/>
              <w:bottom w:val="nil"/>
              <w:right w:val="nil"/>
            </w:tcBorders>
            <w:shd w:val="clear" w:color="auto" w:fill="auto"/>
            <w:noWrap/>
            <w:vAlign w:val="bottom"/>
            <w:hideMark/>
          </w:tcPr>
          <w:p w14:paraId="1DBCE4C2" w14:textId="77777777" w:rsidR="00787EF0" w:rsidRPr="007A1085"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72A0A830" w14:textId="77777777" w:rsidR="00787EF0" w:rsidRPr="007A1085" w:rsidRDefault="00787EF0" w:rsidP="00004FB9">
            <w:pPr>
              <w:rPr>
                <w:rFonts w:ascii="Times New Roman" w:hAnsi="Times New Roman"/>
                <w:sz w:val="20"/>
                <w:lang w:eastAsia="en-GB"/>
              </w:rPr>
            </w:pPr>
          </w:p>
        </w:tc>
      </w:tr>
      <w:tr w:rsidR="00787EF0" w:rsidRPr="007A1085" w14:paraId="1FC2EE6C" w14:textId="77777777" w:rsidTr="00004FB9">
        <w:trPr>
          <w:trHeight w:val="300"/>
        </w:trPr>
        <w:tc>
          <w:tcPr>
            <w:tcW w:w="1640" w:type="dxa"/>
            <w:tcBorders>
              <w:top w:val="nil"/>
              <w:left w:val="nil"/>
              <w:bottom w:val="nil"/>
              <w:right w:val="nil"/>
            </w:tcBorders>
            <w:shd w:val="clear" w:color="auto" w:fill="auto"/>
            <w:noWrap/>
            <w:vAlign w:val="bottom"/>
            <w:hideMark/>
          </w:tcPr>
          <w:p w14:paraId="60E528AD"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Model</w:t>
            </w:r>
          </w:p>
        </w:tc>
        <w:tc>
          <w:tcPr>
            <w:tcW w:w="1540" w:type="dxa"/>
            <w:tcBorders>
              <w:top w:val="nil"/>
              <w:left w:val="nil"/>
              <w:bottom w:val="nil"/>
              <w:right w:val="nil"/>
            </w:tcBorders>
            <w:shd w:val="clear" w:color="auto" w:fill="auto"/>
            <w:noWrap/>
            <w:vAlign w:val="bottom"/>
            <w:hideMark/>
          </w:tcPr>
          <w:p w14:paraId="525663E4"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Family</w:t>
            </w:r>
          </w:p>
        </w:tc>
        <w:tc>
          <w:tcPr>
            <w:tcW w:w="1720" w:type="dxa"/>
            <w:tcBorders>
              <w:top w:val="nil"/>
              <w:left w:val="nil"/>
              <w:bottom w:val="nil"/>
              <w:right w:val="nil"/>
            </w:tcBorders>
            <w:shd w:val="clear" w:color="auto" w:fill="auto"/>
            <w:noWrap/>
            <w:vAlign w:val="bottom"/>
            <w:hideMark/>
          </w:tcPr>
          <w:p w14:paraId="57430302"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CPU</w:t>
            </w:r>
          </w:p>
        </w:tc>
        <w:tc>
          <w:tcPr>
            <w:tcW w:w="1760" w:type="dxa"/>
            <w:tcBorders>
              <w:top w:val="nil"/>
              <w:left w:val="nil"/>
              <w:bottom w:val="nil"/>
              <w:right w:val="nil"/>
            </w:tcBorders>
            <w:shd w:val="clear" w:color="auto" w:fill="auto"/>
            <w:noWrap/>
            <w:vAlign w:val="bottom"/>
            <w:hideMark/>
          </w:tcPr>
          <w:p w14:paraId="40D7541F" w14:textId="77777777" w:rsidR="00787EF0" w:rsidRPr="007A1085" w:rsidRDefault="00787EF0" w:rsidP="00004FB9">
            <w:pPr>
              <w:rPr>
                <w:rFonts w:ascii="Calibri" w:hAnsi="Calibri" w:cs="Calibri"/>
                <w:b/>
                <w:bCs/>
                <w:color w:val="000000"/>
                <w:u w:val="single"/>
                <w:lang w:eastAsia="en-GB"/>
              </w:rPr>
            </w:pPr>
            <w:proofErr w:type="spellStart"/>
            <w:r w:rsidRPr="007A1085">
              <w:rPr>
                <w:rFonts w:ascii="Calibri" w:hAnsi="Calibri" w:cs="Calibri"/>
                <w:b/>
                <w:bCs/>
                <w:color w:val="000000"/>
                <w:u w:val="single"/>
                <w:lang w:eastAsia="en-GB"/>
              </w:rPr>
              <w:t>CPU_Prefix</w:t>
            </w:r>
            <w:proofErr w:type="spellEnd"/>
          </w:p>
        </w:tc>
      </w:tr>
      <w:tr w:rsidR="00787EF0" w:rsidRPr="007A1085" w14:paraId="2298C9E6" w14:textId="77777777" w:rsidTr="00004FB9">
        <w:trPr>
          <w:trHeight w:val="300"/>
        </w:trPr>
        <w:tc>
          <w:tcPr>
            <w:tcW w:w="1640" w:type="dxa"/>
            <w:tcBorders>
              <w:top w:val="nil"/>
              <w:left w:val="nil"/>
              <w:bottom w:val="nil"/>
              <w:right w:val="nil"/>
            </w:tcBorders>
            <w:shd w:val="clear" w:color="auto" w:fill="auto"/>
            <w:noWrap/>
            <w:vAlign w:val="bottom"/>
            <w:hideMark/>
          </w:tcPr>
          <w:p w14:paraId="144171D0"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FamilyExt</w:t>
            </w:r>
            <w:proofErr w:type="spellEnd"/>
          </w:p>
        </w:tc>
        <w:tc>
          <w:tcPr>
            <w:tcW w:w="1540" w:type="dxa"/>
            <w:tcBorders>
              <w:top w:val="nil"/>
              <w:left w:val="nil"/>
              <w:bottom w:val="nil"/>
              <w:right w:val="nil"/>
            </w:tcBorders>
            <w:shd w:val="clear" w:color="auto" w:fill="auto"/>
            <w:noWrap/>
            <w:vAlign w:val="bottom"/>
            <w:hideMark/>
          </w:tcPr>
          <w:p w14:paraId="2DB80477"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FamilyExt</w:t>
            </w:r>
            <w:proofErr w:type="spellEnd"/>
          </w:p>
        </w:tc>
        <w:tc>
          <w:tcPr>
            <w:tcW w:w="1720" w:type="dxa"/>
            <w:tcBorders>
              <w:top w:val="nil"/>
              <w:left w:val="nil"/>
              <w:bottom w:val="nil"/>
              <w:right w:val="nil"/>
            </w:tcBorders>
            <w:shd w:val="clear" w:color="auto" w:fill="auto"/>
            <w:noWrap/>
            <w:vAlign w:val="bottom"/>
            <w:hideMark/>
          </w:tcPr>
          <w:p w14:paraId="07902326"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Vendor</w:t>
            </w:r>
          </w:p>
        </w:tc>
        <w:tc>
          <w:tcPr>
            <w:tcW w:w="1760" w:type="dxa"/>
            <w:tcBorders>
              <w:top w:val="nil"/>
              <w:left w:val="nil"/>
              <w:bottom w:val="nil"/>
              <w:right w:val="nil"/>
            </w:tcBorders>
            <w:shd w:val="clear" w:color="auto" w:fill="auto"/>
            <w:noWrap/>
            <w:vAlign w:val="bottom"/>
            <w:hideMark/>
          </w:tcPr>
          <w:p w14:paraId="3FA11B15"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Prefix</w:t>
            </w:r>
          </w:p>
        </w:tc>
      </w:tr>
      <w:tr w:rsidR="00787EF0" w:rsidRPr="007A1085" w14:paraId="29A828AE" w14:textId="77777777" w:rsidTr="00004FB9">
        <w:trPr>
          <w:trHeight w:val="300"/>
        </w:trPr>
        <w:tc>
          <w:tcPr>
            <w:tcW w:w="1640" w:type="dxa"/>
            <w:tcBorders>
              <w:top w:val="nil"/>
              <w:left w:val="nil"/>
              <w:bottom w:val="nil"/>
              <w:right w:val="nil"/>
            </w:tcBorders>
            <w:shd w:val="clear" w:color="auto" w:fill="auto"/>
            <w:noWrap/>
            <w:vAlign w:val="bottom"/>
            <w:hideMark/>
          </w:tcPr>
          <w:p w14:paraId="5A864B27"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ModelExt</w:t>
            </w:r>
            <w:proofErr w:type="spellEnd"/>
          </w:p>
        </w:tc>
        <w:tc>
          <w:tcPr>
            <w:tcW w:w="1540" w:type="dxa"/>
            <w:tcBorders>
              <w:top w:val="nil"/>
              <w:left w:val="nil"/>
              <w:bottom w:val="nil"/>
              <w:right w:val="nil"/>
            </w:tcBorders>
            <w:shd w:val="clear" w:color="auto" w:fill="auto"/>
            <w:noWrap/>
            <w:vAlign w:val="bottom"/>
            <w:hideMark/>
          </w:tcPr>
          <w:p w14:paraId="6CFE05C2"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Model</w:t>
            </w:r>
          </w:p>
        </w:tc>
        <w:tc>
          <w:tcPr>
            <w:tcW w:w="1720" w:type="dxa"/>
            <w:tcBorders>
              <w:top w:val="nil"/>
              <w:left w:val="nil"/>
              <w:bottom w:val="nil"/>
              <w:right w:val="nil"/>
            </w:tcBorders>
            <w:shd w:val="clear" w:color="auto" w:fill="auto"/>
            <w:noWrap/>
            <w:vAlign w:val="bottom"/>
            <w:hideMark/>
          </w:tcPr>
          <w:p w14:paraId="682FE793"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Family</w:t>
            </w:r>
          </w:p>
        </w:tc>
        <w:tc>
          <w:tcPr>
            <w:tcW w:w="1760" w:type="dxa"/>
            <w:tcBorders>
              <w:top w:val="nil"/>
              <w:left w:val="nil"/>
              <w:bottom w:val="nil"/>
              <w:right w:val="nil"/>
            </w:tcBorders>
            <w:shd w:val="clear" w:color="auto" w:fill="auto"/>
            <w:noWrap/>
            <w:vAlign w:val="bottom"/>
            <w:hideMark/>
          </w:tcPr>
          <w:p w14:paraId="10D3D53C" w14:textId="77777777" w:rsidR="00787EF0" w:rsidRPr="007A1085" w:rsidRDefault="00787EF0" w:rsidP="00004FB9">
            <w:pPr>
              <w:rPr>
                <w:rFonts w:ascii="Calibri" w:hAnsi="Calibri" w:cs="Calibri"/>
                <w:color w:val="000000"/>
                <w:lang w:eastAsia="en-GB"/>
              </w:rPr>
            </w:pPr>
          </w:p>
        </w:tc>
      </w:tr>
      <w:tr w:rsidR="00787EF0" w:rsidRPr="007A1085" w14:paraId="1C674CB5" w14:textId="77777777" w:rsidTr="00004FB9">
        <w:trPr>
          <w:trHeight w:val="300"/>
        </w:trPr>
        <w:tc>
          <w:tcPr>
            <w:tcW w:w="1640" w:type="dxa"/>
            <w:tcBorders>
              <w:top w:val="nil"/>
              <w:left w:val="nil"/>
              <w:bottom w:val="nil"/>
              <w:right w:val="nil"/>
            </w:tcBorders>
            <w:shd w:val="clear" w:color="auto" w:fill="auto"/>
            <w:noWrap/>
            <w:vAlign w:val="bottom"/>
            <w:hideMark/>
          </w:tcPr>
          <w:p w14:paraId="332D526F"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Stepping</w:t>
            </w:r>
          </w:p>
        </w:tc>
        <w:tc>
          <w:tcPr>
            <w:tcW w:w="1540" w:type="dxa"/>
            <w:tcBorders>
              <w:top w:val="nil"/>
              <w:left w:val="nil"/>
              <w:bottom w:val="nil"/>
              <w:right w:val="nil"/>
            </w:tcBorders>
            <w:shd w:val="clear" w:color="auto" w:fill="auto"/>
            <w:noWrap/>
            <w:vAlign w:val="bottom"/>
            <w:hideMark/>
          </w:tcPr>
          <w:p w14:paraId="6CC04124"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ModelExt</w:t>
            </w:r>
            <w:proofErr w:type="spellEnd"/>
          </w:p>
        </w:tc>
        <w:tc>
          <w:tcPr>
            <w:tcW w:w="1720" w:type="dxa"/>
            <w:tcBorders>
              <w:top w:val="nil"/>
              <w:left w:val="nil"/>
              <w:bottom w:val="nil"/>
              <w:right w:val="nil"/>
            </w:tcBorders>
            <w:shd w:val="clear" w:color="auto" w:fill="auto"/>
            <w:noWrap/>
            <w:vAlign w:val="bottom"/>
            <w:hideMark/>
          </w:tcPr>
          <w:p w14:paraId="268FF399"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FamilyExt</w:t>
            </w:r>
            <w:proofErr w:type="spellEnd"/>
          </w:p>
        </w:tc>
        <w:tc>
          <w:tcPr>
            <w:tcW w:w="1760" w:type="dxa"/>
            <w:tcBorders>
              <w:top w:val="nil"/>
              <w:left w:val="nil"/>
              <w:bottom w:val="nil"/>
              <w:right w:val="nil"/>
            </w:tcBorders>
            <w:shd w:val="clear" w:color="auto" w:fill="auto"/>
            <w:noWrap/>
            <w:vAlign w:val="bottom"/>
            <w:hideMark/>
          </w:tcPr>
          <w:p w14:paraId="7B80EF3F" w14:textId="77777777" w:rsidR="00787EF0" w:rsidRPr="007A1085" w:rsidRDefault="00787EF0" w:rsidP="00004FB9">
            <w:pPr>
              <w:rPr>
                <w:rFonts w:ascii="Calibri" w:hAnsi="Calibri" w:cs="Calibri"/>
                <w:b/>
                <w:bCs/>
                <w:color w:val="000000"/>
                <w:u w:val="single"/>
                <w:lang w:eastAsia="en-GB"/>
              </w:rPr>
            </w:pPr>
            <w:proofErr w:type="spellStart"/>
            <w:r w:rsidRPr="007A1085">
              <w:rPr>
                <w:rFonts w:ascii="Calibri" w:hAnsi="Calibri" w:cs="Calibri"/>
                <w:b/>
                <w:bCs/>
                <w:color w:val="000000"/>
                <w:u w:val="single"/>
                <w:lang w:eastAsia="en-GB"/>
              </w:rPr>
              <w:t>CPU_Vendor</w:t>
            </w:r>
            <w:proofErr w:type="spellEnd"/>
          </w:p>
        </w:tc>
      </w:tr>
      <w:tr w:rsidR="00787EF0" w:rsidRPr="007A1085" w14:paraId="30CA9F47" w14:textId="77777777" w:rsidTr="00004FB9">
        <w:trPr>
          <w:trHeight w:val="300"/>
        </w:trPr>
        <w:tc>
          <w:tcPr>
            <w:tcW w:w="1640" w:type="dxa"/>
            <w:tcBorders>
              <w:top w:val="nil"/>
              <w:left w:val="nil"/>
              <w:bottom w:val="nil"/>
              <w:right w:val="nil"/>
            </w:tcBorders>
            <w:shd w:val="clear" w:color="auto" w:fill="auto"/>
            <w:noWrap/>
            <w:vAlign w:val="bottom"/>
            <w:hideMark/>
          </w:tcPr>
          <w:p w14:paraId="41F6894E"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OS</w:t>
            </w:r>
          </w:p>
        </w:tc>
        <w:tc>
          <w:tcPr>
            <w:tcW w:w="1540" w:type="dxa"/>
            <w:tcBorders>
              <w:top w:val="nil"/>
              <w:left w:val="nil"/>
              <w:bottom w:val="nil"/>
              <w:right w:val="nil"/>
            </w:tcBorders>
            <w:shd w:val="clear" w:color="auto" w:fill="auto"/>
            <w:noWrap/>
            <w:vAlign w:val="bottom"/>
            <w:hideMark/>
          </w:tcPr>
          <w:p w14:paraId="29FE4F1A"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Stepping</w:t>
            </w:r>
          </w:p>
        </w:tc>
        <w:tc>
          <w:tcPr>
            <w:tcW w:w="1720" w:type="dxa"/>
            <w:tcBorders>
              <w:top w:val="nil"/>
              <w:left w:val="nil"/>
              <w:bottom w:val="nil"/>
              <w:right w:val="nil"/>
            </w:tcBorders>
            <w:shd w:val="clear" w:color="auto" w:fill="auto"/>
            <w:noWrap/>
            <w:vAlign w:val="bottom"/>
            <w:hideMark/>
          </w:tcPr>
          <w:p w14:paraId="1C2D6327" w14:textId="77777777" w:rsidR="00787EF0" w:rsidRPr="007A1085"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14418651" w14:textId="77777777" w:rsidR="00787EF0" w:rsidRPr="007A1085" w:rsidRDefault="00787EF0" w:rsidP="00004FB9">
            <w:pPr>
              <w:rPr>
                <w:rFonts w:ascii="Times New Roman" w:hAnsi="Times New Roman"/>
                <w:sz w:val="20"/>
                <w:lang w:eastAsia="en-GB"/>
              </w:rPr>
            </w:pPr>
          </w:p>
        </w:tc>
      </w:tr>
      <w:tr w:rsidR="00787EF0" w:rsidRPr="007A1085" w14:paraId="4B10A1ED" w14:textId="77777777" w:rsidTr="00004FB9">
        <w:trPr>
          <w:trHeight w:val="300"/>
        </w:trPr>
        <w:tc>
          <w:tcPr>
            <w:tcW w:w="1640" w:type="dxa"/>
            <w:tcBorders>
              <w:top w:val="nil"/>
              <w:left w:val="nil"/>
              <w:bottom w:val="nil"/>
              <w:right w:val="nil"/>
            </w:tcBorders>
            <w:shd w:val="clear" w:color="auto" w:fill="auto"/>
            <w:noWrap/>
            <w:vAlign w:val="bottom"/>
            <w:hideMark/>
          </w:tcPr>
          <w:p w14:paraId="684D3611"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NOPMinima</w:t>
            </w:r>
            <w:proofErr w:type="spellEnd"/>
          </w:p>
        </w:tc>
        <w:tc>
          <w:tcPr>
            <w:tcW w:w="1540" w:type="dxa"/>
            <w:tcBorders>
              <w:top w:val="nil"/>
              <w:left w:val="nil"/>
              <w:bottom w:val="nil"/>
              <w:right w:val="nil"/>
            </w:tcBorders>
            <w:shd w:val="clear" w:color="auto" w:fill="auto"/>
            <w:noWrap/>
            <w:vAlign w:val="bottom"/>
            <w:hideMark/>
          </w:tcPr>
          <w:p w14:paraId="75200AC1" w14:textId="77777777" w:rsidR="00787EF0" w:rsidRPr="007A1085" w:rsidRDefault="00787EF0" w:rsidP="00004FB9">
            <w:pPr>
              <w:rPr>
                <w:rFonts w:ascii="Calibri" w:hAnsi="Calibri" w:cs="Calibri"/>
                <w:color w:val="000000"/>
                <w:lang w:eastAsia="en-GB"/>
              </w:rPr>
            </w:pPr>
          </w:p>
        </w:tc>
        <w:tc>
          <w:tcPr>
            <w:tcW w:w="1720" w:type="dxa"/>
            <w:tcBorders>
              <w:top w:val="nil"/>
              <w:left w:val="nil"/>
              <w:bottom w:val="nil"/>
              <w:right w:val="nil"/>
            </w:tcBorders>
            <w:shd w:val="clear" w:color="auto" w:fill="auto"/>
            <w:noWrap/>
            <w:vAlign w:val="bottom"/>
            <w:hideMark/>
          </w:tcPr>
          <w:p w14:paraId="6949937C"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Model</w:t>
            </w:r>
          </w:p>
        </w:tc>
        <w:tc>
          <w:tcPr>
            <w:tcW w:w="1760" w:type="dxa"/>
            <w:tcBorders>
              <w:top w:val="nil"/>
              <w:left w:val="nil"/>
              <w:bottom w:val="nil"/>
              <w:right w:val="nil"/>
            </w:tcBorders>
            <w:shd w:val="clear" w:color="auto" w:fill="auto"/>
            <w:noWrap/>
            <w:vAlign w:val="bottom"/>
            <w:hideMark/>
          </w:tcPr>
          <w:p w14:paraId="46ABE22D"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Vendor</w:t>
            </w:r>
          </w:p>
        </w:tc>
      </w:tr>
      <w:tr w:rsidR="00787EF0" w:rsidRPr="007A1085" w14:paraId="0C9D8040" w14:textId="77777777" w:rsidTr="00004FB9">
        <w:trPr>
          <w:trHeight w:val="300"/>
        </w:trPr>
        <w:tc>
          <w:tcPr>
            <w:tcW w:w="1640" w:type="dxa"/>
            <w:tcBorders>
              <w:top w:val="nil"/>
              <w:left w:val="nil"/>
              <w:bottom w:val="nil"/>
              <w:right w:val="nil"/>
            </w:tcBorders>
            <w:shd w:val="clear" w:color="auto" w:fill="auto"/>
            <w:noWrap/>
            <w:vAlign w:val="bottom"/>
            <w:hideMark/>
          </w:tcPr>
          <w:p w14:paraId="5820E92C"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NOPMean</w:t>
            </w:r>
            <w:proofErr w:type="spellEnd"/>
          </w:p>
        </w:tc>
        <w:tc>
          <w:tcPr>
            <w:tcW w:w="1540" w:type="dxa"/>
            <w:tcBorders>
              <w:top w:val="nil"/>
              <w:left w:val="nil"/>
              <w:bottom w:val="nil"/>
              <w:right w:val="nil"/>
            </w:tcBorders>
            <w:shd w:val="clear" w:color="auto" w:fill="auto"/>
            <w:noWrap/>
            <w:vAlign w:val="bottom"/>
            <w:hideMark/>
          </w:tcPr>
          <w:p w14:paraId="019E224B"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Result</w:t>
            </w:r>
          </w:p>
        </w:tc>
        <w:tc>
          <w:tcPr>
            <w:tcW w:w="1720" w:type="dxa"/>
            <w:tcBorders>
              <w:top w:val="nil"/>
              <w:left w:val="nil"/>
              <w:bottom w:val="nil"/>
              <w:right w:val="nil"/>
            </w:tcBorders>
            <w:shd w:val="clear" w:color="auto" w:fill="auto"/>
            <w:noWrap/>
            <w:vAlign w:val="bottom"/>
            <w:hideMark/>
          </w:tcPr>
          <w:p w14:paraId="2A963A8A"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ModelExt</w:t>
            </w:r>
            <w:proofErr w:type="spellEnd"/>
          </w:p>
        </w:tc>
        <w:tc>
          <w:tcPr>
            <w:tcW w:w="1760" w:type="dxa"/>
            <w:tcBorders>
              <w:top w:val="nil"/>
              <w:left w:val="nil"/>
              <w:bottom w:val="nil"/>
              <w:right w:val="nil"/>
            </w:tcBorders>
            <w:shd w:val="clear" w:color="auto" w:fill="auto"/>
            <w:noWrap/>
            <w:vAlign w:val="bottom"/>
            <w:hideMark/>
          </w:tcPr>
          <w:p w14:paraId="605088D0" w14:textId="77777777" w:rsidR="00787EF0" w:rsidRPr="007A1085" w:rsidRDefault="00787EF0" w:rsidP="00004FB9">
            <w:pPr>
              <w:rPr>
                <w:rFonts w:ascii="Calibri" w:hAnsi="Calibri" w:cs="Calibri"/>
                <w:color w:val="000000"/>
                <w:lang w:eastAsia="en-GB"/>
              </w:rPr>
            </w:pPr>
          </w:p>
        </w:tc>
      </w:tr>
      <w:tr w:rsidR="00787EF0" w:rsidRPr="007A1085" w14:paraId="4E40C7C1" w14:textId="77777777" w:rsidTr="00004FB9">
        <w:trPr>
          <w:trHeight w:val="300"/>
        </w:trPr>
        <w:tc>
          <w:tcPr>
            <w:tcW w:w="1640" w:type="dxa"/>
            <w:tcBorders>
              <w:top w:val="nil"/>
              <w:left w:val="nil"/>
              <w:bottom w:val="nil"/>
              <w:right w:val="nil"/>
            </w:tcBorders>
            <w:shd w:val="clear" w:color="auto" w:fill="auto"/>
            <w:noWrap/>
            <w:vAlign w:val="bottom"/>
            <w:hideMark/>
          </w:tcPr>
          <w:p w14:paraId="114DC99B"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NOPMode</w:t>
            </w:r>
            <w:proofErr w:type="spellEnd"/>
          </w:p>
        </w:tc>
        <w:tc>
          <w:tcPr>
            <w:tcW w:w="1540" w:type="dxa"/>
            <w:tcBorders>
              <w:top w:val="nil"/>
              <w:left w:val="nil"/>
              <w:bottom w:val="nil"/>
              <w:right w:val="nil"/>
            </w:tcBorders>
            <w:shd w:val="clear" w:color="auto" w:fill="auto"/>
            <w:noWrap/>
            <w:vAlign w:val="bottom"/>
            <w:hideMark/>
          </w:tcPr>
          <w:p w14:paraId="703BF52E"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*CPU</w:t>
            </w:r>
          </w:p>
        </w:tc>
        <w:tc>
          <w:tcPr>
            <w:tcW w:w="1720" w:type="dxa"/>
            <w:tcBorders>
              <w:top w:val="nil"/>
              <w:left w:val="nil"/>
              <w:bottom w:val="nil"/>
              <w:right w:val="nil"/>
            </w:tcBorders>
            <w:shd w:val="clear" w:color="auto" w:fill="auto"/>
            <w:noWrap/>
            <w:vAlign w:val="bottom"/>
            <w:hideMark/>
          </w:tcPr>
          <w:p w14:paraId="4739D68E"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Stepping</w:t>
            </w:r>
          </w:p>
        </w:tc>
        <w:tc>
          <w:tcPr>
            <w:tcW w:w="1760" w:type="dxa"/>
            <w:tcBorders>
              <w:top w:val="nil"/>
              <w:left w:val="nil"/>
              <w:bottom w:val="nil"/>
              <w:right w:val="nil"/>
            </w:tcBorders>
            <w:shd w:val="clear" w:color="auto" w:fill="auto"/>
            <w:noWrap/>
            <w:vAlign w:val="bottom"/>
            <w:hideMark/>
          </w:tcPr>
          <w:p w14:paraId="10E8CE58"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CPU</w:t>
            </w:r>
          </w:p>
        </w:tc>
      </w:tr>
      <w:tr w:rsidR="00787EF0" w:rsidRPr="007A1085" w14:paraId="5942268B" w14:textId="77777777" w:rsidTr="00004FB9">
        <w:trPr>
          <w:trHeight w:val="300"/>
        </w:trPr>
        <w:tc>
          <w:tcPr>
            <w:tcW w:w="1640" w:type="dxa"/>
            <w:tcBorders>
              <w:top w:val="nil"/>
              <w:left w:val="nil"/>
              <w:bottom w:val="nil"/>
              <w:right w:val="nil"/>
            </w:tcBorders>
            <w:shd w:val="clear" w:color="auto" w:fill="auto"/>
            <w:noWrap/>
            <w:vAlign w:val="bottom"/>
            <w:hideMark/>
          </w:tcPr>
          <w:p w14:paraId="263C2363"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NOPMaxima</w:t>
            </w:r>
            <w:proofErr w:type="spellEnd"/>
          </w:p>
        </w:tc>
        <w:tc>
          <w:tcPr>
            <w:tcW w:w="1540" w:type="dxa"/>
            <w:tcBorders>
              <w:top w:val="nil"/>
              <w:left w:val="nil"/>
              <w:bottom w:val="nil"/>
              <w:right w:val="nil"/>
            </w:tcBorders>
            <w:shd w:val="clear" w:color="auto" w:fill="auto"/>
            <w:noWrap/>
            <w:vAlign w:val="bottom"/>
            <w:hideMark/>
          </w:tcPr>
          <w:p w14:paraId="6C26527F"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OS</w:t>
            </w:r>
          </w:p>
        </w:tc>
        <w:tc>
          <w:tcPr>
            <w:tcW w:w="1720" w:type="dxa"/>
            <w:tcBorders>
              <w:top w:val="nil"/>
              <w:left w:val="nil"/>
              <w:bottom w:val="nil"/>
              <w:right w:val="nil"/>
            </w:tcBorders>
            <w:shd w:val="clear" w:color="auto" w:fill="auto"/>
            <w:noWrap/>
            <w:vAlign w:val="bottom"/>
            <w:hideMark/>
          </w:tcPr>
          <w:p w14:paraId="1537C18F" w14:textId="77777777" w:rsidR="00787EF0" w:rsidRPr="007A1085"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17094253"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*Name</w:t>
            </w:r>
          </w:p>
        </w:tc>
      </w:tr>
      <w:tr w:rsidR="00787EF0" w:rsidRPr="007A1085" w14:paraId="394AB8EC" w14:textId="77777777" w:rsidTr="00004FB9">
        <w:trPr>
          <w:trHeight w:val="300"/>
        </w:trPr>
        <w:tc>
          <w:tcPr>
            <w:tcW w:w="1640" w:type="dxa"/>
            <w:tcBorders>
              <w:top w:val="nil"/>
              <w:left w:val="nil"/>
              <w:bottom w:val="nil"/>
              <w:right w:val="nil"/>
            </w:tcBorders>
            <w:shd w:val="clear" w:color="auto" w:fill="auto"/>
            <w:noWrap/>
            <w:vAlign w:val="bottom"/>
            <w:hideMark/>
          </w:tcPr>
          <w:p w14:paraId="59CD8BC5"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CPUIDMinima</w:t>
            </w:r>
            <w:proofErr w:type="spellEnd"/>
          </w:p>
        </w:tc>
        <w:tc>
          <w:tcPr>
            <w:tcW w:w="1540" w:type="dxa"/>
            <w:tcBorders>
              <w:top w:val="nil"/>
              <w:left w:val="nil"/>
              <w:bottom w:val="nil"/>
              <w:right w:val="nil"/>
            </w:tcBorders>
            <w:shd w:val="clear" w:color="auto" w:fill="auto"/>
            <w:noWrap/>
            <w:vAlign w:val="bottom"/>
            <w:hideMark/>
          </w:tcPr>
          <w:p w14:paraId="3D77E646"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NOPMinima</w:t>
            </w:r>
            <w:proofErr w:type="spellEnd"/>
          </w:p>
        </w:tc>
        <w:tc>
          <w:tcPr>
            <w:tcW w:w="1720" w:type="dxa"/>
            <w:tcBorders>
              <w:top w:val="nil"/>
              <w:left w:val="nil"/>
              <w:bottom w:val="nil"/>
              <w:right w:val="nil"/>
            </w:tcBorders>
            <w:shd w:val="clear" w:color="auto" w:fill="auto"/>
            <w:noWrap/>
            <w:vAlign w:val="bottom"/>
            <w:hideMark/>
          </w:tcPr>
          <w:p w14:paraId="3BC9DFE0"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OS</w:t>
            </w:r>
          </w:p>
        </w:tc>
        <w:tc>
          <w:tcPr>
            <w:tcW w:w="1760" w:type="dxa"/>
            <w:tcBorders>
              <w:top w:val="nil"/>
              <w:left w:val="nil"/>
              <w:bottom w:val="nil"/>
              <w:right w:val="nil"/>
            </w:tcBorders>
            <w:shd w:val="clear" w:color="auto" w:fill="auto"/>
            <w:noWrap/>
            <w:vAlign w:val="bottom"/>
            <w:hideMark/>
          </w:tcPr>
          <w:p w14:paraId="4A9E630D"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*Prefix</w:t>
            </w:r>
          </w:p>
        </w:tc>
      </w:tr>
      <w:tr w:rsidR="00787EF0" w:rsidRPr="007A1085" w14:paraId="25CA1CE7" w14:textId="77777777" w:rsidTr="00004FB9">
        <w:trPr>
          <w:trHeight w:val="300"/>
        </w:trPr>
        <w:tc>
          <w:tcPr>
            <w:tcW w:w="1640" w:type="dxa"/>
            <w:tcBorders>
              <w:top w:val="nil"/>
              <w:left w:val="nil"/>
              <w:bottom w:val="nil"/>
              <w:right w:val="nil"/>
            </w:tcBorders>
            <w:shd w:val="clear" w:color="auto" w:fill="auto"/>
            <w:noWrap/>
            <w:vAlign w:val="bottom"/>
            <w:hideMark/>
          </w:tcPr>
          <w:p w14:paraId="02A50F5A"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CPUIDMean</w:t>
            </w:r>
            <w:proofErr w:type="spellEnd"/>
          </w:p>
        </w:tc>
        <w:tc>
          <w:tcPr>
            <w:tcW w:w="1540" w:type="dxa"/>
            <w:tcBorders>
              <w:top w:val="nil"/>
              <w:left w:val="nil"/>
              <w:bottom w:val="nil"/>
              <w:right w:val="nil"/>
            </w:tcBorders>
            <w:shd w:val="clear" w:color="auto" w:fill="auto"/>
            <w:noWrap/>
            <w:vAlign w:val="bottom"/>
            <w:hideMark/>
          </w:tcPr>
          <w:p w14:paraId="114AAC77"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NOPMean</w:t>
            </w:r>
            <w:proofErr w:type="spellEnd"/>
          </w:p>
        </w:tc>
        <w:tc>
          <w:tcPr>
            <w:tcW w:w="1720" w:type="dxa"/>
            <w:tcBorders>
              <w:top w:val="nil"/>
              <w:left w:val="nil"/>
              <w:bottom w:val="nil"/>
              <w:right w:val="nil"/>
            </w:tcBorders>
            <w:shd w:val="clear" w:color="auto" w:fill="auto"/>
            <w:noWrap/>
            <w:vAlign w:val="bottom"/>
            <w:hideMark/>
          </w:tcPr>
          <w:p w14:paraId="78C7109E"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Name</w:t>
            </w:r>
          </w:p>
        </w:tc>
        <w:tc>
          <w:tcPr>
            <w:tcW w:w="1760" w:type="dxa"/>
            <w:tcBorders>
              <w:top w:val="nil"/>
              <w:left w:val="nil"/>
              <w:bottom w:val="nil"/>
              <w:right w:val="nil"/>
            </w:tcBorders>
            <w:shd w:val="clear" w:color="auto" w:fill="auto"/>
            <w:noWrap/>
            <w:vAlign w:val="bottom"/>
            <w:hideMark/>
          </w:tcPr>
          <w:p w14:paraId="07D587DF"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*Vendor</w:t>
            </w:r>
          </w:p>
        </w:tc>
      </w:tr>
      <w:tr w:rsidR="00787EF0" w:rsidRPr="007A1085" w14:paraId="3CD64172" w14:textId="77777777" w:rsidTr="00004FB9">
        <w:trPr>
          <w:trHeight w:val="300"/>
        </w:trPr>
        <w:tc>
          <w:tcPr>
            <w:tcW w:w="1640" w:type="dxa"/>
            <w:tcBorders>
              <w:top w:val="nil"/>
              <w:left w:val="nil"/>
              <w:bottom w:val="nil"/>
              <w:right w:val="nil"/>
            </w:tcBorders>
            <w:shd w:val="clear" w:color="auto" w:fill="auto"/>
            <w:noWrap/>
            <w:vAlign w:val="bottom"/>
            <w:hideMark/>
          </w:tcPr>
          <w:p w14:paraId="55C387CF"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CPUIDMode</w:t>
            </w:r>
            <w:proofErr w:type="spellEnd"/>
          </w:p>
        </w:tc>
        <w:tc>
          <w:tcPr>
            <w:tcW w:w="1540" w:type="dxa"/>
            <w:tcBorders>
              <w:top w:val="nil"/>
              <w:left w:val="nil"/>
              <w:bottom w:val="nil"/>
              <w:right w:val="nil"/>
            </w:tcBorders>
            <w:shd w:val="clear" w:color="auto" w:fill="auto"/>
            <w:noWrap/>
            <w:vAlign w:val="bottom"/>
            <w:hideMark/>
          </w:tcPr>
          <w:p w14:paraId="493DEB63"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NOPMode</w:t>
            </w:r>
            <w:proofErr w:type="spellEnd"/>
          </w:p>
        </w:tc>
        <w:tc>
          <w:tcPr>
            <w:tcW w:w="1720" w:type="dxa"/>
            <w:tcBorders>
              <w:top w:val="nil"/>
              <w:left w:val="nil"/>
              <w:bottom w:val="nil"/>
              <w:right w:val="nil"/>
            </w:tcBorders>
            <w:shd w:val="clear" w:color="auto" w:fill="auto"/>
            <w:noWrap/>
            <w:vAlign w:val="bottom"/>
            <w:hideMark/>
          </w:tcPr>
          <w:p w14:paraId="677C10FA" w14:textId="77777777" w:rsidR="00787EF0" w:rsidRPr="007A1085" w:rsidRDefault="00787EF0" w:rsidP="00004FB9">
            <w:pPr>
              <w:rPr>
                <w:rFonts w:ascii="Calibri" w:hAnsi="Calibri" w:cs="Calibri"/>
                <w:color w:val="000000"/>
                <w:lang w:eastAsia="en-GB"/>
              </w:rPr>
            </w:pPr>
          </w:p>
        </w:tc>
        <w:tc>
          <w:tcPr>
            <w:tcW w:w="1760" w:type="dxa"/>
            <w:tcBorders>
              <w:top w:val="nil"/>
              <w:left w:val="nil"/>
              <w:bottom w:val="nil"/>
              <w:right w:val="nil"/>
            </w:tcBorders>
            <w:shd w:val="clear" w:color="auto" w:fill="auto"/>
            <w:noWrap/>
            <w:vAlign w:val="bottom"/>
            <w:hideMark/>
          </w:tcPr>
          <w:p w14:paraId="1DA422C2"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Family</w:t>
            </w:r>
          </w:p>
        </w:tc>
      </w:tr>
      <w:tr w:rsidR="00787EF0" w:rsidRPr="007A1085" w14:paraId="08E80560" w14:textId="77777777" w:rsidTr="00004FB9">
        <w:trPr>
          <w:trHeight w:val="300"/>
        </w:trPr>
        <w:tc>
          <w:tcPr>
            <w:tcW w:w="1640" w:type="dxa"/>
            <w:tcBorders>
              <w:top w:val="nil"/>
              <w:left w:val="nil"/>
              <w:bottom w:val="nil"/>
              <w:right w:val="nil"/>
            </w:tcBorders>
            <w:shd w:val="clear" w:color="auto" w:fill="auto"/>
            <w:noWrap/>
            <w:vAlign w:val="bottom"/>
            <w:hideMark/>
          </w:tcPr>
          <w:p w14:paraId="02998B82"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CPUIDMaxima</w:t>
            </w:r>
            <w:proofErr w:type="spellEnd"/>
          </w:p>
        </w:tc>
        <w:tc>
          <w:tcPr>
            <w:tcW w:w="1540" w:type="dxa"/>
            <w:tcBorders>
              <w:top w:val="nil"/>
              <w:left w:val="nil"/>
              <w:bottom w:val="nil"/>
              <w:right w:val="nil"/>
            </w:tcBorders>
            <w:shd w:val="clear" w:color="auto" w:fill="auto"/>
            <w:noWrap/>
            <w:vAlign w:val="bottom"/>
            <w:hideMark/>
          </w:tcPr>
          <w:p w14:paraId="5789AC94"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NOPMaxima</w:t>
            </w:r>
            <w:proofErr w:type="spellEnd"/>
          </w:p>
        </w:tc>
        <w:tc>
          <w:tcPr>
            <w:tcW w:w="1720" w:type="dxa"/>
            <w:tcBorders>
              <w:top w:val="nil"/>
              <w:left w:val="nil"/>
              <w:bottom w:val="nil"/>
              <w:right w:val="nil"/>
            </w:tcBorders>
            <w:shd w:val="clear" w:color="auto" w:fill="auto"/>
            <w:noWrap/>
            <w:vAlign w:val="bottom"/>
            <w:hideMark/>
          </w:tcPr>
          <w:p w14:paraId="57AE8601"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Result</w:t>
            </w:r>
          </w:p>
        </w:tc>
        <w:tc>
          <w:tcPr>
            <w:tcW w:w="1760" w:type="dxa"/>
            <w:tcBorders>
              <w:top w:val="nil"/>
              <w:left w:val="nil"/>
              <w:bottom w:val="nil"/>
              <w:right w:val="nil"/>
            </w:tcBorders>
            <w:shd w:val="clear" w:color="auto" w:fill="auto"/>
            <w:noWrap/>
            <w:vAlign w:val="bottom"/>
            <w:hideMark/>
          </w:tcPr>
          <w:p w14:paraId="5D57B5D8"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FamilyExt</w:t>
            </w:r>
            <w:proofErr w:type="spellEnd"/>
          </w:p>
        </w:tc>
      </w:tr>
      <w:tr w:rsidR="00787EF0" w:rsidRPr="007A1085" w14:paraId="0238BAF4" w14:textId="77777777" w:rsidTr="00004FB9">
        <w:trPr>
          <w:trHeight w:val="300"/>
        </w:trPr>
        <w:tc>
          <w:tcPr>
            <w:tcW w:w="1640" w:type="dxa"/>
            <w:tcBorders>
              <w:top w:val="nil"/>
              <w:left w:val="nil"/>
              <w:bottom w:val="nil"/>
              <w:right w:val="nil"/>
            </w:tcBorders>
            <w:shd w:val="clear" w:color="auto" w:fill="auto"/>
            <w:noWrap/>
            <w:vAlign w:val="bottom"/>
            <w:hideMark/>
          </w:tcPr>
          <w:p w14:paraId="4822E88D"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TLB</w:t>
            </w:r>
          </w:p>
        </w:tc>
        <w:tc>
          <w:tcPr>
            <w:tcW w:w="1540" w:type="dxa"/>
            <w:tcBorders>
              <w:top w:val="nil"/>
              <w:left w:val="nil"/>
              <w:bottom w:val="nil"/>
              <w:right w:val="nil"/>
            </w:tcBorders>
            <w:shd w:val="clear" w:color="auto" w:fill="auto"/>
            <w:noWrap/>
            <w:vAlign w:val="bottom"/>
            <w:hideMark/>
          </w:tcPr>
          <w:p w14:paraId="7E40374B"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CPUIDMinima</w:t>
            </w:r>
            <w:proofErr w:type="spellEnd"/>
          </w:p>
        </w:tc>
        <w:tc>
          <w:tcPr>
            <w:tcW w:w="1720" w:type="dxa"/>
            <w:tcBorders>
              <w:top w:val="nil"/>
              <w:left w:val="nil"/>
              <w:bottom w:val="nil"/>
              <w:right w:val="nil"/>
            </w:tcBorders>
            <w:shd w:val="clear" w:color="auto" w:fill="auto"/>
            <w:noWrap/>
            <w:vAlign w:val="bottom"/>
            <w:hideMark/>
          </w:tcPr>
          <w:p w14:paraId="009642CB"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*CPU</w:t>
            </w:r>
          </w:p>
        </w:tc>
        <w:tc>
          <w:tcPr>
            <w:tcW w:w="1760" w:type="dxa"/>
            <w:tcBorders>
              <w:top w:val="nil"/>
              <w:left w:val="nil"/>
              <w:bottom w:val="nil"/>
              <w:right w:val="nil"/>
            </w:tcBorders>
            <w:shd w:val="clear" w:color="auto" w:fill="auto"/>
            <w:noWrap/>
            <w:vAlign w:val="bottom"/>
            <w:hideMark/>
          </w:tcPr>
          <w:p w14:paraId="1F8D13AE"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Model</w:t>
            </w:r>
          </w:p>
        </w:tc>
      </w:tr>
      <w:tr w:rsidR="00787EF0" w:rsidRPr="007A1085" w14:paraId="58752E03" w14:textId="77777777" w:rsidTr="00004FB9">
        <w:trPr>
          <w:trHeight w:val="300"/>
        </w:trPr>
        <w:tc>
          <w:tcPr>
            <w:tcW w:w="1640" w:type="dxa"/>
            <w:tcBorders>
              <w:top w:val="nil"/>
              <w:left w:val="nil"/>
              <w:bottom w:val="nil"/>
              <w:right w:val="nil"/>
            </w:tcBorders>
            <w:shd w:val="clear" w:color="auto" w:fill="auto"/>
            <w:noWrap/>
            <w:vAlign w:val="bottom"/>
            <w:hideMark/>
          </w:tcPr>
          <w:p w14:paraId="5568DF38"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TLBEviction</w:t>
            </w:r>
            <w:proofErr w:type="spellEnd"/>
          </w:p>
        </w:tc>
        <w:tc>
          <w:tcPr>
            <w:tcW w:w="1540" w:type="dxa"/>
            <w:tcBorders>
              <w:top w:val="nil"/>
              <w:left w:val="nil"/>
              <w:bottom w:val="nil"/>
              <w:right w:val="nil"/>
            </w:tcBorders>
            <w:shd w:val="clear" w:color="auto" w:fill="auto"/>
            <w:noWrap/>
            <w:vAlign w:val="bottom"/>
            <w:hideMark/>
          </w:tcPr>
          <w:p w14:paraId="33484EDC"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CPUIDMean</w:t>
            </w:r>
            <w:proofErr w:type="spellEnd"/>
          </w:p>
        </w:tc>
        <w:tc>
          <w:tcPr>
            <w:tcW w:w="1720" w:type="dxa"/>
            <w:tcBorders>
              <w:top w:val="nil"/>
              <w:left w:val="nil"/>
              <w:bottom w:val="nil"/>
              <w:right w:val="nil"/>
            </w:tcBorders>
            <w:shd w:val="clear" w:color="auto" w:fill="auto"/>
            <w:noWrap/>
            <w:vAlign w:val="bottom"/>
            <w:hideMark/>
          </w:tcPr>
          <w:p w14:paraId="7806291B"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*OS</w:t>
            </w:r>
          </w:p>
        </w:tc>
        <w:tc>
          <w:tcPr>
            <w:tcW w:w="1760" w:type="dxa"/>
            <w:tcBorders>
              <w:top w:val="nil"/>
              <w:left w:val="nil"/>
              <w:bottom w:val="nil"/>
              <w:right w:val="nil"/>
            </w:tcBorders>
            <w:shd w:val="clear" w:color="auto" w:fill="auto"/>
            <w:noWrap/>
            <w:vAlign w:val="bottom"/>
            <w:hideMark/>
          </w:tcPr>
          <w:p w14:paraId="1F63F330"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ModelExt</w:t>
            </w:r>
            <w:proofErr w:type="spellEnd"/>
          </w:p>
        </w:tc>
      </w:tr>
      <w:tr w:rsidR="00787EF0" w:rsidRPr="007A1085" w14:paraId="7C50C604" w14:textId="77777777" w:rsidTr="00004FB9">
        <w:trPr>
          <w:trHeight w:val="300"/>
        </w:trPr>
        <w:tc>
          <w:tcPr>
            <w:tcW w:w="1640" w:type="dxa"/>
            <w:tcBorders>
              <w:top w:val="nil"/>
              <w:left w:val="nil"/>
              <w:bottom w:val="nil"/>
              <w:right w:val="nil"/>
            </w:tcBorders>
            <w:shd w:val="clear" w:color="auto" w:fill="auto"/>
            <w:noWrap/>
            <w:vAlign w:val="bottom"/>
            <w:hideMark/>
          </w:tcPr>
          <w:p w14:paraId="2272FE10"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StealthMinima</w:t>
            </w:r>
            <w:proofErr w:type="spellEnd"/>
          </w:p>
        </w:tc>
        <w:tc>
          <w:tcPr>
            <w:tcW w:w="1540" w:type="dxa"/>
            <w:tcBorders>
              <w:top w:val="nil"/>
              <w:left w:val="nil"/>
              <w:bottom w:val="nil"/>
              <w:right w:val="nil"/>
            </w:tcBorders>
            <w:shd w:val="clear" w:color="auto" w:fill="auto"/>
            <w:noWrap/>
            <w:vAlign w:val="bottom"/>
            <w:hideMark/>
          </w:tcPr>
          <w:p w14:paraId="30895E8A"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CPUIDMode</w:t>
            </w:r>
            <w:proofErr w:type="spellEnd"/>
          </w:p>
        </w:tc>
        <w:tc>
          <w:tcPr>
            <w:tcW w:w="1720" w:type="dxa"/>
            <w:tcBorders>
              <w:top w:val="nil"/>
              <w:left w:val="nil"/>
              <w:bottom w:val="nil"/>
              <w:right w:val="nil"/>
            </w:tcBorders>
            <w:shd w:val="clear" w:color="auto" w:fill="auto"/>
            <w:noWrap/>
            <w:vAlign w:val="bottom"/>
            <w:hideMark/>
          </w:tcPr>
          <w:p w14:paraId="20FCACDA"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NOPMinima</w:t>
            </w:r>
            <w:proofErr w:type="spellEnd"/>
          </w:p>
        </w:tc>
        <w:tc>
          <w:tcPr>
            <w:tcW w:w="1760" w:type="dxa"/>
            <w:tcBorders>
              <w:top w:val="nil"/>
              <w:left w:val="nil"/>
              <w:bottom w:val="nil"/>
              <w:right w:val="nil"/>
            </w:tcBorders>
            <w:shd w:val="clear" w:color="auto" w:fill="auto"/>
            <w:noWrap/>
            <w:vAlign w:val="bottom"/>
            <w:hideMark/>
          </w:tcPr>
          <w:p w14:paraId="187FDD12"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Stepping</w:t>
            </w:r>
          </w:p>
        </w:tc>
      </w:tr>
      <w:tr w:rsidR="00787EF0" w:rsidRPr="007A1085" w14:paraId="033B7831" w14:textId="77777777" w:rsidTr="00004FB9">
        <w:trPr>
          <w:trHeight w:val="300"/>
        </w:trPr>
        <w:tc>
          <w:tcPr>
            <w:tcW w:w="1640" w:type="dxa"/>
            <w:tcBorders>
              <w:top w:val="nil"/>
              <w:left w:val="nil"/>
              <w:bottom w:val="nil"/>
              <w:right w:val="nil"/>
            </w:tcBorders>
            <w:shd w:val="clear" w:color="auto" w:fill="auto"/>
            <w:noWrap/>
            <w:vAlign w:val="bottom"/>
            <w:hideMark/>
          </w:tcPr>
          <w:p w14:paraId="41C9766C"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StealthMean</w:t>
            </w:r>
            <w:proofErr w:type="spellEnd"/>
          </w:p>
        </w:tc>
        <w:tc>
          <w:tcPr>
            <w:tcW w:w="1540" w:type="dxa"/>
            <w:tcBorders>
              <w:top w:val="nil"/>
              <w:left w:val="nil"/>
              <w:bottom w:val="nil"/>
              <w:right w:val="nil"/>
            </w:tcBorders>
            <w:shd w:val="clear" w:color="auto" w:fill="auto"/>
            <w:noWrap/>
            <w:vAlign w:val="bottom"/>
            <w:hideMark/>
          </w:tcPr>
          <w:p w14:paraId="68D0E785"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CPUIDMaxima</w:t>
            </w:r>
            <w:proofErr w:type="spellEnd"/>
          </w:p>
        </w:tc>
        <w:tc>
          <w:tcPr>
            <w:tcW w:w="1720" w:type="dxa"/>
            <w:tcBorders>
              <w:top w:val="nil"/>
              <w:left w:val="nil"/>
              <w:bottom w:val="nil"/>
              <w:right w:val="nil"/>
            </w:tcBorders>
            <w:shd w:val="clear" w:color="auto" w:fill="auto"/>
            <w:noWrap/>
            <w:vAlign w:val="bottom"/>
            <w:hideMark/>
          </w:tcPr>
          <w:p w14:paraId="314ED4CD"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NOPMean</w:t>
            </w:r>
            <w:proofErr w:type="spellEnd"/>
          </w:p>
        </w:tc>
        <w:tc>
          <w:tcPr>
            <w:tcW w:w="1760" w:type="dxa"/>
            <w:tcBorders>
              <w:top w:val="nil"/>
              <w:left w:val="nil"/>
              <w:bottom w:val="nil"/>
              <w:right w:val="nil"/>
            </w:tcBorders>
            <w:shd w:val="clear" w:color="auto" w:fill="auto"/>
            <w:noWrap/>
            <w:vAlign w:val="bottom"/>
            <w:hideMark/>
          </w:tcPr>
          <w:p w14:paraId="38467D23"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MCRevision</w:t>
            </w:r>
            <w:proofErr w:type="spellEnd"/>
          </w:p>
        </w:tc>
      </w:tr>
      <w:tr w:rsidR="00787EF0" w:rsidRPr="007A1085" w14:paraId="0F9D7E99" w14:textId="77777777" w:rsidTr="00004FB9">
        <w:trPr>
          <w:trHeight w:val="300"/>
        </w:trPr>
        <w:tc>
          <w:tcPr>
            <w:tcW w:w="1640" w:type="dxa"/>
            <w:tcBorders>
              <w:top w:val="nil"/>
              <w:left w:val="nil"/>
              <w:bottom w:val="nil"/>
              <w:right w:val="nil"/>
            </w:tcBorders>
            <w:shd w:val="clear" w:color="auto" w:fill="auto"/>
            <w:noWrap/>
            <w:vAlign w:val="bottom"/>
            <w:hideMark/>
          </w:tcPr>
          <w:p w14:paraId="1B7EA66D"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StealthMode</w:t>
            </w:r>
            <w:proofErr w:type="spellEnd"/>
          </w:p>
        </w:tc>
        <w:tc>
          <w:tcPr>
            <w:tcW w:w="1540" w:type="dxa"/>
            <w:tcBorders>
              <w:top w:val="nil"/>
              <w:left w:val="nil"/>
              <w:bottom w:val="nil"/>
              <w:right w:val="nil"/>
            </w:tcBorders>
            <w:shd w:val="clear" w:color="auto" w:fill="auto"/>
            <w:noWrap/>
            <w:vAlign w:val="bottom"/>
            <w:hideMark/>
          </w:tcPr>
          <w:p w14:paraId="64C36709"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TLB</w:t>
            </w:r>
          </w:p>
        </w:tc>
        <w:tc>
          <w:tcPr>
            <w:tcW w:w="1720" w:type="dxa"/>
            <w:tcBorders>
              <w:top w:val="nil"/>
              <w:left w:val="nil"/>
              <w:bottom w:val="nil"/>
              <w:right w:val="nil"/>
            </w:tcBorders>
            <w:shd w:val="clear" w:color="auto" w:fill="auto"/>
            <w:noWrap/>
            <w:vAlign w:val="bottom"/>
            <w:hideMark/>
          </w:tcPr>
          <w:p w14:paraId="3754A108"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NOPMode</w:t>
            </w:r>
            <w:proofErr w:type="spellEnd"/>
          </w:p>
        </w:tc>
        <w:tc>
          <w:tcPr>
            <w:tcW w:w="1760" w:type="dxa"/>
            <w:tcBorders>
              <w:top w:val="nil"/>
              <w:left w:val="nil"/>
              <w:bottom w:val="nil"/>
              <w:right w:val="nil"/>
            </w:tcBorders>
            <w:shd w:val="clear" w:color="auto" w:fill="auto"/>
            <w:noWrap/>
            <w:vAlign w:val="bottom"/>
            <w:hideMark/>
          </w:tcPr>
          <w:p w14:paraId="44B284CD" w14:textId="77777777" w:rsidR="00787EF0" w:rsidRPr="007A1085" w:rsidRDefault="00787EF0" w:rsidP="00004FB9">
            <w:pPr>
              <w:rPr>
                <w:rFonts w:ascii="Calibri" w:hAnsi="Calibri" w:cs="Calibri"/>
                <w:color w:val="000000"/>
                <w:lang w:eastAsia="en-GB"/>
              </w:rPr>
            </w:pPr>
          </w:p>
        </w:tc>
      </w:tr>
      <w:tr w:rsidR="00787EF0" w:rsidRPr="007A1085" w14:paraId="7A0F21B3" w14:textId="77777777" w:rsidTr="00004FB9">
        <w:trPr>
          <w:trHeight w:val="300"/>
        </w:trPr>
        <w:tc>
          <w:tcPr>
            <w:tcW w:w="1640" w:type="dxa"/>
            <w:tcBorders>
              <w:top w:val="nil"/>
              <w:left w:val="nil"/>
              <w:bottom w:val="nil"/>
              <w:right w:val="nil"/>
            </w:tcBorders>
            <w:shd w:val="clear" w:color="auto" w:fill="auto"/>
            <w:noWrap/>
            <w:vAlign w:val="bottom"/>
            <w:hideMark/>
          </w:tcPr>
          <w:p w14:paraId="280E6A0F"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StealthMaxima</w:t>
            </w:r>
            <w:proofErr w:type="spellEnd"/>
          </w:p>
        </w:tc>
        <w:tc>
          <w:tcPr>
            <w:tcW w:w="1540" w:type="dxa"/>
            <w:tcBorders>
              <w:top w:val="nil"/>
              <w:left w:val="nil"/>
              <w:bottom w:val="nil"/>
              <w:right w:val="nil"/>
            </w:tcBorders>
            <w:shd w:val="clear" w:color="auto" w:fill="auto"/>
            <w:noWrap/>
            <w:vAlign w:val="bottom"/>
            <w:hideMark/>
          </w:tcPr>
          <w:p w14:paraId="4C0776F3"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TLBEviction</w:t>
            </w:r>
            <w:proofErr w:type="spellEnd"/>
          </w:p>
        </w:tc>
        <w:tc>
          <w:tcPr>
            <w:tcW w:w="1720" w:type="dxa"/>
            <w:tcBorders>
              <w:top w:val="nil"/>
              <w:left w:val="nil"/>
              <w:bottom w:val="nil"/>
              <w:right w:val="nil"/>
            </w:tcBorders>
            <w:shd w:val="clear" w:color="auto" w:fill="auto"/>
            <w:noWrap/>
            <w:vAlign w:val="bottom"/>
            <w:hideMark/>
          </w:tcPr>
          <w:p w14:paraId="556B1647"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NOPMaxima</w:t>
            </w:r>
            <w:proofErr w:type="spellEnd"/>
          </w:p>
        </w:tc>
        <w:tc>
          <w:tcPr>
            <w:tcW w:w="1760" w:type="dxa"/>
            <w:tcBorders>
              <w:top w:val="nil"/>
              <w:left w:val="nil"/>
              <w:bottom w:val="nil"/>
              <w:right w:val="nil"/>
            </w:tcBorders>
            <w:shd w:val="clear" w:color="auto" w:fill="auto"/>
            <w:noWrap/>
            <w:vAlign w:val="bottom"/>
            <w:hideMark/>
          </w:tcPr>
          <w:p w14:paraId="08427F02"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OS</w:t>
            </w:r>
          </w:p>
        </w:tc>
      </w:tr>
      <w:tr w:rsidR="00787EF0" w:rsidRPr="007A1085" w14:paraId="7B2D396C" w14:textId="77777777" w:rsidTr="00004FB9">
        <w:trPr>
          <w:trHeight w:val="300"/>
        </w:trPr>
        <w:tc>
          <w:tcPr>
            <w:tcW w:w="1640" w:type="dxa"/>
            <w:tcBorders>
              <w:top w:val="nil"/>
              <w:left w:val="nil"/>
              <w:bottom w:val="nil"/>
              <w:right w:val="nil"/>
            </w:tcBorders>
            <w:shd w:val="clear" w:color="auto" w:fill="auto"/>
            <w:noWrap/>
            <w:vAlign w:val="bottom"/>
            <w:hideMark/>
          </w:tcPr>
          <w:p w14:paraId="318CD626" w14:textId="77777777" w:rsidR="00787EF0" w:rsidRPr="007A1085" w:rsidRDefault="00787EF0" w:rsidP="00004FB9">
            <w:pPr>
              <w:rPr>
                <w:rFonts w:ascii="Calibri" w:hAnsi="Calibri" w:cs="Calibri"/>
                <w:b/>
                <w:bCs/>
                <w:color w:val="000000"/>
                <w:u w:val="single"/>
                <w:lang w:eastAsia="en-GB"/>
              </w:rPr>
            </w:pPr>
          </w:p>
        </w:tc>
        <w:tc>
          <w:tcPr>
            <w:tcW w:w="1540" w:type="dxa"/>
            <w:tcBorders>
              <w:top w:val="nil"/>
              <w:left w:val="nil"/>
              <w:bottom w:val="nil"/>
              <w:right w:val="nil"/>
            </w:tcBorders>
            <w:shd w:val="clear" w:color="auto" w:fill="auto"/>
            <w:noWrap/>
            <w:vAlign w:val="bottom"/>
            <w:hideMark/>
          </w:tcPr>
          <w:p w14:paraId="03004F0B"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StealthMinima</w:t>
            </w:r>
            <w:proofErr w:type="spellEnd"/>
          </w:p>
        </w:tc>
        <w:tc>
          <w:tcPr>
            <w:tcW w:w="1720" w:type="dxa"/>
            <w:tcBorders>
              <w:top w:val="nil"/>
              <w:left w:val="nil"/>
              <w:bottom w:val="nil"/>
              <w:right w:val="nil"/>
            </w:tcBorders>
            <w:shd w:val="clear" w:color="auto" w:fill="auto"/>
            <w:noWrap/>
            <w:vAlign w:val="bottom"/>
            <w:hideMark/>
          </w:tcPr>
          <w:p w14:paraId="3DE5074D"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CPUIDMinima</w:t>
            </w:r>
            <w:proofErr w:type="spellEnd"/>
          </w:p>
        </w:tc>
        <w:tc>
          <w:tcPr>
            <w:tcW w:w="1760" w:type="dxa"/>
            <w:tcBorders>
              <w:top w:val="nil"/>
              <w:left w:val="nil"/>
              <w:bottom w:val="nil"/>
              <w:right w:val="nil"/>
            </w:tcBorders>
            <w:shd w:val="clear" w:color="auto" w:fill="auto"/>
            <w:noWrap/>
            <w:vAlign w:val="bottom"/>
            <w:hideMark/>
          </w:tcPr>
          <w:p w14:paraId="1655F88F"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Name</w:t>
            </w:r>
          </w:p>
        </w:tc>
      </w:tr>
      <w:tr w:rsidR="00787EF0" w:rsidRPr="007A1085" w14:paraId="5814CB52" w14:textId="77777777" w:rsidTr="00004FB9">
        <w:trPr>
          <w:trHeight w:val="300"/>
        </w:trPr>
        <w:tc>
          <w:tcPr>
            <w:tcW w:w="1640" w:type="dxa"/>
            <w:tcBorders>
              <w:top w:val="nil"/>
              <w:left w:val="nil"/>
              <w:bottom w:val="nil"/>
              <w:right w:val="nil"/>
            </w:tcBorders>
            <w:shd w:val="clear" w:color="auto" w:fill="auto"/>
            <w:noWrap/>
            <w:vAlign w:val="bottom"/>
            <w:hideMark/>
          </w:tcPr>
          <w:p w14:paraId="1100DC46"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690F1C9B"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StealthMean</w:t>
            </w:r>
            <w:proofErr w:type="spellEnd"/>
          </w:p>
        </w:tc>
        <w:tc>
          <w:tcPr>
            <w:tcW w:w="1720" w:type="dxa"/>
            <w:tcBorders>
              <w:top w:val="nil"/>
              <w:left w:val="nil"/>
              <w:bottom w:val="nil"/>
              <w:right w:val="nil"/>
            </w:tcBorders>
            <w:shd w:val="clear" w:color="auto" w:fill="auto"/>
            <w:noWrap/>
            <w:vAlign w:val="bottom"/>
            <w:hideMark/>
          </w:tcPr>
          <w:p w14:paraId="03C94279"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CPUIDMean</w:t>
            </w:r>
            <w:proofErr w:type="spellEnd"/>
          </w:p>
        </w:tc>
        <w:tc>
          <w:tcPr>
            <w:tcW w:w="1760" w:type="dxa"/>
            <w:tcBorders>
              <w:top w:val="nil"/>
              <w:left w:val="nil"/>
              <w:bottom w:val="nil"/>
              <w:right w:val="nil"/>
            </w:tcBorders>
            <w:shd w:val="clear" w:color="auto" w:fill="auto"/>
            <w:noWrap/>
            <w:vAlign w:val="bottom"/>
            <w:hideMark/>
          </w:tcPr>
          <w:p w14:paraId="5B07DF77" w14:textId="77777777" w:rsidR="00787EF0" w:rsidRPr="007A1085" w:rsidRDefault="00787EF0" w:rsidP="00004FB9">
            <w:pPr>
              <w:rPr>
                <w:rFonts w:ascii="Calibri" w:hAnsi="Calibri" w:cs="Calibri"/>
                <w:color w:val="000000"/>
                <w:lang w:eastAsia="en-GB"/>
              </w:rPr>
            </w:pPr>
          </w:p>
        </w:tc>
      </w:tr>
      <w:tr w:rsidR="00787EF0" w:rsidRPr="007A1085" w14:paraId="04241B25" w14:textId="77777777" w:rsidTr="00004FB9">
        <w:trPr>
          <w:trHeight w:val="300"/>
        </w:trPr>
        <w:tc>
          <w:tcPr>
            <w:tcW w:w="1640" w:type="dxa"/>
            <w:tcBorders>
              <w:top w:val="nil"/>
              <w:left w:val="nil"/>
              <w:bottom w:val="nil"/>
              <w:right w:val="nil"/>
            </w:tcBorders>
            <w:shd w:val="clear" w:color="auto" w:fill="auto"/>
            <w:noWrap/>
            <w:vAlign w:val="bottom"/>
            <w:hideMark/>
          </w:tcPr>
          <w:p w14:paraId="30C8E2A1" w14:textId="77777777" w:rsidR="00787EF0" w:rsidRPr="007A1085" w:rsidRDefault="00787EF0" w:rsidP="00004FB9">
            <w:pPr>
              <w:rPr>
                <w:rFonts w:ascii="Times New Roman" w:hAnsi="Times New Roman"/>
                <w:sz w:val="20"/>
                <w:lang w:eastAsia="en-GB"/>
              </w:rPr>
            </w:pPr>
          </w:p>
        </w:tc>
        <w:tc>
          <w:tcPr>
            <w:tcW w:w="1540" w:type="dxa"/>
            <w:tcBorders>
              <w:top w:val="nil"/>
              <w:left w:val="nil"/>
              <w:bottom w:val="nil"/>
              <w:right w:val="nil"/>
            </w:tcBorders>
            <w:shd w:val="clear" w:color="auto" w:fill="auto"/>
            <w:noWrap/>
            <w:vAlign w:val="bottom"/>
            <w:hideMark/>
          </w:tcPr>
          <w:p w14:paraId="25AB0C29"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StealthMode</w:t>
            </w:r>
            <w:proofErr w:type="spellEnd"/>
          </w:p>
        </w:tc>
        <w:tc>
          <w:tcPr>
            <w:tcW w:w="1720" w:type="dxa"/>
            <w:tcBorders>
              <w:top w:val="nil"/>
              <w:left w:val="nil"/>
              <w:bottom w:val="nil"/>
              <w:right w:val="nil"/>
            </w:tcBorders>
            <w:shd w:val="clear" w:color="auto" w:fill="auto"/>
            <w:noWrap/>
            <w:vAlign w:val="bottom"/>
            <w:hideMark/>
          </w:tcPr>
          <w:p w14:paraId="2DFE5A49"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CPUIDMode</w:t>
            </w:r>
            <w:proofErr w:type="spellEnd"/>
          </w:p>
        </w:tc>
        <w:tc>
          <w:tcPr>
            <w:tcW w:w="1760" w:type="dxa"/>
            <w:tcBorders>
              <w:top w:val="nil"/>
              <w:left w:val="nil"/>
              <w:bottom w:val="nil"/>
              <w:right w:val="nil"/>
            </w:tcBorders>
            <w:shd w:val="clear" w:color="auto" w:fill="auto"/>
            <w:noWrap/>
            <w:vAlign w:val="bottom"/>
            <w:hideMark/>
          </w:tcPr>
          <w:p w14:paraId="11DA70BF" w14:textId="77777777" w:rsidR="00787EF0" w:rsidRPr="007A1085" w:rsidRDefault="00787EF0" w:rsidP="00004FB9">
            <w:pPr>
              <w:rPr>
                <w:rFonts w:ascii="Calibri" w:hAnsi="Calibri" w:cs="Calibri"/>
                <w:b/>
                <w:bCs/>
                <w:color w:val="000000"/>
                <w:u w:val="single"/>
                <w:lang w:eastAsia="en-GB"/>
              </w:rPr>
            </w:pPr>
            <w:r w:rsidRPr="007A1085">
              <w:rPr>
                <w:rFonts w:ascii="Calibri" w:hAnsi="Calibri" w:cs="Calibri"/>
                <w:b/>
                <w:bCs/>
                <w:color w:val="000000"/>
                <w:u w:val="single"/>
                <w:lang w:eastAsia="en-GB"/>
              </w:rPr>
              <w:t>Result</w:t>
            </w:r>
          </w:p>
        </w:tc>
      </w:tr>
      <w:tr w:rsidR="00787EF0" w:rsidRPr="007A1085" w14:paraId="43B5FF2E" w14:textId="77777777" w:rsidTr="00004FB9">
        <w:trPr>
          <w:trHeight w:val="300"/>
        </w:trPr>
        <w:tc>
          <w:tcPr>
            <w:tcW w:w="1640" w:type="dxa"/>
            <w:tcBorders>
              <w:top w:val="nil"/>
              <w:left w:val="nil"/>
              <w:bottom w:val="nil"/>
              <w:right w:val="nil"/>
            </w:tcBorders>
            <w:shd w:val="clear" w:color="auto" w:fill="auto"/>
            <w:noWrap/>
            <w:vAlign w:val="bottom"/>
            <w:hideMark/>
          </w:tcPr>
          <w:p w14:paraId="7832000D" w14:textId="77777777" w:rsidR="00787EF0" w:rsidRPr="007A1085" w:rsidRDefault="00787EF0" w:rsidP="00004FB9">
            <w:pPr>
              <w:rPr>
                <w:rFonts w:ascii="Calibri" w:hAnsi="Calibri" w:cs="Calibri"/>
                <w:b/>
                <w:bCs/>
                <w:color w:val="000000"/>
                <w:u w:val="single"/>
                <w:lang w:eastAsia="en-GB"/>
              </w:rPr>
            </w:pPr>
          </w:p>
        </w:tc>
        <w:tc>
          <w:tcPr>
            <w:tcW w:w="1540" w:type="dxa"/>
            <w:tcBorders>
              <w:top w:val="nil"/>
              <w:left w:val="nil"/>
              <w:bottom w:val="nil"/>
              <w:right w:val="nil"/>
            </w:tcBorders>
            <w:shd w:val="clear" w:color="auto" w:fill="auto"/>
            <w:noWrap/>
            <w:vAlign w:val="bottom"/>
            <w:hideMark/>
          </w:tcPr>
          <w:p w14:paraId="3138F9F8"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StealthMaxima</w:t>
            </w:r>
            <w:proofErr w:type="spellEnd"/>
          </w:p>
        </w:tc>
        <w:tc>
          <w:tcPr>
            <w:tcW w:w="1720" w:type="dxa"/>
            <w:tcBorders>
              <w:top w:val="nil"/>
              <w:left w:val="nil"/>
              <w:bottom w:val="nil"/>
              <w:right w:val="nil"/>
            </w:tcBorders>
            <w:shd w:val="clear" w:color="auto" w:fill="auto"/>
            <w:noWrap/>
            <w:vAlign w:val="bottom"/>
            <w:hideMark/>
          </w:tcPr>
          <w:p w14:paraId="71DA73AF"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CPUIDMaxima</w:t>
            </w:r>
            <w:proofErr w:type="spellEnd"/>
          </w:p>
        </w:tc>
        <w:tc>
          <w:tcPr>
            <w:tcW w:w="1760" w:type="dxa"/>
            <w:tcBorders>
              <w:top w:val="nil"/>
              <w:left w:val="nil"/>
              <w:bottom w:val="nil"/>
              <w:right w:val="nil"/>
            </w:tcBorders>
            <w:shd w:val="clear" w:color="auto" w:fill="auto"/>
            <w:noWrap/>
            <w:vAlign w:val="bottom"/>
            <w:hideMark/>
          </w:tcPr>
          <w:p w14:paraId="6495038C"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*CPU</w:t>
            </w:r>
          </w:p>
        </w:tc>
      </w:tr>
      <w:tr w:rsidR="00787EF0" w:rsidRPr="007A1085" w14:paraId="54649165" w14:textId="77777777" w:rsidTr="00004FB9">
        <w:trPr>
          <w:trHeight w:val="300"/>
        </w:trPr>
        <w:tc>
          <w:tcPr>
            <w:tcW w:w="1640" w:type="dxa"/>
            <w:tcBorders>
              <w:top w:val="nil"/>
              <w:left w:val="nil"/>
              <w:bottom w:val="nil"/>
              <w:right w:val="nil"/>
            </w:tcBorders>
            <w:shd w:val="clear" w:color="auto" w:fill="auto"/>
            <w:noWrap/>
            <w:vAlign w:val="bottom"/>
            <w:hideMark/>
          </w:tcPr>
          <w:p w14:paraId="380B6213"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27BE4EFE"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4AE922D1"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TLB</w:t>
            </w:r>
          </w:p>
        </w:tc>
        <w:tc>
          <w:tcPr>
            <w:tcW w:w="1760" w:type="dxa"/>
            <w:tcBorders>
              <w:top w:val="nil"/>
              <w:left w:val="nil"/>
              <w:bottom w:val="nil"/>
              <w:right w:val="nil"/>
            </w:tcBorders>
            <w:shd w:val="clear" w:color="auto" w:fill="auto"/>
            <w:noWrap/>
            <w:vAlign w:val="bottom"/>
            <w:hideMark/>
          </w:tcPr>
          <w:p w14:paraId="6CE97CC5"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*OS</w:t>
            </w:r>
          </w:p>
        </w:tc>
      </w:tr>
      <w:tr w:rsidR="00787EF0" w:rsidRPr="007A1085" w14:paraId="15ABF498" w14:textId="77777777" w:rsidTr="00004FB9">
        <w:trPr>
          <w:trHeight w:val="300"/>
        </w:trPr>
        <w:tc>
          <w:tcPr>
            <w:tcW w:w="1640" w:type="dxa"/>
            <w:tcBorders>
              <w:top w:val="nil"/>
              <w:left w:val="nil"/>
              <w:bottom w:val="nil"/>
              <w:right w:val="nil"/>
            </w:tcBorders>
            <w:shd w:val="clear" w:color="auto" w:fill="auto"/>
            <w:noWrap/>
            <w:vAlign w:val="bottom"/>
            <w:hideMark/>
          </w:tcPr>
          <w:p w14:paraId="312AA509"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4C0A1FD6"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3B743F37"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TLBEviction</w:t>
            </w:r>
            <w:proofErr w:type="spellEnd"/>
          </w:p>
        </w:tc>
        <w:tc>
          <w:tcPr>
            <w:tcW w:w="1760" w:type="dxa"/>
            <w:tcBorders>
              <w:top w:val="nil"/>
              <w:left w:val="nil"/>
              <w:bottom w:val="nil"/>
              <w:right w:val="nil"/>
            </w:tcBorders>
            <w:shd w:val="clear" w:color="auto" w:fill="auto"/>
            <w:noWrap/>
            <w:vAlign w:val="bottom"/>
            <w:hideMark/>
          </w:tcPr>
          <w:p w14:paraId="75A9FF16"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NOPMinima</w:t>
            </w:r>
            <w:proofErr w:type="spellEnd"/>
          </w:p>
        </w:tc>
      </w:tr>
      <w:tr w:rsidR="00787EF0" w:rsidRPr="007A1085" w14:paraId="5C489337" w14:textId="77777777" w:rsidTr="00004FB9">
        <w:trPr>
          <w:trHeight w:val="300"/>
        </w:trPr>
        <w:tc>
          <w:tcPr>
            <w:tcW w:w="1640" w:type="dxa"/>
            <w:tcBorders>
              <w:top w:val="nil"/>
              <w:left w:val="nil"/>
              <w:bottom w:val="nil"/>
              <w:right w:val="nil"/>
            </w:tcBorders>
            <w:shd w:val="clear" w:color="auto" w:fill="auto"/>
            <w:noWrap/>
            <w:vAlign w:val="bottom"/>
            <w:hideMark/>
          </w:tcPr>
          <w:p w14:paraId="00D3199B"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3D89ED21"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6F5AF011"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StealthMinima</w:t>
            </w:r>
            <w:proofErr w:type="spellEnd"/>
          </w:p>
        </w:tc>
        <w:tc>
          <w:tcPr>
            <w:tcW w:w="1760" w:type="dxa"/>
            <w:tcBorders>
              <w:top w:val="nil"/>
              <w:left w:val="nil"/>
              <w:bottom w:val="nil"/>
              <w:right w:val="nil"/>
            </w:tcBorders>
            <w:shd w:val="clear" w:color="auto" w:fill="auto"/>
            <w:noWrap/>
            <w:vAlign w:val="bottom"/>
            <w:hideMark/>
          </w:tcPr>
          <w:p w14:paraId="0EB8A2C2"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NOPMean</w:t>
            </w:r>
            <w:proofErr w:type="spellEnd"/>
          </w:p>
        </w:tc>
      </w:tr>
      <w:tr w:rsidR="00787EF0" w:rsidRPr="007A1085" w14:paraId="39FECBE0" w14:textId="77777777" w:rsidTr="00004FB9">
        <w:trPr>
          <w:trHeight w:val="300"/>
        </w:trPr>
        <w:tc>
          <w:tcPr>
            <w:tcW w:w="1640" w:type="dxa"/>
            <w:tcBorders>
              <w:top w:val="nil"/>
              <w:left w:val="nil"/>
              <w:bottom w:val="nil"/>
              <w:right w:val="nil"/>
            </w:tcBorders>
            <w:shd w:val="clear" w:color="auto" w:fill="auto"/>
            <w:noWrap/>
            <w:vAlign w:val="bottom"/>
            <w:hideMark/>
          </w:tcPr>
          <w:p w14:paraId="67447B4C"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493AF60A"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75FDB8E4"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StealthMean</w:t>
            </w:r>
            <w:proofErr w:type="spellEnd"/>
          </w:p>
        </w:tc>
        <w:tc>
          <w:tcPr>
            <w:tcW w:w="1760" w:type="dxa"/>
            <w:tcBorders>
              <w:top w:val="nil"/>
              <w:left w:val="nil"/>
              <w:bottom w:val="nil"/>
              <w:right w:val="nil"/>
            </w:tcBorders>
            <w:shd w:val="clear" w:color="auto" w:fill="auto"/>
            <w:noWrap/>
            <w:vAlign w:val="bottom"/>
            <w:hideMark/>
          </w:tcPr>
          <w:p w14:paraId="21AB0C2D"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NOPMode</w:t>
            </w:r>
            <w:proofErr w:type="spellEnd"/>
          </w:p>
        </w:tc>
      </w:tr>
      <w:tr w:rsidR="00787EF0" w:rsidRPr="007A1085" w14:paraId="39B7F38A" w14:textId="77777777" w:rsidTr="00004FB9">
        <w:trPr>
          <w:trHeight w:val="300"/>
        </w:trPr>
        <w:tc>
          <w:tcPr>
            <w:tcW w:w="1640" w:type="dxa"/>
            <w:tcBorders>
              <w:top w:val="nil"/>
              <w:left w:val="nil"/>
              <w:bottom w:val="nil"/>
              <w:right w:val="nil"/>
            </w:tcBorders>
            <w:shd w:val="clear" w:color="auto" w:fill="auto"/>
            <w:noWrap/>
            <w:vAlign w:val="bottom"/>
            <w:hideMark/>
          </w:tcPr>
          <w:p w14:paraId="7EE02CAF"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791F2D62"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3C1CF386"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StealthMode</w:t>
            </w:r>
            <w:proofErr w:type="spellEnd"/>
          </w:p>
        </w:tc>
        <w:tc>
          <w:tcPr>
            <w:tcW w:w="1760" w:type="dxa"/>
            <w:tcBorders>
              <w:top w:val="nil"/>
              <w:left w:val="nil"/>
              <w:bottom w:val="nil"/>
              <w:right w:val="nil"/>
            </w:tcBorders>
            <w:shd w:val="clear" w:color="auto" w:fill="auto"/>
            <w:noWrap/>
            <w:vAlign w:val="bottom"/>
            <w:hideMark/>
          </w:tcPr>
          <w:p w14:paraId="3DB73D50"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NOPMaxima</w:t>
            </w:r>
            <w:proofErr w:type="spellEnd"/>
          </w:p>
        </w:tc>
      </w:tr>
      <w:tr w:rsidR="00787EF0" w:rsidRPr="007A1085" w14:paraId="58BA624C" w14:textId="77777777" w:rsidTr="00004FB9">
        <w:trPr>
          <w:trHeight w:val="300"/>
        </w:trPr>
        <w:tc>
          <w:tcPr>
            <w:tcW w:w="1640" w:type="dxa"/>
            <w:tcBorders>
              <w:top w:val="nil"/>
              <w:left w:val="nil"/>
              <w:bottom w:val="nil"/>
              <w:right w:val="nil"/>
            </w:tcBorders>
            <w:shd w:val="clear" w:color="auto" w:fill="auto"/>
            <w:noWrap/>
            <w:vAlign w:val="bottom"/>
            <w:hideMark/>
          </w:tcPr>
          <w:p w14:paraId="6106C7ED"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C30C449"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55E701A8"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StealthMaxima</w:t>
            </w:r>
            <w:proofErr w:type="spellEnd"/>
          </w:p>
        </w:tc>
        <w:tc>
          <w:tcPr>
            <w:tcW w:w="1760" w:type="dxa"/>
            <w:tcBorders>
              <w:top w:val="nil"/>
              <w:left w:val="nil"/>
              <w:bottom w:val="nil"/>
              <w:right w:val="nil"/>
            </w:tcBorders>
            <w:shd w:val="clear" w:color="auto" w:fill="auto"/>
            <w:noWrap/>
            <w:vAlign w:val="bottom"/>
            <w:hideMark/>
          </w:tcPr>
          <w:p w14:paraId="1A375B68"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CPUIDMinima</w:t>
            </w:r>
            <w:proofErr w:type="spellEnd"/>
          </w:p>
        </w:tc>
      </w:tr>
      <w:tr w:rsidR="00787EF0" w:rsidRPr="007A1085" w14:paraId="00CDD3A8" w14:textId="77777777" w:rsidTr="00004FB9">
        <w:trPr>
          <w:trHeight w:val="300"/>
        </w:trPr>
        <w:tc>
          <w:tcPr>
            <w:tcW w:w="1640" w:type="dxa"/>
            <w:tcBorders>
              <w:top w:val="nil"/>
              <w:left w:val="nil"/>
              <w:bottom w:val="nil"/>
              <w:right w:val="nil"/>
            </w:tcBorders>
            <w:shd w:val="clear" w:color="auto" w:fill="auto"/>
            <w:noWrap/>
            <w:vAlign w:val="bottom"/>
            <w:hideMark/>
          </w:tcPr>
          <w:p w14:paraId="0159DC53"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6F66000A"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371C8010"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5B69B190"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CPUIDMean</w:t>
            </w:r>
            <w:proofErr w:type="spellEnd"/>
          </w:p>
        </w:tc>
      </w:tr>
      <w:tr w:rsidR="00787EF0" w:rsidRPr="007A1085" w14:paraId="1DC005AE" w14:textId="77777777" w:rsidTr="00004FB9">
        <w:trPr>
          <w:trHeight w:val="300"/>
        </w:trPr>
        <w:tc>
          <w:tcPr>
            <w:tcW w:w="1640" w:type="dxa"/>
            <w:tcBorders>
              <w:top w:val="nil"/>
              <w:left w:val="nil"/>
              <w:bottom w:val="nil"/>
              <w:right w:val="nil"/>
            </w:tcBorders>
            <w:shd w:val="clear" w:color="auto" w:fill="auto"/>
            <w:noWrap/>
            <w:vAlign w:val="bottom"/>
            <w:hideMark/>
          </w:tcPr>
          <w:p w14:paraId="733D8E8C"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1B928BBF"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6007D934"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28249049"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CPUIDMode</w:t>
            </w:r>
            <w:proofErr w:type="spellEnd"/>
          </w:p>
        </w:tc>
      </w:tr>
      <w:tr w:rsidR="00787EF0" w:rsidRPr="007A1085" w14:paraId="33D7CA13" w14:textId="77777777" w:rsidTr="00004FB9">
        <w:trPr>
          <w:trHeight w:val="300"/>
        </w:trPr>
        <w:tc>
          <w:tcPr>
            <w:tcW w:w="1640" w:type="dxa"/>
            <w:tcBorders>
              <w:top w:val="nil"/>
              <w:left w:val="nil"/>
              <w:bottom w:val="nil"/>
              <w:right w:val="nil"/>
            </w:tcBorders>
            <w:shd w:val="clear" w:color="auto" w:fill="auto"/>
            <w:noWrap/>
            <w:vAlign w:val="bottom"/>
            <w:hideMark/>
          </w:tcPr>
          <w:p w14:paraId="6AA6B0C9"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17D9014A"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7B13276E"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28DCA5F7"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CPUIDMaxima</w:t>
            </w:r>
            <w:proofErr w:type="spellEnd"/>
          </w:p>
        </w:tc>
      </w:tr>
      <w:tr w:rsidR="00787EF0" w:rsidRPr="007A1085" w14:paraId="4767058B" w14:textId="77777777" w:rsidTr="00004FB9">
        <w:trPr>
          <w:trHeight w:val="300"/>
        </w:trPr>
        <w:tc>
          <w:tcPr>
            <w:tcW w:w="1640" w:type="dxa"/>
            <w:tcBorders>
              <w:top w:val="nil"/>
              <w:left w:val="nil"/>
              <w:bottom w:val="nil"/>
              <w:right w:val="nil"/>
            </w:tcBorders>
            <w:shd w:val="clear" w:color="auto" w:fill="auto"/>
            <w:noWrap/>
            <w:vAlign w:val="bottom"/>
            <w:hideMark/>
          </w:tcPr>
          <w:p w14:paraId="78701078"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7E34B610"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4739885C"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053117B4" w14:textId="77777777" w:rsidR="00787EF0" w:rsidRPr="007A1085" w:rsidRDefault="00787EF0" w:rsidP="00004FB9">
            <w:pPr>
              <w:rPr>
                <w:rFonts w:ascii="Calibri" w:hAnsi="Calibri" w:cs="Calibri"/>
                <w:color w:val="000000"/>
                <w:lang w:eastAsia="en-GB"/>
              </w:rPr>
            </w:pPr>
            <w:r w:rsidRPr="007A1085">
              <w:rPr>
                <w:rFonts w:ascii="Calibri" w:hAnsi="Calibri" w:cs="Calibri"/>
                <w:color w:val="000000"/>
                <w:lang w:eastAsia="en-GB"/>
              </w:rPr>
              <w:t>TLB</w:t>
            </w:r>
          </w:p>
        </w:tc>
      </w:tr>
      <w:tr w:rsidR="00787EF0" w:rsidRPr="007A1085" w14:paraId="14072B6E" w14:textId="77777777" w:rsidTr="00004FB9">
        <w:trPr>
          <w:trHeight w:val="300"/>
        </w:trPr>
        <w:tc>
          <w:tcPr>
            <w:tcW w:w="1640" w:type="dxa"/>
            <w:tcBorders>
              <w:top w:val="nil"/>
              <w:left w:val="nil"/>
              <w:bottom w:val="nil"/>
              <w:right w:val="nil"/>
            </w:tcBorders>
            <w:shd w:val="clear" w:color="auto" w:fill="auto"/>
            <w:noWrap/>
            <w:vAlign w:val="bottom"/>
            <w:hideMark/>
          </w:tcPr>
          <w:p w14:paraId="564C8554"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0A3CD91"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37121CA7"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4CE1F880"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TLBEviction</w:t>
            </w:r>
            <w:proofErr w:type="spellEnd"/>
          </w:p>
        </w:tc>
      </w:tr>
      <w:tr w:rsidR="00787EF0" w:rsidRPr="007A1085" w14:paraId="7F3BE197" w14:textId="77777777" w:rsidTr="00004FB9">
        <w:trPr>
          <w:trHeight w:val="300"/>
        </w:trPr>
        <w:tc>
          <w:tcPr>
            <w:tcW w:w="1640" w:type="dxa"/>
            <w:tcBorders>
              <w:top w:val="nil"/>
              <w:left w:val="nil"/>
              <w:bottom w:val="nil"/>
              <w:right w:val="nil"/>
            </w:tcBorders>
            <w:shd w:val="clear" w:color="auto" w:fill="auto"/>
            <w:noWrap/>
            <w:vAlign w:val="bottom"/>
            <w:hideMark/>
          </w:tcPr>
          <w:p w14:paraId="7219E822"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66EB6400"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6F683362"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0B881936"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StealthMinima</w:t>
            </w:r>
            <w:proofErr w:type="spellEnd"/>
          </w:p>
        </w:tc>
      </w:tr>
      <w:tr w:rsidR="00787EF0" w:rsidRPr="007A1085" w14:paraId="3741E5C2" w14:textId="77777777" w:rsidTr="00004FB9">
        <w:trPr>
          <w:trHeight w:val="300"/>
        </w:trPr>
        <w:tc>
          <w:tcPr>
            <w:tcW w:w="1640" w:type="dxa"/>
            <w:tcBorders>
              <w:top w:val="nil"/>
              <w:left w:val="nil"/>
              <w:bottom w:val="nil"/>
              <w:right w:val="nil"/>
            </w:tcBorders>
            <w:shd w:val="clear" w:color="auto" w:fill="auto"/>
            <w:noWrap/>
            <w:vAlign w:val="bottom"/>
            <w:hideMark/>
          </w:tcPr>
          <w:p w14:paraId="374A47CE"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37B17DAE"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2F2F5FDE"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477D9174"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StealthMean</w:t>
            </w:r>
            <w:proofErr w:type="spellEnd"/>
          </w:p>
        </w:tc>
      </w:tr>
      <w:tr w:rsidR="00787EF0" w:rsidRPr="007A1085" w14:paraId="3572902E" w14:textId="77777777" w:rsidTr="00004FB9">
        <w:trPr>
          <w:trHeight w:val="300"/>
        </w:trPr>
        <w:tc>
          <w:tcPr>
            <w:tcW w:w="1640" w:type="dxa"/>
            <w:tcBorders>
              <w:top w:val="nil"/>
              <w:left w:val="nil"/>
              <w:bottom w:val="nil"/>
              <w:right w:val="nil"/>
            </w:tcBorders>
            <w:shd w:val="clear" w:color="auto" w:fill="auto"/>
            <w:noWrap/>
            <w:vAlign w:val="bottom"/>
            <w:hideMark/>
          </w:tcPr>
          <w:p w14:paraId="76181C6A"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1606FFA7"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258A67EF"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49C2137D"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StealthMode</w:t>
            </w:r>
            <w:proofErr w:type="spellEnd"/>
          </w:p>
        </w:tc>
      </w:tr>
      <w:tr w:rsidR="00787EF0" w:rsidRPr="007A1085" w14:paraId="5959815E" w14:textId="77777777" w:rsidTr="00004FB9">
        <w:trPr>
          <w:trHeight w:val="300"/>
        </w:trPr>
        <w:tc>
          <w:tcPr>
            <w:tcW w:w="1640" w:type="dxa"/>
            <w:tcBorders>
              <w:top w:val="nil"/>
              <w:left w:val="nil"/>
              <w:bottom w:val="nil"/>
              <w:right w:val="nil"/>
            </w:tcBorders>
            <w:shd w:val="clear" w:color="auto" w:fill="auto"/>
            <w:noWrap/>
            <w:vAlign w:val="bottom"/>
            <w:hideMark/>
          </w:tcPr>
          <w:p w14:paraId="07121286" w14:textId="77777777" w:rsidR="00787EF0" w:rsidRPr="007A1085" w:rsidRDefault="00787EF0" w:rsidP="00004FB9">
            <w:pPr>
              <w:rPr>
                <w:rFonts w:ascii="Calibri" w:hAnsi="Calibri" w:cs="Calibri"/>
                <w:color w:val="000000"/>
                <w:lang w:eastAsia="en-GB"/>
              </w:rPr>
            </w:pPr>
          </w:p>
        </w:tc>
        <w:tc>
          <w:tcPr>
            <w:tcW w:w="1540" w:type="dxa"/>
            <w:tcBorders>
              <w:top w:val="nil"/>
              <w:left w:val="nil"/>
              <w:bottom w:val="nil"/>
              <w:right w:val="nil"/>
            </w:tcBorders>
            <w:shd w:val="clear" w:color="auto" w:fill="auto"/>
            <w:noWrap/>
            <w:vAlign w:val="bottom"/>
            <w:hideMark/>
          </w:tcPr>
          <w:p w14:paraId="5B5D620A" w14:textId="77777777" w:rsidR="00787EF0" w:rsidRPr="007A1085" w:rsidRDefault="00787EF0" w:rsidP="00004FB9">
            <w:pPr>
              <w:rPr>
                <w:rFonts w:ascii="Times New Roman" w:hAnsi="Times New Roman"/>
                <w:sz w:val="20"/>
                <w:lang w:eastAsia="en-GB"/>
              </w:rPr>
            </w:pPr>
          </w:p>
        </w:tc>
        <w:tc>
          <w:tcPr>
            <w:tcW w:w="1720" w:type="dxa"/>
            <w:tcBorders>
              <w:top w:val="nil"/>
              <w:left w:val="nil"/>
              <w:bottom w:val="nil"/>
              <w:right w:val="nil"/>
            </w:tcBorders>
            <w:shd w:val="clear" w:color="auto" w:fill="auto"/>
            <w:noWrap/>
            <w:vAlign w:val="bottom"/>
            <w:hideMark/>
          </w:tcPr>
          <w:p w14:paraId="2886FECA" w14:textId="77777777" w:rsidR="00787EF0" w:rsidRPr="007A1085" w:rsidRDefault="00787EF0" w:rsidP="00004FB9">
            <w:pPr>
              <w:rPr>
                <w:rFonts w:ascii="Times New Roman" w:hAnsi="Times New Roman"/>
                <w:sz w:val="20"/>
                <w:lang w:eastAsia="en-GB"/>
              </w:rPr>
            </w:pPr>
          </w:p>
        </w:tc>
        <w:tc>
          <w:tcPr>
            <w:tcW w:w="1760" w:type="dxa"/>
            <w:tcBorders>
              <w:top w:val="nil"/>
              <w:left w:val="nil"/>
              <w:bottom w:val="nil"/>
              <w:right w:val="nil"/>
            </w:tcBorders>
            <w:shd w:val="clear" w:color="auto" w:fill="auto"/>
            <w:noWrap/>
            <w:vAlign w:val="bottom"/>
            <w:hideMark/>
          </w:tcPr>
          <w:p w14:paraId="5DE94719" w14:textId="77777777" w:rsidR="00787EF0" w:rsidRPr="007A1085" w:rsidRDefault="00787EF0" w:rsidP="00004FB9">
            <w:pPr>
              <w:rPr>
                <w:rFonts w:ascii="Calibri" w:hAnsi="Calibri" w:cs="Calibri"/>
                <w:color w:val="000000"/>
                <w:lang w:eastAsia="en-GB"/>
              </w:rPr>
            </w:pPr>
            <w:proofErr w:type="spellStart"/>
            <w:r w:rsidRPr="007A1085">
              <w:rPr>
                <w:rFonts w:ascii="Calibri" w:hAnsi="Calibri" w:cs="Calibri"/>
                <w:color w:val="000000"/>
                <w:lang w:eastAsia="en-GB"/>
              </w:rPr>
              <w:t>StealthMaxima</w:t>
            </w:r>
            <w:proofErr w:type="spellEnd"/>
          </w:p>
        </w:tc>
      </w:tr>
    </w:tbl>
    <w:p w14:paraId="59C4D394" w14:textId="77777777" w:rsidR="00787EF0" w:rsidRPr="008B5C34" w:rsidRDefault="00787EF0" w:rsidP="00787EF0"/>
    <w:p w14:paraId="6EF5CC33" w14:textId="77777777" w:rsidR="00787EF0" w:rsidRDefault="00787EF0" w:rsidP="00787EF0">
      <w:pPr>
        <w:pStyle w:val="Heading2"/>
      </w:pPr>
      <w:r>
        <w:lastRenderedPageBreak/>
        <w:t>Final EER Diagram</w:t>
      </w:r>
    </w:p>
    <w:p w14:paraId="66A7AEE5" w14:textId="77777777" w:rsidR="00787EF0" w:rsidRPr="008B5C34" w:rsidRDefault="00787EF0" w:rsidP="00787EF0">
      <w:r>
        <w:rPr>
          <w:noProof/>
        </w:rPr>
        <w:drawing>
          <wp:inline distT="0" distB="0" distL="0" distR="0" wp14:anchorId="54646B96" wp14:editId="2B803462">
            <wp:extent cx="5731510" cy="5169535"/>
            <wp:effectExtent l="0" t="0" r="2540"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SQL_Final_EER.png"/>
                    <pic:cNvPicPr/>
                  </pic:nvPicPr>
                  <pic:blipFill>
                    <a:blip r:embed="rId49">
                      <a:extLst>
                        <a:ext uri="{28A0092B-C50C-407E-A947-70E740481C1C}">
                          <a14:useLocalDpi xmlns:a14="http://schemas.microsoft.com/office/drawing/2010/main" val="0"/>
                        </a:ext>
                      </a:extLst>
                    </a:blip>
                    <a:stretch>
                      <a:fillRect/>
                    </a:stretch>
                  </pic:blipFill>
                  <pic:spPr>
                    <a:xfrm>
                      <a:off x="0" y="0"/>
                      <a:ext cx="5731510" cy="5169535"/>
                    </a:xfrm>
                    <a:prstGeom prst="rect">
                      <a:avLst/>
                    </a:prstGeom>
                  </pic:spPr>
                </pic:pic>
              </a:graphicData>
            </a:graphic>
          </wp:inline>
        </w:drawing>
      </w:r>
    </w:p>
    <w:p w14:paraId="49ED7676" w14:textId="77777777" w:rsidR="00787EF0" w:rsidRDefault="00787EF0" w:rsidP="00787EF0">
      <w:pPr>
        <w:pStyle w:val="Heading2"/>
      </w:pPr>
      <w:r>
        <w:t>Final Notes</w:t>
      </w:r>
    </w:p>
    <w:p w14:paraId="35E65C98" w14:textId="77777777" w:rsidR="00787EF0" w:rsidRDefault="00787EF0" w:rsidP="00787EF0">
      <w:pPr>
        <w:pStyle w:val="ListParagraph"/>
        <w:numPr>
          <w:ilvl w:val="0"/>
          <w:numId w:val="19"/>
        </w:numPr>
        <w:spacing w:after="160" w:line="259" w:lineRule="auto"/>
      </w:pPr>
      <w:r>
        <w:t>CPU Foreign keys not null deemed over engineering, and Impractical.</w:t>
      </w:r>
    </w:p>
    <w:p w14:paraId="617AF0E2" w14:textId="77777777" w:rsidR="00787EF0" w:rsidRDefault="00787EF0" w:rsidP="00787EF0">
      <w:pPr>
        <w:pStyle w:val="ListParagraph"/>
        <w:numPr>
          <w:ilvl w:val="0"/>
          <w:numId w:val="19"/>
        </w:numPr>
        <w:spacing w:after="160" w:line="259" w:lineRule="auto"/>
      </w:pPr>
      <w:r>
        <w:t xml:space="preserve">CPU </w:t>
      </w:r>
      <w:proofErr w:type="spellStart"/>
      <w:proofErr w:type="gramStart"/>
      <w:r>
        <w:t>Vendor,Name</w:t>
      </w:r>
      <w:proofErr w:type="gramEnd"/>
      <w:r>
        <w:t>,Prefix</w:t>
      </w:r>
      <w:proofErr w:type="spellEnd"/>
      <w:r>
        <w:t xml:space="preserve"> can be faked, and are not a reliable source of naming. CPUID vendor/family/model marginally more reliable. Will </w:t>
      </w:r>
      <w:proofErr w:type="gramStart"/>
      <w:r>
        <w:t>be selected,</w:t>
      </w:r>
      <w:proofErr w:type="gramEnd"/>
      <w:r>
        <w:t xml:space="preserve"> from Intel ARK and AMD equivalent by the database administrator.</w:t>
      </w:r>
    </w:p>
    <w:p w14:paraId="4477FABF" w14:textId="77777777" w:rsidR="00787EF0" w:rsidRDefault="00787EF0" w:rsidP="00787EF0">
      <w:pPr>
        <w:pStyle w:val="ListParagraph"/>
        <w:numPr>
          <w:ilvl w:val="1"/>
          <w:numId w:val="19"/>
        </w:numPr>
        <w:spacing w:after="160" w:line="259" w:lineRule="auto"/>
      </w:pPr>
      <w:proofErr w:type="gramStart"/>
      <w:r>
        <w:t>CPU FK NN,</w:t>
      </w:r>
      <w:proofErr w:type="gramEnd"/>
      <w:r>
        <w:t xml:space="preserve"> mustn’t be done programmatically. As Errors likely with spoofed static environmental characteristics.</w:t>
      </w:r>
    </w:p>
    <w:p w14:paraId="49DB59C3" w14:textId="77777777" w:rsidR="00787EF0" w:rsidRDefault="00787EF0" w:rsidP="00787EF0">
      <w:pPr>
        <w:pStyle w:val="ListParagraph"/>
        <w:numPr>
          <w:ilvl w:val="0"/>
          <w:numId w:val="19"/>
        </w:numPr>
        <w:spacing w:after="160" w:line="259" w:lineRule="auto"/>
      </w:pPr>
      <w:r>
        <w:t>VMX, RAZ, TSC, MSR removed as can also be faked. Further, RAZ unreliable, TSC needed to function, MSR not used, VMX detectable through analysis.</w:t>
      </w:r>
    </w:p>
    <w:p w14:paraId="7F0F68A6" w14:textId="77777777" w:rsidR="00787EF0" w:rsidRDefault="00787EF0" w:rsidP="00787EF0">
      <w:pPr>
        <w:pStyle w:val="ListParagraph"/>
        <w:numPr>
          <w:ilvl w:val="0"/>
          <w:numId w:val="19"/>
        </w:numPr>
        <w:spacing w:after="160" w:line="259" w:lineRule="auto"/>
      </w:pPr>
      <w:r>
        <w:t>OS added. Context May help analysis if the Operating system can be a factor. This is prefilled by the database administrator.</w:t>
      </w:r>
    </w:p>
    <w:p w14:paraId="0D2EAE34" w14:textId="77777777" w:rsidR="00787EF0" w:rsidRDefault="00787EF0" w:rsidP="00787EF0">
      <w:pPr>
        <w:pStyle w:val="ListParagraph"/>
        <w:numPr>
          <w:ilvl w:val="0"/>
          <w:numId w:val="19"/>
        </w:numPr>
        <w:spacing w:after="160" w:line="259" w:lineRule="auto"/>
      </w:pPr>
      <w:r>
        <w:t>CPU’s can be added before the submission is.</w:t>
      </w:r>
    </w:p>
    <w:p w14:paraId="52DDCB25" w14:textId="77777777" w:rsidR="00787EF0" w:rsidRDefault="00787EF0" w:rsidP="00787EF0">
      <w:pPr>
        <w:pStyle w:val="Heading2"/>
      </w:pPr>
      <w:r>
        <w:lastRenderedPageBreak/>
        <w:t>MySQL Security</w:t>
      </w:r>
    </w:p>
    <w:p w14:paraId="21C72482" w14:textId="77777777" w:rsidR="00787EF0" w:rsidRDefault="00787EF0" w:rsidP="00787EF0">
      <w:r>
        <w:rPr>
          <w:noProof/>
        </w:rPr>
        <w:drawing>
          <wp:inline distT="0" distB="0" distL="0" distR="0" wp14:anchorId="706653BD" wp14:editId="20A76615">
            <wp:extent cx="5534025" cy="3438525"/>
            <wp:effectExtent l="0" t="0" r="9525" b="9525"/>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SQL_Sec.png"/>
                    <pic:cNvPicPr/>
                  </pic:nvPicPr>
                  <pic:blipFill>
                    <a:blip r:embed="rId24">
                      <a:extLst>
                        <a:ext uri="{28A0092B-C50C-407E-A947-70E740481C1C}">
                          <a14:useLocalDpi xmlns:a14="http://schemas.microsoft.com/office/drawing/2010/main" val="0"/>
                        </a:ext>
                      </a:extLst>
                    </a:blip>
                    <a:stretch>
                      <a:fillRect/>
                    </a:stretch>
                  </pic:blipFill>
                  <pic:spPr>
                    <a:xfrm>
                      <a:off x="0" y="0"/>
                      <a:ext cx="5534025" cy="3438525"/>
                    </a:xfrm>
                    <a:prstGeom prst="rect">
                      <a:avLst/>
                    </a:prstGeom>
                  </pic:spPr>
                </pic:pic>
              </a:graphicData>
            </a:graphic>
          </wp:inline>
        </w:drawing>
      </w:r>
    </w:p>
    <w:p w14:paraId="6FD04F70" w14:textId="77777777" w:rsidR="00787EF0" w:rsidRPr="00FA59F9" w:rsidRDefault="00787EF0" w:rsidP="00787EF0">
      <w:r>
        <w:t>Diagram representing the write access to the database per account.</w:t>
      </w:r>
    </w:p>
    <w:p w14:paraId="72E3DA1C" w14:textId="2A334FC5" w:rsidR="00DE02CF" w:rsidRDefault="00DE02CF" w:rsidP="00DE02CF"/>
    <w:p w14:paraId="00DBA473" w14:textId="08B0A268" w:rsidR="00D5549C" w:rsidRDefault="00DE02CF" w:rsidP="00810A15">
      <w:pPr>
        <w:pStyle w:val="Heading1"/>
      </w:pPr>
      <w:bookmarkStart w:id="150" w:name="_Toc40529692"/>
      <w:bookmarkStart w:id="151" w:name="_Toc41562313"/>
      <w:r>
        <w:t>A</w:t>
      </w:r>
      <w:r w:rsidR="005C23E7">
        <w:t>ppendix</w:t>
      </w:r>
      <w:r>
        <w:t xml:space="preserve"> </w:t>
      </w:r>
      <w:r w:rsidR="00B53C53">
        <w:t>G</w:t>
      </w:r>
      <w:r>
        <w:t xml:space="preserve">: </w:t>
      </w:r>
      <w:bookmarkStart w:id="152" w:name="_Toc40529694"/>
      <w:bookmarkEnd w:id="150"/>
      <w:r w:rsidR="00810A15">
        <w:t>Initial Testing</w:t>
      </w:r>
      <w:bookmarkEnd w:id="151"/>
      <w:bookmarkEnd w:id="152"/>
    </w:p>
    <w:p w14:paraId="297381C9" w14:textId="77777777" w:rsidR="00A46447" w:rsidRDefault="00A46447" w:rsidP="00A46447">
      <w:pPr>
        <w:pStyle w:val="Heading2"/>
      </w:pPr>
      <w:r>
        <w:t>Test System</w:t>
      </w:r>
    </w:p>
    <w:p w14:paraId="4F46D21D" w14:textId="77777777" w:rsidR="00A46447" w:rsidRPr="00085F6D" w:rsidRDefault="00A46447" w:rsidP="00A46447">
      <w:r>
        <w:t xml:space="preserve">The test system is a </w:t>
      </w:r>
      <w:proofErr w:type="spellStart"/>
      <w:r>
        <w:t>mid 2012</w:t>
      </w:r>
      <w:proofErr w:type="spellEnd"/>
      <w:r>
        <w:t xml:space="preserve"> system consisting of the following core components:</w:t>
      </w:r>
    </w:p>
    <w:p w14:paraId="6AF7710F" w14:textId="77777777" w:rsidR="00A46447" w:rsidRDefault="00A46447" w:rsidP="00A46447">
      <w:r>
        <w:t>An intel 3770k CPU, ASUS Maximus V Formula Motherboard</w:t>
      </w:r>
    </w:p>
    <w:p w14:paraId="31B93414" w14:textId="77777777" w:rsidR="00A46447" w:rsidRDefault="00A46447" w:rsidP="00A46447">
      <w:r>
        <w:t>Other components are not listed as they are considered less relevant to the phenomena tested.</w:t>
      </w:r>
    </w:p>
    <w:p w14:paraId="290F9ED6" w14:textId="77777777" w:rsidR="00A46447" w:rsidRDefault="00A46447" w:rsidP="00A46447">
      <w:pPr>
        <w:pStyle w:val="Heading2"/>
      </w:pPr>
      <w:r>
        <w:t>Assembly</w:t>
      </w:r>
    </w:p>
    <w:p w14:paraId="574D3ABA" w14:textId="77777777" w:rsidR="00A46447" w:rsidRDefault="00A46447" w:rsidP="00A46447">
      <w:r>
        <w:t>The pseudocode for measuring instruction speed using method one is as follows:</w:t>
      </w:r>
    </w:p>
    <w:p w14:paraId="48D2DA3F" w14:textId="77777777" w:rsidR="00A46447" w:rsidRDefault="00A46447" w:rsidP="00A46447"/>
    <w:p w14:paraId="5C0B7335" w14:textId="77777777" w:rsidR="00A46447" w:rsidRDefault="00A46447" w:rsidP="00A46447">
      <w:r>
        <w:t xml:space="preserve">void </w:t>
      </w:r>
      <w:proofErr w:type="spellStart"/>
      <w:r>
        <w:t>MethodOne</w:t>
      </w:r>
      <w:proofErr w:type="spellEnd"/>
      <w:r>
        <w:t xml:space="preserve">? (ref </w:t>
      </w:r>
      <w:proofErr w:type="gramStart"/>
      <w:r>
        <w:t>long[</w:t>
      </w:r>
      <w:proofErr w:type="gramEnd"/>
      <w:r>
        <w:t>])</w:t>
      </w:r>
    </w:p>
    <w:p w14:paraId="3E4FADAB" w14:textId="77777777" w:rsidR="00A46447" w:rsidRDefault="00A46447" w:rsidP="00A46447">
      <w:r>
        <w:t>{</w:t>
      </w:r>
    </w:p>
    <w:p w14:paraId="11C644CD" w14:textId="77777777" w:rsidR="00A46447" w:rsidRDefault="00A46447" w:rsidP="00A46447">
      <w:pPr>
        <w:ind w:firstLine="720"/>
      </w:pPr>
      <w:proofErr w:type="spellStart"/>
      <w:r>
        <w:t>Clock_Cycle</w:t>
      </w:r>
      <w:proofErr w:type="spellEnd"/>
      <w:r>
        <w:t xml:space="preserve"> </w:t>
      </w:r>
      <w:proofErr w:type="gramStart"/>
      <w:r>
        <w:t>Measurement;</w:t>
      </w:r>
      <w:proofErr w:type="gramEnd"/>
    </w:p>
    <w:p w14:paraId="7E4A317A" w14:textId="77777777" w:rsidR="00A46447" w:rsidRDefault="00A46447" w:rsidP="00A46447">
      <w:pPr>
        <w:ind w:firstLine="720"/>
      </w:pPr>
      <w:proofErr w:type="spellStart"/>
      <w:r>
        <w:t>Clock_Cycle</w:t>
      </w:r>
      <w:proofErr w:type="spellEnd"/>
      <w:r>
        <w:t xml:space="preserve"> move to </w:t>
      </w:r>
      <w:proofErr w:type="gramStart"/>
      <w:r>
        <w:t>long[</w:t>
      </w:r>
      <w:proofErr w:type="gramEnd"/>
      <w:r>
        <w:t>0];</w:t>
      </w:r>
    </w:p>
    <w:p w14:paraId="7F5920AF" w14:textId="77777777" w:rsidR="00A46447" w:rsidRDefault="00A46447" w:rsidP="00A46447">
      <w:pPr>
        <w:ind w:firstLine="720"/>
      </w:pPr>
      <w:r>
        <w:t xml:space="preserve">Push </w:t>
      </w:r>
      <w:proofErr w:type="spellStart"/>
      <w:r>
        <w:t>long_</w:t>
      </w:r>
      <w:proofErr w:type="gramStart"/>
      <w:r>
        <w:t>pointer</w:t>
      </w:r>
      <w:proofErr w:type="spellEnd"/>
      <w:r>
        <w:t>;</w:t>
      </w:r>
      <w:proofErr w:type="gramEnd"/>
    </w:p>
    <w:p w14:paraId="1947D416" w14:textId="77777777" w:rsidR="00A46447" w:rsidRDefault="00A46447" w:rsidP="00A46447">
      <w:pPr>
        <w:ind w:firstLine="720"/>
      </w:pPr>
      <w:proofErr w:type="gramStart"/>
      <w:r>
        <w:t>Instruction;</w:t>
      </w:r>
      <w:proofErr w:type="gramEnd"/>
    </w:p>
    <w:p w14:paraId="73A002DE" w14:textId="77777777" w:rsidR="00A46447" w:rsidRDefault="00A46447" w:rsidP="00A46447">
      <w:pPr>
        <w:ind w:firstLine="720"/>
      </w:pPr>
      <w:r>
        <w:t xml:space="preserve">Pop </w:t>
      </w:r>
      <w:proofErr w:type="spellStart"/>
      <w:r>
        <w:t>long_</w:t>
      </w:r>
      <w:proofErr w:type="gramStart"/>
      <w:r>
        <w:t>pointer</w:t>
      </w:r>
      <w:proofErr w:type="spellEnd"/>
      <w:r>
        <w:t>;</w:t>
      </w:r>
      <w:proofErr w:type="gramEnd"/>
    </w:p>
    <w:p w14:paraId="5C9AE54C" w14:textId="77777777" w:rsidR="00A46447" w:rsidRDefault="00A46447" w:rsidP="00A46447">
      <w:pPr>
        <w:ind w:firstLine="720"/>
      </w:pPr>
      <w:proofErr w:type="spellStart"/>
      <w:r>
        <w:t>Clock_Cycle</w:t>
      </w:r>
      <w:proofErr w:type="spellEnd"/>
      <w:r>
        <w:t xml:space="preserve"> </w:t>
      </w:r>
      <w:proofErr w:type="gramStart"/>
      <w:r>
        <w:t>Measurement;</w:t>
      </w:r>
      <w:proofErr w:type="gramEnd"/>
    </w:p>
    <w:p w14:paraId="3D5B8F1E" w14:textId="77777777" w:rsidR="00A46447" w:rsidRDefault="00A46447" w:rsidP="00A46447">
      <w:pPr>
        <w:ind w:firstLine="720"/>
      </w:pPr>
      <w:proofErr w:type="spellStart"/>
      <w:r>
        <w:t>Clock_Cycle</w:t>
      </w:r>
      <w:proofErr w:type="spellEnd"/>
      <w:r>
        <w:t xml:space="preserve"> move to </w:t>
      </w:r>
      <w:proofErr w:type="gramStart"/>
      <w:r>
        <w:t>long[</w:t>
      </w:r>
      <w:proofErr w:type="gramEnd"/>
      <w:r>
        <w:t>1];</w:t>
      </w:r>
    </w:p>
    <w:p w14:paraId="7C8E4B0F" w14:textId="77777777" w:rsidR="00A46447" w:rsidRDefault="00A46447" w:rsidP="00A46447">
      <w:r>
        <w:t>}</w:t>
      </w:r>
    </w:p>
    <w:p w14:paraId="79E2847E" w14:textId="77777777" w:rsidR="00A46447" w:rsidRDefault="00A46447" w:rsidP="00A46447"/>
    <w:p w14:paraId="0201D455" w14:textId="77777777" w:rsidR="00A46447" w:rsidRDefault="00A46447" w:rsidP="00A46447">
      <w:pPr>
        <w:pStyle w:val="Heading2"/>
      </w:pPr>
      <w:r>
        <w:t>CPUID EAX testing</w:t>
      </w:r>
    </w:p>
    <w:p w14:paraId="1B3B6C6A" w14:textId="77777777" w:rsidR="00A46447" w:rsidRDefault="00A46447" w:rsidP="00A46447">
      <w:r>
        <w:t xml:space="preserve">When executing the CPUID instruction with an entry in the </w:t>
      </w:r>
      <w:proofErr w:type="spellStart"/>
      <w:r>
        <w:t>eax</w:t>
      </w:r>
      <w:proofErr w:type="spellEnd"/>
      <w:r>
        <w:t xml:space="preserve"> register, different behaviours can occur. The cycle time for these was measured </w:t>
      </w:r>
      <w:proofErr w:type="gramStart"/>
      <w:r>
        <w:t>in order to</w:t>
      </w:r>
      <w:proofErr w:type="gramEnd"/>
      <w:r>
        <w:t xml:space="preserve"> find the most suitable candidate for use as a measurement device. The following measurements are the minima of </w:t>
      </w:r>
      <w:r>
        <w:lastRenderedPageBreak/>
        <w:t xml:space="preserve">100 tests for each </w:t>
      </w:r>
      <w:proofErr w:type="spellStart"/>
      <w:r>
        <w:t>eax</w:t>
      </w:r>
      <w:proofErr w:type="spellEnd"/>
      <w:r>
        <w:t xml:space="preserve"> value specified in the Intel 64 and IA-32 Architectures manual, volume 2A, instruction set reference A-Z, Table 3-8, page 3-191. Anomalous entries’ purposes have been specified.</w:t>
      </w:r>
    </w:p>
    <w:p w14:paraId="51BAE671" w14:textId="77777777" w:rsidR="00A46447" w:rsidRDefault="00A46447" w:rsidP="00A46447">
      <w:pPr>
        <w:pStyle w:val="Heading3"/>
      </w:pPr>
      <w:r>
        <w:t>Measured CPUID Instructions:</w:t>
      </w:r>
    </w:p>
    <w:tbl>
      <w:tblPr>
        <w:tblStyle w:val="TableGrid"/>
        <w:tblW w:w="0" w:type="auto"/>
        <w:tblLook w:val="04A0" w:firstRow="1" w:lastRow="0" w:firstColumn="1" w:lastColumn="0" w:noHBand="0" w:noVBand="1"/>
      </w:tblPr>
      <w:tblGrid>
        <w:gridCol w:w="4678"/>
        <w:gridCol w:w="1332"/>
        <w:gridCol w:w="3006"/>
      </w:tblGrid>
      <w:tr w:rsidR="00A46447" w14:paraId="67DFFB6A" w14:textId="77777777" w:rsidTr="00004FB9">
        <w:tc>
          <w:tcPr>
            <w:tcW w:w="4678" w:type="dxa"/>
            <w:tcBorders>
              <w:top w:val="nil"/>
              <w:left w:val="nil"/>
            </w:tcBorders>
          </w:tcPr>
          <w:p w14:paraId="0A2755EB" w14:textId="77777777" w:rsidR="00A46447" w:rsidRPr="00674368" w:rsidRDefault="00A46447" w:rsidP="00004FB9">
            <w:pPr>
              <w:jc w:val="center"/>
              <w:rPr>
                <w:b/>
                <w:bCs/>
              </w:rPr>
            </w:pPr>
            <w:r w:rsidRPr="00674368">
              <w:rPr>
                <w:b/>
                <w:bCs/>
              </w:rPr>
              <w:t xml:space="preserve">Purpose of </w:t>
            </w:r>
            <w:proofErr w:type="spellStart"/>
            <w:r w:rsidRPr="00674368">
              <w:rPr>
                <w:b/>
                <w:bCs/>
              </w:rPr>
              <w:t>eax</w:t>
            </w:r>
            <w:proofErr w:type="spellEnd"/>
            <w:r w:rsidRPr="00674368">
              <w:rPr>
                <w:b/>
                <w:bCs/>
              </w:rPr>
              <w:t xml:space="preserve"> value</w:t>
            </w:r>
          </w:p>
        </w:tc>
        <w:tc>
          <w:tcPr>
            <w:tcW w:w="1332" w:type="dxa"/>
            <w:tcBorders>
              <w:top w:val="nil"/>
            </w:tcBorders>
          </w:tcPr>
          <w:p w14:paraId="2217DC2F" w14:textId="77777777" w:rsidR="00A46447" w:rsidRPr="00674368" w:rsidRDefault="00A46447" w:rsidP="00004FB9">
            <w:pPr>
              <w:jc w:val="center"/>
              <w:rPr>
                <w:b/>
                <w:bCs/>
              </w:rPr>
            </w:pPr>
            <w:proofErr w:type="spellStart"/>
            <w:r w:rsidRPr="00674368">
              <w:rPr>
                <w:b/>
                <w:bCs/>
              </w:rPr>
              <w:t>Eax</w:t>
            </w:r>
            <w:proofErr w:type="spellEnd"/>
            <w:r w:rsidRPr="00674368">
              <w:rPr>
                <w:b/>
                <w:bCs/>
              </w:rPr>
              <w:t xml:space="preserve"> value</w:t>
            </w:r>
          </w:p>
        </w:tc>
        <w:tc>
          <w:tcPr>
            <w:tcW w:w="3006" w:type="dxa"/>
            <w:tcBorders>
              <w:top w:val="nil"/>
              <w:right w:val="nil"/>
            </w:tcBorders>
          </w:tcPr>
          <w:p w14:paraId="0866B951" w14:textId="77777777" w:rsidR="00A46447" w:rsidRPr="00674368" w:rsidRDefault="00A46447" w:rsidP="00004FB9">
            <w:pPr>
              <w:jc w:val="center"/>
              <w:rPr>
                <w:b/>
                <w:bCs/>
              </w:rPr>
            </w:pPr>
            <w:r w:rsidRPr="00674368">
              <w:rPr>
                <w:b/>
                <w:bCs/>
              </w:rPr>
              <w:t>Cycle Time (100 test minima)</w:t>
            </w:r>
          </w:p>
        </w:tc>
      </w:tr>
      <w:tr w:rsidR="00A46447" w14:paraId="792EE21B" w14:textId="77777777" w:rsidTr="00004FB9">
        <w:tc>
          <w:tcPr>
            <w:tcW w:w="4678" w:type="dxa"/>
            <w:tcBorders>
              <w:left w:val="nil"/>
            </w:tcBorders>
          </w:tcPr>
          <w:p w14:paraId="16BD0B0B" w14:textId="77777777" w:rsidR="00A46447" w:rsidRDefault="00A46447" w:rsidP="00004FB9">
            <w:pPr>
              <w:jc w:val="center"/>
            </w:pPr>
            <w:r>
              <w:t>Basic CPUID Information: (</w:t>
            </w:r>
            <w:proofErr w:type="spellStart"/>
            <w:r>
              <w:t>GenuineIntel</w:t>
            </w:r>
            <w:proofErr w:type="spellEnd"/>
            <w:r>
              <w:t>)</w:t>
            </w:r>
          </w:p>
        </w:tc>
        <w:tc>
          <w:tcPr>
            <w:tcW w:w="1332" w:type="dxa"/>
          </w:tcPr>
          <w:p w14:paraId="6D5D704C" w14:textId="77777777" w:rsidR="00A46447" w:rsidRDefault="00A46447" w:rsidP="00004FB9">
            <w:pPr>
              <w:jc w:val="center"/>
            </w:pPr>
            <w:r>
              <w:t>0H</w:t>
            </w:r>
          </w:p>
        </w:tc>
        <w:tc>
          <w:tcPr>
            <w:tcW w:w="3006" w:type="dxa"/>
            <w:tcBorders>
              <w:right w:val="nil"/>
            </w:tcBorders>
          </w:tcPr>
          <w:p w14:paraId="34AA0281" w14:textId="77777777" w:rsidR="00A46447" w:rsidRDefault="00A46447" w:rsidP="00004FB9">
            <w:pPr>
              <w:jc w:val="center"/>
            </w:pPr>
            <w:r>
              <w:t>230</w:t>
            </w:r>
          </w:p>
        </w:tc>
      </w:tr>
      <w:tr w:rsidR="00A46447" w14:paraId="550380F6" w14:textId="77777777" w:rsidTr="00004FB9">
        <w:tc>
          <w:tcPr>
            <w:tcW w:w="4678" w:type="dxa"/>
            <w:tcBorders>
              <w:left w:val="nil"/>
            </w:tcBorders>
          </w:tcPr>
          <w:p w14:paraId="16A51E72" w14:textId="77777777" w:rsidR="00A46447" w:rsidRDefault="00A46447" w:rsidP="00004FB9">
            <w:pPr>
              <w:jc w:val="center"/>
            </w:pPr>
            <w:r>
              <w:t>Basic CPUID Information: Version, feature set, etc</w:t>
            </w:r>
          </w:p>
        </w:tc>
        <w:tc>
          <w:tcPr>
            <w:tcW w:w="1332" w:type="dxa"/>
          </w:tcPr>
          <w:p w14:paraId="578DBFF9" w14:textId="77777777" w:rsidR="00A46447" w:rsidRDefault="00A46447" w:rsidP="00004FB9">
            <w:pPr>
              <w:jc w:val="center"/>
            </w:pPr>
            <w:r>
              <w:t>01H</w:t>
            </w:r>
          </w:p>
        </w:tc>
        <w:tc>
          <w:tcPr>
            <w:tcW w:w="3006" w:type="dxa"/>
            <w:tcBorders>
              <w:right w:val="nil"/>
            </w:tcBorders>
          </w:tcPr>
          <w:p w14:paraId="740A9503" w14:textId="77777777" w:rsidR="00A46447" w:rsidRDefault="00A46447" w:rsidP="00004FB9">
            <w:pPr>
              <w:jc w:val="center"/>
            </w:pPr>
            <w:r>
              <w:t>349</w:t>
            </w:r>
          </w:p>
        </w:tc>
      </w:tr>
      <w:tr w:rsidR="00A46447" w14:paraId="04FDE6F0" w14:textId="77777777" w:rsidTr="00004FB9">
        <w:tc>
          <w:tcPr>
            <w:tcW w:w="4678" w:type="dxa"/>
            <w:tcBorders>
              <w:left w:val="nil"/>
            </w:tcBorders>
          </w:tcPr>
          <w:p w14:paraId="0277345D" w14:textId="77777777" w:rsidR="00A46447" w:rsidRDefault="00A46447" w:rsidP="00004FB9">
            <w:pPr>
              <w:jc w:val="center"/>
            </w:pPr>
            <w:r>
              <w:t>Basic CPUID Information: Cache</w:t>
            </w:r>
          </w:p>
        </w:tc>
        <w:tc>
          <w:tcPr>
            <w:tcW w:w="1332" w:type="dxa"/>
          </w:tcPr>
          <w:p w14:paraId="322082D7" w14:textId="77777777" w:rsidR="00A46447" w:rsidRDefault="00A46447" w:rsidP="00004FB9">
            <w:pPr>
              <w:jc w:val="center"/>
            </w:pPr>
            <w:r>
              <w:t>02H</w:t>
            </w:r>
          </w:p>
        </w:tc>
        <w:tc>
          <w:tcPr>
            <w:tcW w:w="3006" w:type="dxa"/>
            <w:tcBorders>
              <w:right w:val="nil"/>
            </w:tcBorders>
          </w:tcPr>
          <w:p w14:paraId="24484EA5" w14:textId="77777777" w:rsidR="00A46447" w:rsidRDefault="00A46447" w:rsidP="00004FB9">
            <w:pPr>
              <w:jc w:val="center"/>
            </w:pPr>
            <w:r>
              <w:t>280</w:t>
            </w:r>
          </w:p>
        </w:tc>
      </w:tr>
      <w:tr w:rsidR="00A46447" w14:paraId="3DCFAAF5" w14:textId="77777777" w:rsidTr="00004FB9">
        <w:tc>
          <w:tcPr>
            <w:tcW w:w="4678" w:type="dxa"/>
            <w:tcBorders>
              <w:left w:val="nil"/>
            </w:tcBorders>
          </w:tcPr>
          <w:p w14:paraId="1B91343F" w14:textId="77777777" w:rsidR="00A46447" w:rsidRDefault="00A46447" w:rsidP="00004FB9">
            <w:pPr>
              <w:jc w:val="center"/>
            </w:pPr>
            <w:r>
              <w:t>-</w:t>
            </w:r>
          </w:p>
        </w:tc>
        <w:tc>
          <w:tcPr>
            <w:tcW w:w="1332" w:type="dxa"/>
          </w:tcPr>
          <w:p w14:paraId="2C8E0B10" w14:textId="77777777" w:rsidR="00A46447" w:rsidRDefault="00A46447" w:rsidP="00004FB9">
            <w:pPr>
              <w:jc w:val="center"/>
            </w:pPr>
            <w:r>
              <w:t>03H</w:t>
            </w:r>
          </w:p>
        </w:tc>
        <w:tc>
          <w:tcPr>
            <w:tcW w:w="3006" w:type="dxa"/>
            <w:tcBorders>
              <w:right w:val="nil"/>
            </w:tcBorders>
          </w:tcPr>
          <w:p w14:paraId="604B24CD" w14:textId="77777777" w:rsidR="00A46447" w:rsidRDefault="00A46447" w:rsidP="00004FB9">
            <w:pPr>
              <w:jc w:val="center"/>
            </w:pPr>
            <w:r>
              <w:t>230</w:t>
            </w:r>
          </w:p>
        </w:tc>
      </w:tr>
      <w:tr w:rsidR="00A46447" w14:paraId="2FB96EE4" w14:textId="77777777" w:rsidTr="00004FB9">
        <w:tc>
          <w:tcPr>
            <w:tcW w:w="4678" w:type="dxa"/>
            <w:tcBorders>
              <w:left w:val="nil"/>
            </w:tcBorders>
          </w:tcPr>
          <w:p w14:paraId="62DE54B7" w14:textId="77777777" w:rsidR="00A46447" w:rsidRDefault="00A46447" w:rsidP="00004FB9">
            <w:pPr>
              <w:jc w:val="center"/>
            </w:pPr>
            <w:r>
              <w:t>-</w:t>
            </w:r>
          </w:p>
        </w:tc>
        <w:tc>
          <w:tcPr>
            <w:tcW w:w="1332" w:type="dxa"/>
          </w:tcPr>
          <w:p w14:paraId="0664D6E9" w14:textId="77777777" w:rsidR="00A46447" w:rsidRDefault="00A46447" w:rsidP="00004FB9">
            <w:pPr>
              <w:jc w:val="center"/>
            </w:pPr>
            <w:r>
              <w:t>04H</w:t>
            </w:r>
          </w:p>
        </w:tc>
        <w:tc>
          <w:tcPr>
            <w:tcW w:w="3006" w:type="dxa"/>
            <w:tcBorders>
              <w:right w:val="nil"/>
            </w:tcBorders>
          </w:tcPr>
          <w:p w14:paraId="659567BB" w14:textId="77777777" w:rsidR="00A46447" w:rsidRDefault="00A46447" w:rsidP="00004FB9">
            <w:pPr>
              <w:jc w:val="center"/>
            </w:pPr>
            <w:r>
              <w:t>230</w:t>
            </w:r>
          </w:p>
        </w:tc>
      </w:tr>
      <w:tr w:rsidR="00A46447" w14:paraId="6A486412" w14:textId="77777777" w:rsidTr="00004FB9">
        <w:tc>
          <w:tcPr>
            <w:tcW w:w="4678" w:type="dxa"/>
            <w:tcBorders>
              <w:left w:val="nil"/>
            </w:tcBorders>
          </w:tcPr>
          <w:p w14:paraId="77DFE143" w14:textId="77777777" w:rsidR="00A46447" w:rsidRDefault="00A46447" w:rsidP="00004FB9">
            <w:pPr>
              <w:jc w:val="center"/>
            </w:pPr>
            <w:r w:rsidRPr="00B84426">
              <w:t>MONITOR/MWAIT Leaf</w:t>
            </w:r>
          </w:p>
        </w:tc>
        <w:tc>
          <w:tcPr>
            <w:tcW w:w="1332" w:type="dxa"/>
          </w:tcPr>
          <w:p w14:paraId="62D1CFA2" w14:textId="77777777" w:rsidR="00A46447" w:rsidRDefault="00A46447" w:rsidP="00004FB9">
            <w:pPr>
              <w:jc w:val="center"/>
            </w:pPr>
            <w:r>
              <w:t>05H</w:t>
            </w:r>
          </w:p>
        </w:tc>
        <w:tc>
          <w:tcPr>
            <w:tcW w:w="3006" w:type="dxa"/>
            <w:tcBorders>
              <w:right w:val="nil"/>
            </w:tcBorders>
          </w:tcPr>
          <w:p w14:paraId="26176347" w14:textId="77777777" w:rsidR="00A46447" w:rsidRDefault="00A46447" w:rsidP="00004FB9">
            <w:pPr>
              <w:jc w:val="center"/>
            </w:pPr>
            <w:r>
              <w:t>283</w:t>
            </w:r>
          </w:p>
        </w:tc>
      </w:tr>
      <w:tr w:rsidR="00A46447" w14:paraId="68CEC868" w14:textId="77777777" w:rsidTr="00004FB9">
        <w:tc>
          <w:tcPr>
            <w:tcW w:w="4678" w:type="dxa"/>
            <w:tcBorders>
              <w:left w:val="nil"/>
            </w:tcBorders>
          </w:tcPr>
          <w:p w14:paraId="7633F91A" w14:textId="77777777" w:rsidR="00A46447" w:rsidRDefault="00A46447" w:rsidP="00004FB9">
            <w:pPr>
              <w:jc w:val="center"/>
            </w:pPr>
            <w:r w:rsidRPr="00B84426">
              <w:t>Thermal and Power Management Leaf</w:t>
            </w:r>
          </w:p>
        </w:tc>
        <w:tc>
          <w:tcPr>
            <w:tcW w:w="1332" w:type="dxa"/>
          </w:tcPr>
          <w:p w14:paraId="42E8503C" w14:textId="77777777" w:rsidR="00A46447" w:rsidRDefault="00A46447" w:rsidP="00004FB9">
            <w:pPr>
              <w:jc w:val="center"/>
            </w:pPr>
            <w:r>
              <w:t>06H</w:t>
            </w:r>
          </w:p>
        </w:tc>
        <w:tc>
          <w:tcPr>
            <w:tcW w:w="3006" w:type="dxa"/>
            <w:tcBorders>
              <w:right w:val="nil"/>
            </w:tcBorders>
          </w:tcPr>
          <w:p w14:paraId="655AD5F3" w14:textId="77777777" w:rsidR="00A46447" w:rsidRDefault="00A46447" w:rsidP="00004FB9">
            <w:pPr>
              <w:jc w:val="center"/>
            </w:pPr>
            <w:r>
              <w:t>754</w:t>
            </w:r>
          </w:p>
        </w:tc>
      </w:tr>
      <w:tr w:rsidR="00A46447" w14:paraId="0A246CFE" w14:textId="77777777" w:rsidTr="00004FB9">
        <w:tc>
          <w:tcPr>
            <w:tcW w:w="4678" w:type="dxa"/>
            <w:tcBorders>
              <w:left w:val="nil"/>
            </w:tcBorders>
          </w:tcPr>
          <w:p w14:paraId="5FEB24A8" w14:textId="77777777" w:rsidR="00A46447" w:rsidRDefault="00A46447" w:rsidP="00004FB9">
            <w:pPr>
              <w:jc w:val="center"/>
            </w:pPr>
            <w:r w:rsidRPr="007529DA">
              <w:t>Structured Extended Feature Flags</w:t>
            </w:r>
            <w:r>
              <w:t>…</w:t>
            </w:r>
          </w:p>
        </w:tc>
        <w:tc>
          <w:tcPr>
            <w:tcW w:w="1332" w:type="dxa"/>
          </w:tcPr>
          <w:p w14:paraId="5AEA29EE" w14:textId="77777777" w:rsidR="00A46447" w:rsidRDefault="00A46447" w:rsidP="00004FB9">
            <w:pPr>
              <w:jc w:val="center"/>
            </w:pPr>
            <w:r>
              <w:t>07H</w:t>
            </w:r>
          </w:p>
        </w:tc>
        <w:tc>
          <w:tcPr>
            <w:tcW w:w="3006" w:type="dxa"/>
            <w:tcBorders>
              <w:right w:val="nil"/>
            </w:tcBorders>
          </w:tcPr>
          <w:p w14:paraId="645774B0" w14:textId="77777777" w:rsidR="00A46447" w:rsidRDefault="00A46447" w:rsidP="00004FB9">
            <w:pPr>
              <w:jc w:val="center"/>
            </w:pPr>
            <w:r>
              <w:t>254</w:t>
            </w:r>
          </w:p>
        </w:tc>
      </w:tr>
      <w:tr w:rsidR="00A46447" w14:paraId="0FAAB726" w14:textId="77777777" w:rsidTr="00004FB9">
        <w:tc>
          <w:tcPr>
            <w:tcW w:w="4678" w:type="dxa"/>
            <w:tcBorders>
              <w:left w:val="nil"/>
            </w:tcBorders>
          </w:tcPr>
          <w:p w14:paraId="3275F2B6" w14:textId="77777777" w:rsidR="00A46447" w:rsidRDefault="00A46447" w:rsidP="00004FB9">
            <w:pPr>
              <w:jc w:val="center"/>
            </w:pPr>
            <w:r>
              <w:t>(not specified)</w:t>
            </w:r>
          </w:p>
        </w:tc>
        <w:tc>
          <w:tcPr>
            <w:tcW w:w="1332" w:type="dxa"/>
          </w:tcPr>
          <w:p w14:paraId="71ED10EC" w14:textId="77777777" w:rsidR="00A46447" w:rsidRDefault="00A46447" w:rsidP="00004FB9">
            <w:pPr>
              <w:jc w:val="center"/>
            </w:pPr>
            <w:r>
              <w:t>08H</w:t>
            </w:r>
          </w:p>
        </w:tc>
        <w:tc>
          <w:tcPr>
            <w:tcW w:w="3006" w:type="dxa"/>
            <w:tcBorders>
              <w:right w:val="nil"/>
            </w:tcBorders>
          </w:tcPr>
          <w:p w14:paraId="2EAF21A6" w14:textId="77777777" w:rsidR="00A46447" w:rsidRDefault="00A46447" w:rsidP="00004FB9">
            <w:pPr>
              <w:jc w:val="center"/>
            </w:pPr>
            <w:r>
              <w:t>248</w:t>
            </w:r>
          </w:p>
        </w:tc>
      </w:tr>
      <w:tr w:rsidR="00A46447" w14:paraId="0983B6E9" w14:textId="77777777" w:rsidTr="00004FB9">
        <w:tc>
          <w:tcPr>
            <w:tcW w:w="4678" w:type="dxa"/>
            <w:tcBorders>
              <w:left w:val="nil"/>
            </w:tcBorders>
          </w:tcPr>
          <w:p w14:paraId="2340D81E" w14:textId="77777777" w:rsidR="00A46447" w:rsidRDefault="00A46447" w:rsidP="00004FB9">
            <w:pPr>
              <w:jc w:val="center"/>
            </w:pPr>
            <w:r w:rsidRPr="00E76920">
              <w:t>Direct Cache Access Information Leaf</w:t>
            </w:r>
          </w:p>
        </w:tc>
        <w:tc>
          <w:tcPr>
            <w:tcW w:w="1332" w:type="dxa"/>
          </w:tcPr>
          <w:p w14:paraId="09AFA9EE" w14:textId="77777777" w:rsidR="00A46447" w:rsidRDefault="00A46447" w:rsidP="00004FB9">
            <w:pPr>
              <w:jc w:val="center"/>
            </w:pPr>
            <w:r>
              <w:t>09H</w:t>
            </w:r>
          </w:p>
        </w:tc>
        <w:tc>
          <w:tcPr>
            <w:tcW w:w="3006" w:type="dxa"/>
            <w:tcBorders>
              <w:right w:val="nil"/>
            </w:tcBorders>
          </w:tcPr>
          <w:p w14:paraId="3316B753" w14:textId="77777777" w:rsidR="00A46447" w:rsidRDefault="00A46447" w:rsidP="00004FB9">
            <w:pPr>
              <w:jc w:val="center"/>
            </w:pPr>
            <w:r>
              <w:t>286</w:t>
            </w:r>
          </w:p>
        </w:tc>
      </w:tr>
      <w:tr w:rsidR="00A46447" w14:paraId="79CC2AB1" w14:textId="77777777" w:rsidTr="00004FB9">
        <w:tc>
          <w:tcPr>
            <w:tcW w:w="4678" w:type="dxa"/>
            <w:tcBorders>
              <w:left w:val="nil"/>
            </w:tcBorders>
          </w:tcPr>
          <w:p w14:paraId="1D0CAE43" w14:textId="77777777" w:rsidR="00A46447" w:rsidRDefault="00A46447" w:rsidP="00004FB9">
            <w:pPr>
              <w:jc w:val="center"/>
            </w:pPr>
            <w:r w:rsidRPr="00E76920">
              <w:t>Architectural Performance Monitoring Leaf</w:t>
            </w:r>
          </w:p>
        </w:tc>
        <w:tc>
          <w:tcPr>
            <w:tcW w:w="1332" w:type="dxa"/>
          </w:tcPr>
          <w:p w14:paraId="0A85FADD" w14:textId="77777777" w:rsidR="00A46447" w:rsidRDefault="00A46447" w:rsidP="00004FB9">
            <w:pPr>
              <w:jc w:val="center"/>
            </w:pPr>
            <w:r>
              <w:t>0AH</w:t>
            </w:r>
          </w:p>
        </w:tc>
        <w:tc>
          <w:tcPr>
            <w:tcW w:w="3006" w:type="dxa"/>
            <w:tcBorders>
              <w:right w:val="nil"/>
            </w:tcBorders>
          </w:tcPr>
          <w:p w14:paraId="50F59E71" w14:textId="77777777" w:rsidR="00A46447" w:rsidRDefault="00A46447" w:rsidP="00004FB9">
            <w:pPr>
              <w:jc w:val="center"/>
            </w:pPr>
            <w:r>
              <w:t>283</w:t>
            </w:r>
          </w:p>
        </w:tc>
      </w:tr>
      <w:tr w:rsidR="00A46447" w14:paraId="4EC209F5" w14:textId="77777777" w:rsidTr="00004FB9">
        <w:tc>
          <w:tcPr>
            <w:tcW w:w="4678" w:type="dxa"/>
            <w:tcBorders>
              <w:left w:val="nil"/>
            </w:tcBorders>
          </w:tcPr>
          <w:p w14:paraId="288EB9BE" w14:textId="77777777" w:rsidR="00A46447" w:rsidRDefault="00A46447" w:rsidP="00004FB9">
            <w:pPr>
              <w:jc w:val="center"/>
            </w:pPr>
            <w:r w:rsidRPr="00E76920">
              <w:t>Extended Topology Enumeration Leaf</w:t>
            </w:r>
          </w:p>
        </w:tc>
        <w:tc>
          <w:tcPr>
            <w:tcW w:w="1332" w:type="dxa"/>
          </w:tcPr>
          <w:p w14:paraId="0678882A" w14:textId="77777777" w:rsidR="00A46447" w:rsidRDefault="00A46447" w:rsidP="00004FB9">
            <w:pPr>
              <w:jc w:val="center"/>
            </w:pPr>
            <w:r>
              <w:t>0BH</w:t>
            </w:r>
          </w:p>
        </w:tc>
        <w:tc>
          <w:tcPr>
            <w:tcW w:w="3006" w:type="dxa"/>
            <w:tcBorders>
              <w:right w:val="nil"/>
            </w:tcBorders>
          </w:tcPr>
          <w:p w14:paraId="590C7A70" w14:textId="77777777" w:rsidR="00A46447" w:rsidRDefault="00A46447" w:rsidP="00004FB9">
            <w:pPr>
              <w:jc w:val="center"/>
            </w:pPr>
            <w:r>
              <w:t>289</w:t>
            </w:r>
          </w:p>
        </w:tc>
      </w:tr>
      <w:tr w:rsidR="00A46447" w14:paraId="5A1FDD72" w14:textId="77777777" w:rsidTr="00004FB9">
        <w:tc>
          <w:tcPr>
            <w:tcW w:w="4678" w:type="dxa"/>
            <w:tcBorders>
              <w:left w:val="nil"/>
            </w:tcBorders>
          </w:tcPr>
          <w:p w14:paraId="0504CBBB" w14:textId="77777777" w:rsidR="00A46447" w:rsidRDefault="00A46447" w:rsidP="00004FB9">
            <w:pPr>
              <w:jc w:val="center"/>
            </w:pPr>
            <w:r w:rsidRPr="00E76920">
              <w:t>Processor Extended State Enumeration Main Leaf</w:t>
            </w:r>
          </w:p>
        </w:tc>
        <w:tc>
          <w:tcPr>
            <w:tcW w:w="1332" w:type="dxa"/>
          </w:tcPr>
          <w:p w14:paraId="2408829A" w14:textId="77777777" w:rsidR="00A46447" w:rsidRDefault="00A46447" w:rsidP="00004FB9">
            <w:pPr>
              <w:jc w:val="center"/>
            </w:pPr>
            <w:r>
              <w:t>0DH</w:t>
            </w:r>
          </w:p>
        </w:tc>
        <w:tc>
          <w:tcPr>
            <w:tcW w:w="3006" w:type="dxa"/>
            <w:tcBorders>
              <w:right w:val="nil"/>
            </w:tcBorders>
          </w:tcPr>
          <w:p w14:paraId="7587143A" w14:textId="77777777" w:rsidR="00A46447" w:rsidRDefault="00A46447" w:rsidP="00004FB9">
            <w:pPr>
              <w:jc w:val="center"/>
            </w:pPr>
            <w:r>
              <w:t>316</w:t>
            </w:r>
          </w:p>
        </w:tc>
      </w:tr>
      <w:tr w:rsidR="00A46447" w14:paraId="335B7FB6" w14:textId="77777777" w:rsidTr="00004FB9">
        <w:tc>
          <w:tcPr>
            <w:tcW w:w="4678" w:type="dxa"/>
            <w:tcBorders>
              <w:left w:val="nil"/>
            </w:tcBorders>
          </w:tcPr>
          <w:p w14:paraId="137F394E" w14:textId="77777777" w:rsidR="00A46447" w:rsidRDefault="00A46447" w:rsidP="00004FB9">
            <w:pPr>
              <w:jc w:val="center"/>
            </w:pPr>
            <w:r w:rsidRPr="00E76920">
              <w:t>Intel R</w:t>
            </w:r>
            <w:r>
              <w:t>DT Monitoring…/L3 Cache Monitoring…</w:t>
            </w:r>
          </w:p>
        </w:tc>
        <w:tc>
          <w:tcPr>
            <w:tcW w:w="1332" w:type="dxa"/>
          </w:tcPr>
          <w:p w14:paraId="12C6257A" w14:textId="77777777" w:rsidR="00A46447" w:rsidRDefault="00A46447" w:rsidP="00004FB9">
            <w:pPr>
              <w:jc w:val="center"/>
            </w:pPr>
            <w:r>
              <w:t>0FH</w:t>
            </w:r>
          </w:p>
        </w:tc>
        <w:tc>
          <w:tcPr>
            <w:tcW w:w="3006" w:type="dxa"/>
            <w:tcBorders>
              <w:right w:val="nil"/>
            </w:tcBorders>
          </w:tcPr>
          <w:p w14:paraId="56987F61" w14:textId="77777777" w:rsidR="00A46447" w:rsidRDefault="00A46447" w:rsidP="00004FB9">
            <w:pPr>
              <w:jc w:val="center"/>
            </w:pPr>
            <w:r>
              <w:t>316</w:t>
            </w:r>
          </w:p>
        </w:tc>
      </w:tr>
      <w:tr w:rsidR="00A46447" w14:paraId="5A174EA9" w14:textId="77777777" w:rsidTr="00004FB9">
        <w:tc>
          <w:tcPr>
            <w:tcW w:w="4678" w:type="dxa"/>
            <w:tcBorders>
              <w:left w:val="nil"/>
            </w:tcBorders>
          </w:tcPr>
          <w:p w14:paraId="583F29EE" w14:textId="77777777" w:rsidR="00A46447" w:rsidRDefault="00A46447" w:rsidP="00004FB9">
            <w:pPr>
              <w:jc w:val="center"/>
            </w:pPr>
            <w:r>
              <w:t>Intel RDT…/L3 Cache…/L2 Cache… Allocation…</w:t>
            </w:r>
          </w:p>
        </w:tc>
        <w:tc>
          <w:tcPr>
            <w:tcW w:w="1332" w:type="dxa"/>
          </w:tcPr>
          <w:p w14:paraId="0A386DE0" w14:textId="77777777" w:rsidR="00A46447" w:rsidRDefault="00A46447" w:rsidP="00004FB9">
            <w:pPr>
              <w:jc w:val="center"/>
            </w:pPr>
            <w:r>
              <w:t>10H</w:t>
            </w:r>
          </w:p>
        </w:tc>
        <w:tc>
          <w:tcPr>
            <w:tcW w:w="3006" w:type="dxa"/>
            <w:tcBorders>
              <w:right w:val="nil"/>
            </w:tcBorders>
          </w:tcPr>
          <w:p w14:paraId="31DBD8C2" w14:textId="77777777" w:rsidR="00A46447" w:rsidRDefault="00A46447" w:rsidP="00004FB9">
            <w:pPr>
              <w:jc w:val="center"/>
            </w:pPr>
            <w:r>
              <w:t>316</w:t>
            </w:r>
          </w:p>
        </w:tc>
      </w:tr>
      <w:tr w:rsidR="00A46447" w14:paraId="65D6AA2F" w14:textId="77777777" w:rsidTr="00004FB9">
        <w:tc>
          <w:tcPr>
            <w:tcW w:w="4678" w:type="dxa"/>
            <w:tcBorders>
              <w:left w:val="nil"/>
            </w:tcBorders>
          </w:tcPr>
          <w:p w14:paraId="4B318E79" w14:textId="77777777" w:rsidR="00A46447" w:rsidRDefault="00A46447" w:rsidP="00004FB9">
            <w:pPr>
              <w:jc w:val="center"/>
            </w:pPr>
            <w:r w:rsidRPr="00860D78">
              <w:t>Intel SGX Capability Enumeration</w:t>
            </w:r>
            <w:r>
              <w:t xml:space="preserve"> Leaf</w:t>
            </w:r>
          </w:p>
        </w:tc>
        <w:tc>
          <w:tcPr>
            <w:tcW w:w="1332" w:type="dxa"/>
          </w:tcPr>
          <w:p w14:paraId="47339312" w14:textId="77777777" w:rsidR="00A46447" w:rsidRDefault="00A46447" w:rsidP="00004FB9">
            <w:pPr>
              <w:jc w:val="center"/>
            </w:pPr>
            <w:r>
              <w:t>12H</w:t>
            </w:r>
          </w:p>
        </w:tc>
        <w:tc>
          <w:tcPr>
            <w:tcW w:w="3006" w:type="dxa"/>
            <w:tcBorders>
              <w:right w:val="nil"/>
            </w:tcBorders>
          </w:tcPr>
          <w:p w14:paraId="209DEE96" w14:textId="77777777" w:rsidR="00A46447" w:rsidRDefault="00A46447" w:rsidP="00004FB9">
            <w:pPr>
              <w:jc w:val="center"/>
            </w:pPr>
            <w:r>
              <w:t>316</w:t>
            </w:r>
          </w:p>
        </w:tc>
      </w:tr>
    </w:tbl>
    <w:p w14:paraId="774BC807" w14:textId="77777777" w:rsidR="00A46447" w:rsidRDefault="00A46447" w:rsidP="00A46447"/>
    <w:p w14:paraId="3145B785" w14:textId="77777777" w:rsidR="00A46447" w:rsidRPr="005D2FC8" w:rsidRDefault="00A46447" w:rsidP="00A46447"/>
    <w:p w14:paraId="35E81A1D" w14:textId="243E8834" w:rsidR="00810A15" w:rsidRDefault="00810A15" w:rsidP="00810A15"/>
    <w:p w14:paraId="2DCD2207" w14:textId="16FC0A9C" w:rsidR="005C0A63" w:rsidRDefault="005D2F1D" w:rsidP="006C25F7">
      <w:pPr>
        <w:pStyle w:val="Heading1"/>
      </w:pPr>
      <w:bookmarkStart w:id="153" w:name="_Toc40529695"/>
      <w:bookmarkStart w:id="154" w:name="_Toc41562314"/>
      <w:r>
        <w:t>A</w:t>
      </w:r>
      <w:r w:rsidR="005C23E7">
        <w:t>ppendix</w:t>
      </w:r>
      <w:r>
        <w:t xml:space="preserve"> </w:t>
      </w:r>
      <w:r w:rsidR="00760E57">
        <w:t>H</w:t>
      </w:r>
      <w:r>
        <w:t>:</w:t>
      </w:r>
      <w:bookmarkEnd w:id="153"/>
      <w:r w:rsidR="006C25F7">
        <w:t xml:space="preserve"> </w:t>
      </w:r>
      <w:r w:rsidR="00C177A8" w:rsidRPr="00C177A8">
        <w:t>Application</w:t>
      </w:r>
      <w:r w:rsidR="00C177A8">
        <w:t xml:space="preserve"> </w:t>
      </w:r>
      <w:r w:rsidR="00C177A8" w:rsidRPr="00C177A8">
        <w:t>for</w:t>
      </w:r>
      <w:r w:rsidR="00C177A8">
        <w:t xml:space="preserve"> </w:t>
      </w:r>
      <w:r w:rsidR="00C177A8" w:rsidRPr="00C177A8">
        <w:t>Ethical</w:t>
      </w:r>
      <w:r w:rsidR="00C177A8">
        <w:t xml:space="preserve"> </w:t>
      </w:r>
      <w:r w:rsidR="00C177A8" w:rsidRPr="00C177A8">
        <w:t>Approval</w:t>
      </w:r>
      <w:bookmarkEnd w:id="154"/>
    </w:p>
    <w:p w14:paraId="2AB23743" w14:textId="77777777" w:rsidR="00650D5C" w:rsidRDefault="00650D5C" w:rsidP="00650D5C">
      <w:pPr>
        <w:rPr>
          <w:rFonts w:ascii="Arial" w:hAnsi="Arial" w:cs="Arial"/>
          <w:b/>
          <w:sz w:val="22"/>
          <w:szCs w:val="22"/>
        </w:rPr>
      </w:pPr>
    </w:p>
    <w:p w14:paraId="11FEDF08" w14:textId="77777777" w:rsidR="00650D5C" w:rsidRDefault="00650D5C" w:rsidP="00650D5C">
      <w:pPr>
        <w:jc w:val="center"/>
        <w:rPr>
          <w:rFonts w:ascii="Arial" w:eastAsia="Arial" w:hAnsi="Arial" w:cs="Arial"/>
          <w:b/>
          <w:bCs/>
          <w:sz w:val="22"/>
          <w:szCs w:val="22"/>
        </w:rPr>
      </w:pPr>
      <w:r w:rsidRPr="6EF246A3">
        <w:rPr>
          <w:rFonts w:ascii="Arial" w:eastAsia="Arial" w:hAnsi="Arial" w:cs="Arial"/>
          <w:b/>
          <w:bCs/>
          <w:sz w:val="22"/>
          <w:szCs w:val="22"/>
        </w:rPr>
        <w:t xml:space="preserve">PLYMOUTH UNIVERSITY FACULTY OF SCIENCE AND </w:t>
      </w:r>
      <w:r>
        <w:rPr>
          <w:rFonts w:ascii="Arial" w:hAnsi="Arial" w:cs="Arial"/>
          <w:b/>
          <w:sz w:val="22"/>
          <w:szCs w:val="22"/>
        </w:rPr>
        <w:tab/>
      </w:r>
      <w:r w:rsidRPr="6EF246A3">
        <w:rPr>
          <w:rFonts w:ascii="Arial" w:eastAsia="Arial" w:hAnsi="Arial" w:cs="Arial"/>
          <w:b/>
          <w:bCs/>
          <w:sz w:val="22"/>
          <w:szCs w:val="22"/>
        </w:rPr>
        <w:t>ENGINEERING</w:t>
      </w:r>
    </w:p>
    <w:p w14:paraId="79BEF9A3" w14:textId="77777777" w:rsidR="00650D5C" w:rsidRDefault="00650D5C" w:rsidP="00650D5C">
      <w:pPr>
        <w:jc w:val="center"/>
        <w:rPr>
          <w:rFonts w:ascii="Arial" w:hAnsi="Arial" w:cs="Arial"/>
          <w:b/>
          <w:sz w:val="22"/>
          <w:szCs w:val="22"/>
        </w:rPr>
      </w:pPr>
    </w:p>
    <w:p w14:paraId="2E7BEA36" w14:textId="77777777" w:rsidR="00650D5C" w:rsidRDefault="00650D5C" w:rsidP="00650D5C">
      <w:pPr>
        <w:jc w:val="center"/>
        <w:rPr>
          <w:rFonts w:ascii="Arial" w:eastAsia="Arial" w:hAnsi="Arial" w:cs="Arial"/>
          <w:b/>
          <w:bCs/>
          <w:sz w:val="22"/>
          <w:szCs w:val="22"/>
        </w:rPr>
      </w:pPr>
      <w:r w:rsidRPr="6EF246A3">
        <w:rPr>
          <w:rFonts w:ascii="Arial" w:eastAsia="Arial" w:hAnsi="Arial" w:cs="Arial"/>
          <w:b/>
          <w:bCs/>
          <w:sz w:val="22"/>
          <w:szCs w:val="22"/>
        </w:rPr>
        <w:t>Research Ethics &amp; Integrity Committee</w:t>
      </w:r>
    </w:p>
    <w:p w14:paraId="62D4E72B" w14:textId="77777777" w:rsidR="00650D5C" w:rsidRDefault="00650D5C" w:rsidP="00650D5C">
      <w:pPr>
        <w:ind w:left="720" w:firstLine="720"/>
        <w:rPr>
          <w:rFonts w:ascii="Arial" w:hAnsi="Arial" w:cs="Arial"/>
          <w:sz w:val="22"/>
          <w:szCs w:val="22"/>
        </w:rPr>
      </w:pPr>
    </w:p>
    <w:p w14:paraId="1CB53663" w14:textId="77777777" w:rsidR="00650D5C" w:rsidRDefault="00650D5C" w:rsidP="00650D5C">
      <w:pPr>
        <w:ind w:left="720" w:firstLine="720"/>
        <w:rPr>
          <w:rFonts w:ascii="Arial" w:eastAsia="Arial" w:hAnsi="Arial" w:cs="Arial"/>
          <w:sz w:val="22"/>
          <w:szCs w:val="22"/>
        </w:rPr>
      </w:pPr>
      <w:r w:rsidRPr="6EF246A3">
        <w:rPr>
          <w:rFonts w:ascii="Arial" w:eastAsia="Arial" w:hAnsi="Arial" w:cs="Arial"/>
          <w:sz w:val="22"/>
          <w:szCs w:val="22"/>
        </w:rPr>
        <w:t>APPLICATION FOR ETHICAL APPROVAL OF RESEARCH INVOLVING</w:t>
      </w:r>
    </w:p>
    <w:p w14:paraId="6EF43EAA" w14:textId="77777777" w:rsidR="00650D5C" w:rsidRDefault="00650D5C" w:rsidP="00650D5C">
      <w:pPr>
        <w:jc w:val="center"/>
        <w:rPr>
          <w:rFonts w:ascii="Arial" w:eastAsia="Arial" w:hAnsi="Arial" w:cs="Arial"/>
          <w:sz w:val="22"/>
          <w:szCs w:val="22"/>
        </w:rPr>
      </w:pPr>
      <w:r w:rsidRPr="6EF246A3">
        <w:rPr>
          <w:rFonts w:ascii="Arial" w:eastAsia="Arial" w:hAnsi="Arial" w:cs="Arial"/>
          <w:sz w:val="22"/>
          <w:szCs w:val="22"/>
        </w:rPr>
        <w:t>HUMAN PARTICIPANTS</w:t>
      </w:r>
    </w:p>
    <w:p w14:paraId="2B1503A2" w14:textId="77777777" w:rsidR="00650D5C" w:rsidRDefault="00650D5C" w:rsidP="00650D5C">
      <w:pPr>
        <w:rPr>
          <w:rFonts w:ascii="Arial" w:hAnsi="Arial" w:cs="Arial"/>
          <w:sz w:val="22"/>
          <w:szCs w:val="22"/>
        </w:rPr>
      </w:pPr>
    </w:p>
    <w:p w14:paraId="60392BB3" w14:textId="77777777" w:rsidR="00650D5C" w:rsidRDefault="00650D5C" w:rsidP="00650D5C">
      <w:pPr>
        <w:jc w:val="center"/>
        <w:rPr>
          <w:rFonts w:ascii="Arial" w:eastAsia="Arial" w:hAnsi="Arial" w:cs="Arial"/>
          <w:b/>
          <w:bCs/>
          <w:sz w:val="22"/>
          <w:szCs w:val="22"/>
          <w:u w:val="single"/>
        </w:rPr>
      </w:pPr>
      <w:r w:rsidRPr="6EF246A3">
        <w:rPr>
          <w:rFonts w:ascii="Arial" w:eastAsia="Arial" w:hAnsi="Arial" w:cs="Arial"/>
          <w:b/>
          <w:bCs/>
          <w:sz w:val="22"/>
          <w:szCs w:val="22"/>
          <w:u w:val="single"/>
        </w:rPr>
        <w:t xml:space="preserve">All applicants should read the guidelines which are available via the following link: </w:t>
      </w:r>
    </w:p>
    <w:p w14:paraId="0C4E67AB" w14:textId="77777777" w:rsidR="00650D5C" w:rsidRDefault="00000000" w:rsidP="00650D5C">
      <w:pPr>
        <w:jc w:val="center"/>
        <w:rPr>
          <w:rFonts w:ascii="Arial" w:hAnsi="Arial" w:cs="Arial"/>
          <w:bCs/>
          <w:sz w:val="22"/>
          <w:szCs w:val="22"/>
        </w:rPr>
      </w:pPr>
      <w:hyperlink r:id="rId50" w:history="1">
        <w:r w:rsidR="00650D5C" w:rsidRPr="00430087">
          <w:rPr>
            <w:rStyle w:val="Hyperlink"/>
            <w:rFonts w:ascii="Arial" w:eastAsiaTheme="majorEastAsia" w:hAnsi="Arial" w:cs="Arial"/>
            <w:bCs/>
            <w:sz w:val="22"/>
            <w:szCs w:val="22"/>
          </w:rPr>
          <w:t>https://staff.plymouth.ac.uk//scienv/humanethics/intranet.htm</w:t>
        </w:r>
      </w:hyperlink>
      <w:r w:rsidR="00650D5C">
        <w:rPr>
          <w:rFonts w:ascii="Arial" w:hAnsi="Arial" w:cs="Arial"/>
          <w:bCs/>
          <w:sz w:val="22"/>
          <w:szCs w:val="22"/>
        </w:rPr>
        <w:t xml:space="preserve"> </w:t>
      </w:r>
    </w:p>
    <w:p w14:paraId="36EBC557" w14:textId="77777777" w:rsidR="00650D5C" w:rsidRDefault="00650D5C" w:rsidP="00650D5C">
      <w:pPr>
        <w:jc w:val="center"/>
        <w:rPr>
          <w:rFonts w:ascii="Arial" w:hAnsi="Arial" w:cs="Arial"/>
          <w:bCs/>
          <w:sz w:val="22"/>
          <w:szCs w:val="22"/>
        </w:rPr>
      </w:pPr>
    </w:p>
    <w:p w14:paraId="0DFE799E" w14:textId="77777777" w:rsidR="00650D5C" w:rsidRDefault="00650D5C" w:rsidP="00650D5C">
      <w:pPr>
        <w:jc w:val="center"/>
        <w:rPr>
          <w:rFonts w:ascii="Arial" w:eastAsia="Arial" w:hAnsi="Arial" w:cs="Arial"/>
          <w:sz w:val="22"/>
          <w:szCs w:val="22"/>
        </w:rPr>
      </w:pPr>
      <w:r w:rsidRPr="6EF246A3">
        <w:rPr>
          <w:rFonts w:ascii="Arial" w:eastAsia="Arial" w:hAnsi="Arial" w:cs="Arial"/>
          <w:sz w:val="22"/>
          <w:szCs w:val="22"/>
        </w:rPr>
        <w:t xml:space="preserve">This is a WORD document.  Please complete in WORD and extend space where necessary.  Clearly name any supporting documents and reference in the application. </w:t>
      </w:r>
    </w:p>
    <w:p w14:paraId="768C6229" w14:textId="77777777" w:rsidR="00650D5C" w:rsidRPr="0046150D" w:rsidRDefault="00650D5C" w:rsidP="00650D5C">
      <w:pPr>
        <w:rPr>
          <w:rFonts w:ascii="Arial" w:hAnsi="Arial" w:cs="Arial"/>
          <w:i/>
          <w:sz w:val="22"/>
          <w:szCs w:val="22"/>
        </w:rPr>
      </w:pPr>
    </w:p>
    <w:p w14:paraId="029EAED7" w14:textId="77777777" w:rsidR="00650D5C" w:rsidRDefault="00650D5C" w:rsidP="00650D5C">
      <w:pPr>
        <w:rPr>
          <w:rFonts w:ascii="Arial" w:eastAsia="Arial" w:hAnsi="Arial" w:cs="Arial"/>
          <w:i/>
          <w:iCs/>
          <w:sz w:val="22"/>
          <w:szCs w:val="22"/>
        </w:rPr>
      </w:pPr>
      <w:r w:rsidRPr="6EF246A3">
        <w:rPr>
          <w:rFonts w:ascii="Arial" w:eastAsia="Arial" w:hAnsi="Arial" w:cs="Arial"/>
          <w:i/>
          <w:iCs/>
          <w:sz w:val="22"/>
          <w:szCs w:val="22"/>
        </w:rPr>
        <w:t xml:space="preserve">Postgraduate and Staff must submit a signed copy to </w:t>
      </w:r>
      <w:hyperlink r:id="rId51">
        <w:r w:rsidRPr="6EF246A3">
          <w:rPr>
            <w:rStyle w:val="Hyperlink"/>
            <w:rFonts w:ascii="Arial" w:eastAsia="Arial" w:hAnsi="Arial" w:cs="Arial"/>
            <w:sz w:val="22"/>
            <w:szCs w:val="22"/>
          </w:rPr>
          <w:t>SciEngHumanEthics@plymouth.ac.uk</w:t>
        </w:r>
      </w:hyperlink>
      <w:r w:rsidRPr="6EF246A3">
        <w:rPr>
          <w:rFonts w:ascii="Arial" w:eastAsia="Arial" w:hAnsi="Arial" w:cs="Arial"/>
          <w:i/>
          <w:iCs/>
          <w:sz w:val="22"/>
          <w:szCs w:val="22"/>
        </w:rPr>
        <w:t xml:space="preserve"> </w:t>
      </w:r>
    </w:p>
    <w:p w14:paraId="1CA62FF8" w14:textId="77777777" w:rsidR="00650D5C" w:rsidRDefault="00650D5C" w:rsidP="00650D5C">
      <w:pPr>
        <w:tabs>
          <w:tab w:val="left" w:pos="0"/>
          <w:tab w:val="left" w:pos="540"/>
        </w:tabs>
        <w:rPr>
          <w:rFonts w:ascii="Arial" w:hAnsi="Arial" w:cs="Arial"/>
          <w:i/>
          <w:sz w:val="22"/>
          <w:szCs w:val="22"/>
        </w:rPr>
      </w:pPr>
    </w:p>
    <w:p w14:paraId="2E8B09F9" w14:textId="77777777" w:rsidR="00650D5C" w:rsidRDefault="00650D5C" w:rsidP="00650D5C">
      <w:pPr>
        <w:tabs>
          <w:tab w:val="left" w:pos="0"/>
          <w:tab w:val="left" w:pos="540"/>
        </w:tabs>
        <w:rPr>
          <w:rFonts w:ascii="Arial" w:eastAsia="Arial" w:hAnsi="Arial" w:cs="Arial"/>
          <w:i/>
          <w:iCs/>
          <w:sz w:val="22"/>
          <w:szCs w:val="22"/>
        </w:rPr>
      </w:pPr>
      <w:r w:rsidRPr="6EF246A3">
        <w:rPr>
          <w:rFonts w:ascii="Arial" w:eastAsia="Arial" w:hAnsi="Arial" w:cs="Arial"/>
          <w:i/>
          <w:iCs/>
          <w:sz w:val="22"/>
          <w:szCs w:val="22"/>
        </w:rPr>
        <w:lastRenderedPageBreak/>
        <w:t>Undergraduate students should contact their School Representative of the Science and Engineering Research Ethics &amp; Integrity Committee or dissertation advisor prior to completing this form to confirm the process within their School.</w:t>
      </w:r>
    </w:p>
    <w:p w14:paraId="270A6DE0" w14:textId="77777777" w:rsidR="00650D5C" w:rsidRDefault="00650D5C" w:rsidP="00650D5C">
      <w:pPr>
        <w:tabs>
          <w:tab w:val="left" w:pos="0"/>
          <w:tab w:val="left" w:pos="540"/>
        </w:tabs>
        <w:rPr>
          <w:rFonts w:ascii="Arial" w:hAnsi="Arial" w:cs="Arial"/>
          <w:i/>
          <w:sz w:val="22"/>
          <w:szCs w:val="22"/>
        </w:rPr>
      </w:pPr>
    </w:p>
    <w:p w14:paraId="5625EABD" w14:textId="77777777" w:rsidR="00650D5C" w:rsidRDefault="00650D5C" w:rsidP="00650D5C">
      <w:pPr>
        <w:tabs>
          <w:tab w:val="left" w:pos="0"/>
          <w:tab w:val="left" w:pos="540"/>
        </w:tabs>
        <w:rPr>
          <w:rFonts w:ascii="Arial" w:eastAsia="Arial" w:hAnsi="Arial" w:cs="Arial"/>
          <w:i/>
          <w:iCs/>
          <w:sz w:val="22"/>
          <w:szCs w:val="22"/>
        </w:rPr>
      </w:pPr>
      <w:r w:rsidRPr="6EF246A3">
        <w:rPr>
          <w:rFonts w:ascii="Arial" w:eastAsia="Arial" w:hAnsi="Arial" w:cs="Arial"/>
          <w:b/>
          <w:bCs/>
          <w:i/>
          <w:iCs/>
          <w:sz w:val="22"/>
          <w:szCs w:val="22"/>
        </w:rPr>
        <w:t>School of Computing, Electronics and Mathematics</w:t>
      </w:r>
      <w:r w:rsidRPr="6EF246A3">
        <w:rPr>
          <w:rFonts w:ascii="Arial" w:eastAsia="Arial" w:hAnsi="Arial" w:cs="Arial"/>
          <w:i/>
          <w:iCs/>
          <w:sz w:val="22"/>
          <w:szCs w:val="22"/>
        </w:rPr>
        <w:t xml:space="preserve"> </w:t>
      </w:r>
      <w:r w:rsidRPr="6EF246A3">
        <w:rPr>
          <w:rFonts w:ascii="Arial" w:eastAsia="Arial" w:hAnsi="Arial" w:cs="Arial"/>
          <w:b/>
          <w:bCs/>
          <w:i/>
          <w:iCs/>
          <w:sz w:val="22"/>
          <w:szCs w:val="22"/>
        </w:rPr>
        <w:t>undergraduate students</w:t>
      </w:r>
      <w:r w:rsidRPr="6EF246A3">
        <w:rPr>
          <w:rFonts w:ascii="Arial" w:eastAsia="Arial" w:hAnsi="Arial" w:cs="Arial"/>
          <w:i/>
          <w:iCs/>
          <w:sz w:val="22"/>
          <w:szCs w:val="22"/>
        </w:rPr>
        <w:t xml:space="preserve"> – please submit to </w:t>
      </w:r>
      <w:hyperlink r:id="rId52">
        <w:r w:rsidRPr="6EF246A3">
          <w:rPr>
            <w:rStyle w:val="Hyperlink"/>
            <w:rFonts w:ascii="Arial" w:eastAsia="Arial" w:hAnsi="Arial" w:cs="Arial"/>
            <w:sz w:val="22"/>
            <w:szCs w:val="22"/>
          </w:rPr>
          <w:t>SciEngHumanEthics@plymouth.ac.uk</w:t>
        </w:r>
      </w:hyperlink>
      <w:r w:rsidRPr="6EF246A3">
        <w:rPr>
          <w:rFonts w:ascii="Arial" w:eastAsia="Arial" w:hAnsi="Arial" w:cs="Arial"/>
          <w:i/>
          <w:iCs/>
          <w:sz w:val="22"/>
          <w:szCs w:val="22"/>
        </w:rPr>
        <w:t xml:space="preserve"> with your project supervisor copied in. </w:t>
      </w:r>
    </w:p>
    <w:p w14:paraId="07AB2FA0" w14:textId="77777777" w:rsidR="00650D5C" w:rsidRPr="003A2D18" w:rsidRDefault="00650D5C" w:rsidP="00650D5C">
      <w:pPr>
        <w:tabs>
          <w:tab w:val="left" w:pos="0"/>
          <w:tab w:val="left" w:pos="540"/>
        </w:tabs>
        <w:rPr>
          <w:rFonts w:ascii="Arial" w:eastAsia="Arial" w:hAnsi="Arial" w:cs="Arial"/>
          <w:i/>
          <w:iCs/>
          <w:sz w:val="22"/>
          <w:szCs w:val="22"/>
        </w:rPr>
      </w:pPr>
      <w:r w:rsidRPr="6EF246A3">
        <w:rPr>
          <w:rFonts w:ascii="Arial" w:eastAsia="Arial" w:hAnsi="Arial" w:cs="Arial"/>
          <w:sz w:val="22"/>
          <w:szCs w:val="22"/>
        </w:rPr>
        <w:t>______________________________________________________________________________</w:t>
      </w:r>
    </w:p>
    <w:p w14:paraId="4D4ED43B" w14:textId="77777777" w:rsidR="00650D5C" w:rsidRDefault="00650D5C" w:rsidP="00650D5C">
      <w:pPr>
        <w:rPr>
          <w:rFonts w:ascii="Arial" w:hAnsi="Arial" w:cs="Arial"/>
          <w:sz w:val="20"/>
        </w:rPr>
      </w:pPr>
    </w:p>
    <w:p w14:paraId="6430C3BB" w14:textId="77777777" w:rsidR="00650D5C" w:rsidRDefault="00650D5C" w:rsidP="00650D5C">
      <w:pPr>
        <w:numPr>
          <w:ilvl w:val="0"/>
          <w:numId w:val="20"/>
        </w:numPr>
        <w:rPr>
          <w:rFonts w:ascii="Arial" w:eastAsia="Arial" w:hAnsi="Arial" w:cs="Arial"/>
          <w:b/>
          <w:bCs/>
          <w:i/>
          <w:iCs/>
          <w:sz w:val="22"/>
          <w:szCs w:val="22"/>
        </w:rPr>
      </w:pPr>
      <w:r w:rsidRPr="6EF246A3">
        <w:rPr>
          <w:rFonts w:ascii="Arial" w:eastAsia="Arial" w:hAnsi="Arial" w:cs="Arial"/>
          <w:b/>
          <w:bCs/>
          <w:i/>
          <w:iCs/>
          <w:sz w:val="22"/>
          <w:szCs w:val="22"/>
        </w:rPr>
        <w:t>TYPE OF PROJECT</w:t>
      </w:r>
    </w:p>
    <w:p w14:paraId="3DD1D724" w14:textId="77777777" w:rsidR="00650D5C" w:rsidRDefault="00650D5C" w:rsidP="00650D5C">
      <w:pPr>
        <w:rPr>
          <w:rFonts w:ascii="Arial" w:hAnsi="Arial" w:cs="Arial"/>
          <w:b/>
          <w:i/>
          <w:sz w:val="22"/>
          <w:szCs w:val="22"/>
        </w:rPr>
      </w:pPr>
    </w:p>
    <w:p w14:paraId="363763BC" w14:textId="77777777" w:rsidR="00650D5C" w:rsidRDefault="00650D5C" w:rsidP="00650D5C">
      <w:pPr>
        <w:rPr>
          <w:rFonts w:ascii="Arial" w:eastAsia="Arial" w:hAnsi="Arial" w:cs="Arial"/>
          <w:b/>
          <w:bCs/>
          <w:i/>
          <w:iCs/>
          <w:sz w:val="20"/>
        </w:rPr>
      </w:pPr>
      <w:r w:rsidRPr="6EF246A3">
        <w:rPr>
          <w:rFonts w:ascii="Arial" w:eastAsia="Arial" w:hAnsi="Arial" w:cs="Arial"/>
          <w:b/>
          <w:bCs/>
          <w:i/>
          <w:iCs/>
          <w:sz w:val="20"/>
        </w:rPr>
        <w:t>1.1   What is the type of project?</w:t>
      </w:r>
    </w:p>
    <w:p w14:paraId="05F9ED1B" w14:textId="77777777" w:rsidR="00650D5C" w:rsidRDefault="00650D5C" w:rsidP="00650D5C">
      <w:pPr>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611"/>
        <w:gridCol w:w="2173"/>
      </w:tblGrid>
      <w:tr w:rsidR="00650D5C" w:rsidRPr="00BD79D8" w14:paraId="09B10476" w14:textId="77777777" w:rsidTr="00004FB9">
        <w:trPr>
          <w:jc w:val="center"/>
        </w:trPr>
        <w:tc>
          <w:tcPr>
            <w:tcW w:w="3306" w:type="dxa"/>
            <w:shd w:val="clear" w:color="auto" w:fill="auto"/>
          </w:tcPr>
          <w:p w14:paraId="6009D510" w14:textId="77777777" w:rsidR="00650D5C" w:rsidRPr="00BD79D8" w:rsidRDefault="00650D5C" w:rsidP="00004FB9">
            <w:pPr>
              <w:rPr>
                <w:rFonts w:ascii="Arial" w:eastAsia="Arial" w:hAnsi="Arial" w:cs="Arial"/>
                <w:b/>
                <w:bCs/>
                <w:sz w:val="20"/>
              </w:rPr>
            </w:pPr>
            <w:r w:rsidRPr="6EF246A3">
              <w:rPr>
                <w:rFonts w:ascii="Arial" w:eastAsia="Arial" w:hAnsi="Arial" w:cs="Arial"/>
                <w:b/>
                <w:bCs/>
                <w:sz w:val="20"/>
              </w:rPr>
              <w:t>Applicant</w:t>
            </w:r>
          </w:p>
        </w:tc>
        <w:tc>
          <w:tcPr>
            <w:tcW w:w="3748" w:type="dxa"/>
            <w:shd w:val="clear" w:color="auto" w:fill="auto"/>
          </w:tcPr>
          <w:p w14:paraId="743F9FC0" w14:textId="77777777" w:rsidR="00650D5C" w:rsidRPr="00BD79D8" w:rsidRDefault="00650D5C" w:rsidP="00004FB9">
            <w:pPr>
              <w:rPr>
                <w:rFonts w:ascii="Arial" w:eastAsia="Arial" w:hAnsi="Arial" w:cs="Arial"/>
                <w:b/>
                <w:bCs/>
                <w:sz w:val="20"/>
              </w:rPr>
            </w:pPr>
            <w:r w:rsidRPr="6EF246A3">
              <w:rPr>
                <w:rFonts w:ascii="Arial" w:eastAsia="Arial" w:hAnsi="Arial" w:cs="Arial"/>
                <w:b/>
                <w:bCs/>
                <w:sz w:val="20"/>
              </w:rPr>
              <w:t>Type</w:t>
            </w:r>
          </w:p>
        </w:tc>
        <w:tc>
          <w:tcPr>
            <w:tcW w:w="2268" w:type="dxa"/>
            <w:shd w:val="clear" w:color="auto" w:fill="auto"/>
          </w:tcPr>
          <w:p w14:paraId="47E079E4" w14:textId="77777777" w:rsidR="00650D5C" w:rsidRPr="00BD79D8" w:rsidRDefault="00650D5C" w:rsidP="00004FB9">
            <w:pPr>
              <w:rPr>
                <w:rFonts w:ascii="Arial" w:eastAsia="Arial" w:hAnsi="Arial" w:cs="Arial"/>
                <w:b/>
                <w:bCs/>
                <w:sz w:val="20"/>
              </w:rPr>
            </w:pPr>
            <w:r w:rsidRPr="6EF246A3">
              <w:rPr>
                <w:rFonts w:ascii="Arial" w:eastAsia="Arial" w:hAnsi="Arial" w:cs="Arial"/>
                <w:b/>
                <w:bCs/>
                <w:sz w:val="20"/>
              </w:rPr>
              <w:t>Put X in 1 only</w:t>
            </w:r>
          </w:p>
        </w:tc>
      </w:tr>
      <w:tr w:rsidR="00650D5C" w:rsidRPr="00BD79D8" w14:paraId="0B9D1571" w14:textId="77777777" w:rsidTr="00004FB9">
        <w:trPr>
          <w:jc w:val="center"/>
        </w:trPr>
        <w:tc>
          <w:tcPr>
            <w:tcW w:w="3306" w:type="dxa"/>
            <w:vMerge w:val="restart"/>
            <w:shd w:val="clear" w:color="auto" w:fill="auto"/>
          </w:tcPr>
          <w:p w14:paraId="6704D42B" w14:textId="77777777" w:rsidR="00650D5C" w:rsidRPr="00BD79D8" w:rsidRDefault="00650D5C" w:rsidP="00004FB9">
            <w:pPr>
              <w:jc w:val="center"/>
              <w:rPr>
                <w:rFonts w:ascii="Arial" w:eastAsia="Arial" w:hAnsi="Arial" w:cs="Arial"/>
                <w:sz w:val="20"/>
              </w:rPr>
            </w:pPr>
            <w:r w:rsidRPr="6EF246A3">
              <w:rPr>
                <w:rFonts w:ascii="Arial" w:eastAsia="Arial" w:hAnsi="Arial" w:cs="Arial"/>
                <w:sz w:val="20"/>
              </w:rPr>
              <w:t>STAFF</w:t>
            </w:r>
          </w:p>
        </w:tc>
        <w:tc>
          <w:tcPr>
            <w:tcW w:w="3748" w:type="dxa"/>
            <w:shd w:val="clear" w:color="auto" w:fill="auto"/>
          </w:tcPr>
          <w:p w14:paraId="3F4C6364" w14:textId="77777777" w:rsidR="00650D5C" w:rsidRPr="00BD79D8" w:rsidRDefault="00650D5C" w:rsidP="00004FB9">
            <w:pPr>
              <w:spacing w:after="120"/>
              <w:rPr>
                <w:rFonts w:ascii="Arial" w:eastAsia="Arial" w:hAnsi="Arial" w:cs="Arial"/>
                <w:b/>
                <w:bCs/>
                <w:sz w:val="20"/>
              </w:rPr>
            </w:pPr>
            <w:r w:rsidRPr="6EF246A3">
              <w:rPr>
                <w:rFonts w:ascii="Arial" w:eastAsia="Arial" w:hAnsi="Arial" w:cs="Arial"/>
                <w:sz w:val="20"/>
              </w:rPr>
              <w:t>Specific project</w:t>
            </w:r>
          </w:p>
        </w:tc>
        <w:tc>
          <w:tcPr>
            <w:tcW w:w="2268" w:type="dxa"/>
            <w:shd w:val="clear" w:color="auto" w:fill="auto"/>
          </w:tcPr>
          <w:p w14:paraId="708DD123" w14:textId="77777777" w:rsidR="00650D5C" w:rsidRPr="00BD79D8" w:rsidRDefault="00650D5C" w:rsidP="00004FB9">
            <w:pPr>
              <w:rPr>
                <w:rFonts w:ascii="Arial" w:hAnsi="Arial" w:cs="Arial"/>
                <w:b/>
                <w:sz w:val="20"/>
              </w:rPr>
            </w:pPr>
          </w:p>
        </w:tc>
      </w:tr>
      <w:tr w:rsidR="00650D5C" w:rsidRPr="00BD79D8" w14:paraId="1200A40F" w14:textId="77777777" w:rsidTr="00004FB9">
        <w:trPr>
          <w:jc w:val="center"/>
        </w:trPr>
        <w:tc>
          <w:tcPr>
            <w:tcW w:w="3306" w:type="dxa"/>
            <w:vMerge/>
            <w:shd w:val="clear" w:color="auto" w:fill="auto"/>
          </w:tcPr>
          <w:p w14:paraId="244C4EEB" w14:textId="77777777" w:rsidR="00650D5C" w:rsidRPr="00BD79D8" w:rsidRDefault="00650D5C" w:rsidP="00004FB9">
            <w:pPr>
              <w:rPr>
                <w:rFonts w:ascii="Arial" w:hAnsi="Arial" w:cs="Arial"/>
                <w:sz w:val="20"/>
              </w:rPr>
            </w:pPr>
          </w:p>
        </w:tc>
        <w:tc>
          <w:tcPr>
            <w:tcW w:w="3748" w:type="dxa"/>
            <w:shd w:val="clear" w:color="auto" w:fill="auto"/>
          </w:tcPr>
          <w:p w14:paraId="1E7C500F" w14:textId="77777777" w:rsidR="00650D5C" w:rsidRPr="00BD79D8" w:rsidRDefault="00650D5C" w:rsidP="00004FB9">
            <w:pPr>
              <w:spacing w:after="120"/>
              <w:rPr>
                <w:rFonts w:ascii="Arial" w:eastAsia="Arial" w:hAnsi="Arial" w:cs="Arial"/>
                <w:b/>
                <w:bCs/>
                <w:sz w:val="20"/>
              </w:rPr>
            </w:pPr>
            <w:r w:rsidRPr="6EF246A3">
              <w:rPr>
                <w:rFonts w:ascii="Arial" w:eastAsia="Arial" w:hAnsi="Arial" w:cs="Arial"/>
                <w:sz w:val="20"/>
              </w:rPr>
              <w:t>Thematic programme of research</w:t>
            </w:r>
          </w:p>
        </w:tc>
        <w:tc>
          <w:tcPr>
            <w:tcW w:w="2268" w:type="dxa"/>
            <w:shd w:val="clear" w:color="auto" w:fill="auto"/>
          </w:tcPr>
          <w:p w14:paraId="22181C41" w14:textId="77777777" w:rsidR="00650D5C" w:rsidRPr="00BD79D8" w:rsidRDefault="00650D5C" w:rsidP="00004FB9">
            <w:pPr>
              <w:rPr>
                <w:rFonts w:ascii="Arial" w:hAnsi="Arial" w:cs="Arial"/>
                <w:b/>
                <w:sz w:val="20"/>
              </w:rPr>
            </w:pPr>
          </w:p>
        </w:tc>
      </w:tr>
      <w:tr w:rsidR="00650D5C" w:rsidRPr="00BD79D8" w14:paraId="50D70CCB" w14:textId="77777777" w:rsidTr="00004FB9">
        <w:trPr>
          <w:jc w:val="center"/>
        </w:trPr>
        <w:tc>
          <w:tcPr>
            <w:tcW w:w="3306" w:type="dxa"/>
            <w:vMerge/>
            <w:shd w:val="clear" w:color="auto" w:fill="auto"/>
          </w:tcPr>
          <w:p w14:paraId="3DA2A100" w14:textId="77777777" w:rsidR="00650D5C" w:rsidRPr="00BD79D8" w:rsidRDefault="00650D5C" w:rsidP="00004FB9">
            <w:pPr>
              <w:rPr>
                <w:rFonts w:ascii="Arial" w:hAnsi="Arial" w:cs="Arial"/>
                <w:sz w:val="20"/>
              </w:rPr>
            </w:pPr>
          </w:p>
        </w:tc>
        <w:tc>
          <w:tcPr>
            <w:tcW w:w="3748" w:type="dxa"/>
            <w:shd w:val="clear" w:color="auto" w:fill="auto"/>
          </w:tcPr>
          <w:p w14:paraId="230756C4" w14:textId="77777777" w:rsidR="00650D5C" w:rsidRPr="00BD79D8" w:rsidRDefault="00650D5C" w:rsidP="00004FB9">
            <w:pPr>
              <w:spacing w:after="120"/>
              <w:rPr>
                <w:rFonts w:ascii="Arial" w:eastAsia="Arial" w:hAnsi="Arial" w:cs="Arial"/>
                <w:b/>
                <w:bCs/>
                <w:sz w:val="20"/>
              </w:rPr>
            </w:pPr>
            <w:r w:rsidRPr="6EF246A3">
              <w:rPr>
                <w:rFonts w:ascii="Arial" w:eastAsia="Arial" w:hAnsi="Arial" w:cs="Arial"/>
                <w:sz w:val="20"/>
              </w:rPr>
              <w:t>Practical / Laboratory Class</w:t>
            </w:r>
          </w:p>
        </w:tc>
        <w:tc>
          <w:tcPr>
            <w:tcW w:w="2268" w:type="dxa"/>
            <w:shd w:val="clear" w:color="auto" w:fill="auto"/>
          </w:tcPr>
          <w:p w14:paraId="6B9867E8" w14:textId="77777777" w:rsidR="00650D5C" w:rsidRPr="00BD79D8" w:rsidRDefault="00650D5C" w:rsidP="00004FB9">
            <w:pPr>
              <w:rPr>
                <w:rFonts w:ascii="Arial" w:hAnsi="Arial" w:cs="Arial"/>
                <w:b/>
                <w:sz w:val="20"/>
              </w:rPr>
            </w:pPr>
          </w:p>
        </w:tc>
      </w:tr>
      <w:tr w:rsidR="00650D5C" w:rsidRPr="00BD79D8" w14:paraId="04B77317" w14:textId="77777777" w:rsidTr="00004FB9">
        <w:trPr>
          <w:jc w:val="center"/>
        </w:trPr>
        <w:tc>
          <w:tcPr>
            <w:tcW w:w="3306" w:type="dxa"/>
            <w:vMerge w:val="restart"/>
            <w:shd w:val="clear" w:color="auto" w:fill="auto"/>
          </w:tcPr>
          <w:p w14:paraId="65129598" w14:textId="77777777" w:rsidR="00650D5C" w:rsidRPr="00BD79D8" w:rsidRDefault="00650D5C" w:rsidP="00004FB9">
            <w:pPr>
              <w:jc w:val="center"/>
              <w:rPr>
                <w:rFonts w:ascii="Arial" w:eastAsia="Arial" w:hAnsi="Arial" w:cs="Arial"/>
                <w:sz w:val="20"/>
              </w:rPr>
            </w:pPr>
            <w:r w:rsidRPr="6EF246A3">
              <w:rPr>
                <w:rFonts w:ascii="Arial" w:eastAsia="Arial" w:hAnsi="Arial" w:cs="Arial"/>
                <w:sz w:val="20"/>
              </w:rPr>
              <w:t>POSTGRADUATE STUDENTS</w:t>
            </w:r>
          </w:p>
        </w:tc>
        <w:tc>
          <w:tcPr>
            <w:tcW w:w="3748" w:type="dxa"/>
            <w:shd w:val="clear" w:color="auto" w:fill="auto"/>
          </w:tcPr>
          <w:p w14:paraId="1501DDDC" w14:textId="77777777" w:rsidR="00650D5C" w:rsidRPr="00BD79D8" w:rsidRDefault="00650D5C" w:rsidP="00004FB9">
            <w:pPr>
              <w:spacing w:after="120"/>
              <w:rPr>
                <w:rFonts w:ascii="Arial" w:eastAsia="Arial" w:hAnsi="Arial" w:cs="Arial"/>
                <w:b/>
                <w:bCs/>
                <w:sz w:val="20"/>
              </w:rPr>
            </w:pPr>
            <w:r w:rsidRPr="6EF246A3">
              <w:rPr>
                <w:rFonts w:ascii="Arial" w:eastAsia="Arial" w:hAnsi="Arial" w:cs="Arial"/>
                <w:sz w:val="20"/>
              </w:rPr>
              <w:t>Taught Masters Project</w:t>
            </w:r>
          </w:p>
        </w:tc>
        <w:tc>
          <w:tcPr>
            <w:tcW w:w="2268" w:type="dxa"/>
            <w:shd w:val="clear" w:color="auto" w:fill="auto"/>
          </w:tcPr>
          <w:p w14:paraId="03A8FB25" w14:textId="77777777" w:rsidR="00650D5C" w:rsidRPr="00BD79D8" w:rsidRDefault="00650D5C" w:rsidP="00004FB9">
            <w:pPr>
              <w:rPr>
                <w:rFonts w:ascii="Arial" w:hAnsi="Arial" w:cs="Arial"/>
                <w:b/>
                <w:sz w:val="20"/>
              </w:rPr>
            </w:pPr>
          </w:p>
        </w:tc>
      </w:tr>
      <w:tr w:rsidR="00650D5C" w:rsidRPr="00BD79D8" w14:paraId="4B88A503" w14:textId="77777777" w:rsidTr="00004FB9">
        <w:trPr>
          <w:jc w:val="center"/>
        </w:trPr>
        <w:tc>
          <w:tcPr>
            <w:tcW w:w="3306" w:type="dxa"/>
            <w:vMerge/>
            <w:shd w:val="clear" w:color="auto" w:fill="auto"/>
          </w:tcPr>
          <w:p w14:paraId="0CC6F91F" w14:textId="77777777" w:rsidR="00650D5C" w:rsidRPr="00BD79D8" w:rsidRDefault="00650D5C" w:rsidP="00004FB9">
            <w:pPr>
              <w:rPr>
                <w:rFonts w:ascii="Arial" w:hAnsi="Arial" w:cs="Arial"/>
                <w:sz w:val="20"/>
              </w:rPr>
            </w:pPr>
          </w:p>
        </w:tc>
        <w:tc>
          <w:tcPr>
            <w:tcW w:w="3748" w:type="dxa"/>
            <w:shd w:val="clear" w:color="auto" w:fill="auto"/>
          </w:tcPr>
          <w:p w14:paraId="484FE3D7" w14:textId="77777777" w:rsidR="00650D5C" w:rsidRPr="00BD79D8" w:rsidRDefault="00650D5C" w:rsidP="00004FB9">
            <w:pPr>
              <w:spacing w:after="120"/>
              <w:rPr>
                <w:rFonts w:ascii="Arial" w:eastAsia="Arial" w:hAnsi="Arial" w:cs="Arial"/>
                <w:b/>
                <w:bCs/>
                <w:sz w:val="20"/>
              </w:rPr>
            </w:pPr>
            <w:proofErr w:type="spellStart"/>
            <w:r w:rsidRPr="6EF246A3">
              <w:rPr>
                <w:rFonts w:ascii="Arial" w:eastAsia="Arial" w:hAnsi="Arial" w:cs="Arial"/>
                <w:sz w:val="20"/>
              </w:rPr>
              <w:t>M.Phil</w:t>
            </w:r>
            <w:proofErr w:type="spellEnd"/>
            <w:r w:rsidRPr="6EF246A3">
              <w:rPr>
                <w:rFonts w:ascii="Arial" w:eastAsia="Arial" w:hAnsi="Arial" w:cs="Arial"/>
                <w:sz w:val="20"/>
              </w:rPr>
              <w:t xml:space="preserve"> / PhD by research</w:t>
            </w:r>
          </w:p>
        </w:tc>
        <w:tc>
          <w:tcPr>
            <w:tcW w:w="2268" w:type="dxa"/>
            <w:shd w:val="clear" w:color="auto" w:fill="auto"/>
          </w:tcPr>
          <w:p w14:paraId="3BE4972E" w14:textId="77777777" w:rsidR="00650D5C" w:rsidRPr="00BD79D8" w:rsidRDefault="00650D5C" w:rsidP="00004FB9">
            <w:pPr>
              <w:rPr>
                <w:rFonts w:ascii="Arial" w:hAnsi="Arial" w:cs="Arial"/>
                <w:b/>
                <w:sz w:val="20"/>
              </w:rPr>
            </w:pPr>
          </w:p>
        </w:tc>
      </w:tr>
      <w:tr w:rsidR="00650D5C" w:rsidRPr="00BD79D8" w14:paraId="66E21D44" w14:textId="77777777" w:rsidTr="00004FB9">
        <w:trPr>
          <w:jc w:val="center"/>
        </w:trPr>
        <w:tc>
          <w:tcPr>
            <w:tcW w:w="3306" w:type="dxa"/>
            <w:vMerge w:val="restart"/>
            <w:shd w:val="clear" w:color="auto" w:fill="auto"/>
          </w:tcPr>
          <w:p w14:paraId="542F541B" w14:textId="77777777" w:rsidR="00650D5C" w:rsidRPr="00BD79D8" w:rsidRDefault="00650D5C" w:rsidP="00004FB9">
            <w:pPr>
              <w:jc w:val="center"/>
              <w:rPr>
                <w:rFonts w:ascii="Arial" w:eastAsia="Arial" w:hAnsi="Arial" w:cs="Arial"/>
                <w:sz w:val="20"/>
              </w:rPr>
            </w:pPr>
            <w:r w:rsidRPr="6EF246A3">
              <w:rPr>
                <w:rFonts w:ascii="Arial" w:eastAsia="Arial" w:hAnsi="Arial" w:cs="Arial"/>
                <w:sz w:val="20"/>
              </w:rPr>
              <w:t>UNDERGRADUATE STUDENTS</w:t>
            </w:r>
          </w:p>
        </w:tc>
        <w:tc>
          <w:tcPr>
            <w:tcW w:w="3748" w:type="dxa"/>
            <w:shd w:val="clear" w:color="auto" w:fill="auto"/>
          </w:tcPr>
          <w:p w14:paraId="36BA7EDA" w14:textId="77777777" w:rsidR="00650D5C" w:rsidRPr="00BD79D8" w:rsidRDefault="00650D5C" w:rsidP="00004FB9">
            <w:pPr>
              <w:spacing w:after="120"/>
              <w:rPr>
                <w:rFonts w:ascii="Arial" w:eastAsia="Arial" w:hAnsi="Arial" w:cs="Arial"/>
                <w:b/>
                <w:bCs/>
                <w:sz w:val="20"/>
              </w:rPr>
            </w:pPr>
            <w:r w:rsidRPr="6EF246A3">
              <w:rPr>
                <w:rFonts w:ascii="Arial" w:eastAsia="Arial" w:hAnsi="Arial" w:cs="Arial"/>
                <w:sz w:val="20"/>
              </w:rPr>
              <w:t>Student research project</w:t>
            </w:r>
          </w:p>
        </w:tc>
        <w:tc>
          <w:tcPr>
            <w:tcW w:w="2268" w:type="dxa"/>
            <w:shd w:val="clear" w:color="auto" w:fill="auto"/>
          </w:tcPr>
          <w:p w14:paraId="2BA15261" w14:textId="77777777" w:rsidR="00650D5C" w:rsidRPr="00BD79D8" w:rsidRDefault="00650D5C" w:rsidP="00004FB9">
            <w:pPr>
              <w:rPr>
                <w:rFonts w:ascii="Arial" w:hAnsi="Arial" w:cs="Arial"/>
                <w:b/>
                <w:sz w:val="20"/>
              </w:rPr>
            </w:pPr>
            <w:r>
              <w:rPr>
                <w:rFonts w:ascii="Arial" w:hAnsi="Arial" w:cs="Arial"/>
                <w:b/>
                <w:sz w:val="20"/>
              </w:rPr>
              <w:t>X</w:t>
            </w:r>
          </w:p>
        </w:tc>
      </w:tr>
      <w:tr w:rsidR="00650D5C" w:rsidRPr="00BD79D8" w14:paraId="350CA52B" w14:textId="77777777" w:rsidTr="00004FB9">
        <w:trPr>
          <w:jc w:val="center"/>
        </w:trPr>
        <w:tc>
          <w:tcPr>
            <w:tcW w:w="3306" w:type="dxa"/>
            <w:vMerge/>
            <w:shd w:val="clear" w:color="auto" w:fill="auto"/>
          </w:tcPr>
          <w:p w14:paraId="0B89A53B" w14:textId="77777777" w:rsidR="00650D5C" w:rsidRPr="00BD79D8" w:rsidRDefault="00650D5C" w:rsidP="00004FB9">
            <w:pPr>
              <w:rPr>
                <w:rFonts w:ascii="Arial" w:hAnsi="Arial" w:cs="Arial"/>
                <w:b/>
                <w:sz w:val="20"/>
              </w:rPr>
            </w:pPr>
          </w:p>
        </w:tc>
        <w:tc>
          <w:tcPr>
            <w:tcW w:w="3748" w:type="dxa"/>
            <w:shd w:val="clear" w:color="auto" w:fill="auto"/>
          </w:tcPr>
          <w:p w14:paraId="3A946EA6" w14:textId="77777777" w:rsidR="00650D5C" w:rsidRPr="00BD79D8" w:rsidRDefault="00650D5C" w:rsidP="00004FB9">
            <w:pPr>
              <w:spacing w:after="120"/>
              <w:rPr>
                <w:rFonts w:ascii="Arial" w:eastAsia="Arial" w:hAnsi="Arial" w:cs="Arial"/>
                <w:b/>
                <w:bCs/>
                <w:sz w:val="20"/>
              </w:rPr>
            </w:pPr>
            <w:r w:rsidRPr="6EF246A3">
              <w:rPr>
                <w:rFonts w:ascii="Arial" w:eastAsia="Arial" w:hAnsi="Arial" w:cs="Arial"/>
                <w:sz w:val="20"/>
              </w:rPr>
              <w:t>Practical / Laboratory class where you are acting as the experimenter</w:t>
            </w:r>
          </w:p>
        </w:tc>
        <w:tc>
          <w:tcPr>
            <w:tcW w:w="2268" w:type="dxa"/>
            <w:shd w:val="clear" w:color="auto" w:fill="auto"/>
          </w:tcPr>
          <w:p w14:paraId="6B65A234" w14:textId="77777777" w:rsidR="00650D5C" w:rsidRPr="00BD79D8" w:rsidRDefault="00650D5C" w:rsidP="00004FB9">
            <w:pPr>
              <w:rPr>
                <w:rFonts w:ascii="Arial" w:hAnsi="Arial" w:cs="Arial"/>
                <w:b/>
                <w:sz w:val="20"/>
              </w:rPr>
            </w:pPr>
          </w:p>
        </w:tc>
      </w:tr>
    </w:tbl>
    <w:p w14:paraId="41293B43" w14:textId="77777777" w:rsidR="00650D5C" w:rsidRDefault="00650D5C" w:rsidP="00650D5C">
      <w:pPr>
        <w:rPr>
          <w:rFonts w:ascii="Arial" w:hAnsi="Arial" w:cs="Arial"/>
          <w:b/>
          <w:sz w:val="20"/>
        </w:rPr>
      </w:pPr>
    </w:p>
    <w:p w14:paraId="65D34E9B" w14:textId="77777777" w:rsidR="00650D5C" w:rsidRDefault="00650D5C" w:rsidP="00650D5C">
      <w:pPr>
        <w:numPr>
          <w:ilvl w:val="0"/>
          <w:numId w:val="20"/>
        </w:numPr>
        <w:rPr>
          <w:rFonts w:ascii="Arial" w:eastAsia="Arial" w:hAnsi="Arial" w:cs="Arial"/>
          <w:b/>
          <w:bCs/>
          <w:i/>
          <w:iCs/>
          <w:sz w:val="22"/>
          <w:szCs w:val="22"/>
        </w:rPr>
      </w:pPr>
      <w:r w:rsidRPr="6EF246A3">
        <w:rPr>
          <w:rFonts w:ascii="Arial" w:eastAsia="Arial" w:hAnsi="Arial" w:cs="Arial"/>
          <w:b/>
          <w:bCs/>
          <w:i/>
          <w:iCs/>
          <w:sz w:val="22"/>
          <w:szCs w:val="22"/>
        </w:rPr>
        <w:t>APPLICATION</w:t>
      </w:r>
    </w:p>
    <w:p w14:paraId="767B8545" w14:textId="77777777" w:rsidR="00650D5C" w:rsidRDefault="00650D5C" w:rsidP="00650D5C">
      <w:pPr>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5A04AF21" w14:textId="77777777" w:rsidTr="00004FB9">
        <w:tc>
          <w:tcPr>
            <w:tcW w:w="9854" w:type="dxa"/>
          </w:tcPr>
          <w:p w14:paraId="7BB496A8" w14:textId="77777777" w:rsidR="00650D5C" w:rsidRPr="00C478AB" w:rsidRDefault="00650D5C" w:rsidP="00004FB9">
            <w:pPr>
              <w:rPr>
                <w:rFonts w:ascii="Arial" w:eastAsia="Arial" w:hAnsi="Arial" w:cs="Arial"/>
                <w:b/>
                <w:bCs/>
                <w:i/>
                <w:iCs/>
                <w:sz w:val="20"/>
              </w:rPr>
            </w:pPr>
            <w:proofErr w:type="gramStart"/>
            <w:r w:rsidRPr="6EF246A3">
              <w:rPr>
                <w:rFonts w:ascii="Arial" w:eastAsia="Arial" w:hAnsi="Arial" w:cs="Arial"/>
                <w:b/>
                <w:bCs/>
                <w:i/>
                <w:iCs/>
                <w:sz w:val="20"/>
              </w:rPr>
              <w:t>2.1  TITLE</w:t>
            </w:r>
            <w:proofErr w:type="gramEnd"/>
            <w:r w:rsidRPr="6EF246A3">
              <w:rPr>
                <w:rFonts w:ascii="Arial" w:eastAsia="Arial" w:hAnsi="Arial" w:cs="Arial"/>
                <w:b/>
                <w:bCs/>
                <w:i/>
                <w:iCs/>
                <w:sz w:val="20"/>
              </w:rPr>
              <w:t xml:space="preserve"> of Research project</w:t>
            </w:r>
          </w:p>
        </w:tc>
      </w:tr>
      <w:tr w:rsidR="00650D5C" w:rsidRPr="00C478AB" w14:paraId="4A462835" w14:textId="77777777" w:rsidTr="00004FB9">
        <w:tc>
          <w:tcPr>
            <w:tcW w:w="9854" w:type="dxa"/>
          </w:tcPr>
          <w:p w14:paraId="00BF67D3" w14:textId="77777777" w:rsidR="00650D5C" w:rsidRPr="00DE5570" w:rsidRDefault="00650D5C" w:rsidP="00004FB9">
            <w:pPr>
              <w:rPr>
                <w:rFonts w:ascii="Arial" w:hAnsi="Arial" w:cs="Arial"/>
                <w:color w:val="FF0000"/>
                <w:sz w:val="20"/>
              </w:rPr>
            </w:pPr>
            <w:r w:rsidRPr="00DE5570">
              <w:rPr>
                <w:rFonts w:ascii="Arial" w:hAnsi="Arial" w:cs="Arial"/>
                <w:color w:val="FF0000"/>
                <w:sz w:val="20"/>
              </w:rPr>
              <w:t>Hardware Assisted Virtualisation Detection</w:t>
            </w:r>
          </w:p>
          <w:p w14:paraId="49FEAD2B" w14:textId="77777777" w:rsidR="00650D5C" w:rsidRPr="00C478AB" w:rsidRDefault="00650D5C" w:rsidP="00004FB9">
            <w:pPr>
              <w:rPr>
                <w:rFonts w:ascii="Arial" w:hAnsi="Arial" w:cs="Arial"/>
                <w:sz w:val="20"/>
              </w:rPr>
            </w:pPr>
          </w:p>
        </w:tc>
      </w:tr>
      <w:tr w:rsidR="00650D5C" w:rsidRPr="00C478AB" w14:paraId="7D54C644" w14:textId="77777777" w:rsidTr="00004FB9">
        <w:tc>
          <w:tcPr>
            <w:tcW w:w="9854" w:type="dxa"/>
          </w:tcPr>
          <w:p w14:paraId="0081598A" w14:textId="77777777" w:rsidR="00650D5C" w:rsidRPr="00C478AB" w:rsidRDefault="00650D5C" w:rsidP="00004FB9">
            <w:pPr>
              <w:rPr>
                <w:rFonts w:ascii="Arial" w:eastAsia="Arial" w:hAnsi="Arial" w:cs="Arial"/>
                <w:b/>
                <w:bCs/>
                <w:i/>
                <w:iCs/>
                <w:sz w:val="20"/>
              </w:rPr>
            </w:pPr>
            <w:proofErr w:type="gramStart"/>
            <w:r w:rsidRPr="6EF246A3">
              <w:rPr>
                <w:rFonts w:ascii="Arial" w:eastAsia="Arial" w:hAnsi="Arial" w:cs="Arial"/>
                <w:b/>
                <w:bCs/>
                <w:i/>
                <w:iCs/>
                <w:sz w:val="20"/>
              </w:rPr>
              <w:t>2.2  Name</w:t>
            </w:r>
            <w:proofErr w:type="gramEnd"/>
            <w:r w:rsidRPr="6EF246A3">
              <w:rPr>
                <w:rFonts w:ascii="Arial" w:eastAsia="Arial" w:hAnsi="Arial" w:cs="Arial"/>
                <w:b/>
                <w:bCs/>
                <w:i/>
                <w:iCs/>
                <w:sz w:val="20"/>
              </w:rPr>
              <w:t xml:space="preserve">, telephone number, e-mail address and position of applicant for this project (plus full details of Project Supervisor for postgraduate and undergraduate students) </w:t>
            </w:r>
          </w:p>
        </w:tc>
      </w:tr>
      <w:tr w:rsidR="00650D5C" w:rsidRPr="00C478AB" w14:paraId="7D1DB2FA" w14:textId="77777777" w:rsidTr="00004FB9">
        <w:tc>
          <w:tcPr>
            <w:tcW w:w="9854" w:type="dxa"/>
          </w:tcPr>
          <w:p w14:paraId="38471551" w14:textId="77777777" w:rsidR="00650D5C" w:rsidRPr="00196D85" w:rsidRDefault="00650D5C" w:rsidP="00004FB9">
            <w:pPr>
              <w:rPr>
                <w:rFonts w:ascii="Arial" w:hAnsi="Arial" w:cs="Arial"/>
                <w:color w:val="FF0000"/>
                <w:sz w:val="20"/>
              </w:rPr>
            </w:pPr>
            <w:r w:rsidRPr="00196D85">
              <w:rPr>
                <w:rFonts w:ascii="Arial" w:hAnsi="Arial" w:cs="Arial"/>
                <w:color w:val="FF0000"/>
                <w:sz w:val="20"/>
              </w:rPr>
              <w:t>Applicant: James Murray 07478771747 james.murray@students.plymouth.ac.uk Undergraduate Student</w:t>
            </w:r>
          </w:p>
          <w:p w14:paraId="1A099820" w14:textId="77777777" w:rsidR="00650D5C" w:rsidRPr="00196D85" w:rsidRDefault="00650D5C" w:rsidP="00004FB9">
            <w:pPr>
              <w:rPr>
                <w:rFonts w:ascii="Arial" w:hAnsi="Arial" w:cs="Arial"/>
                <w:color w:val="FF0000"/>
                <w:sz w:val="20"/>
              </w:rPr>
            </w:pPr>
            <w:r w:rsidRPr="00196D85">
              <w:rPr>
                <w:rFonts w:ascii="Arial" w:hAnsi="Arial" w:cs="Arial"/>
                <w:color w:val="FF0000"/>
                <w:sz w:val="20"/>
              </w:rPr>
              <w:t xml:space="preserve">Supervisor: Marco Palomino </w:t>
            </w:r>
            <w:r>
              <w:rPr>
                <w:rFonts w:ascii="Arial" w:hAnsi="Arial" w:cs="Arial"/>
                <w:color w:val="FF0000"/>
                <w:sz w:val="20"/>
              </w:rPr>
              <w:t>(</w:t>
            </w:r>
            <w:r w:rsidRPr="00196D85">
              <w:rPr>
                <w:rFonts w:ascii="Arial" w:hAnsi="Arial" w:cs="Arial"/>
                <w:color w:val="FF0000"/>
                <w:sz w:val="20"/>
              </w:rPr>
              <w:t>marco.palomino@plymouth.ac.uk</w:t>
            </w:r>
            <w:r>
              <w:rPr>
                <w:rFonts w:ascii="Arial" w:hAnsi="Arial" w:cs="Arial"/>
                <w:color w:val="FF0000"/>
                <w:sz w:val="20"/>
              </w:rPr>
              <w:t xml:space="preserve">) </w:t>
            </w:r>
            <w:r w:rsidRPr="00196D85">
              <w:rPr>
                <w:rFonts w:ascii="Arial" w:hAnsi="Arial" w:cs="Arial"/>
                <w:color w:val="FF0000"/>
                <w:sz w:val="20"/>
              </w:rPr>
              <w:t>Lecturer in Information Systems and Big Data</w:t>
            </w:r>
          </w:p>
        </w:tc>
      </w:tr>
      <w:tr w:rsidR="00650D5C" w:rsidRPr="00C478AB" w14:paraId="6F9CC260" w14:textId="77777777" w:rsidTr="00004FB9">
        <w:tc>
          <w:tcPr>
            <w:tcW w:w="9854" w:type="dxa"/>
          </w:tcPr>
          <w:p w14:paraId="7768193A" w14:textId="77777777" w:rsidR="00650D5C" w:rsidRPr="00C478AB" w:rsidRDefault="00650D5C" w:rsidP="00004FB9">
            <w:pPr>
              <w:rPr>
                <w:rFonts w:ascii="Arial" w:eastAsia="Arial" w:hAnsi="Arial" w:cs="Arial"/>
                <w:b/>
                <w:bCs/>
                <w:i/>
                <w:iCs/>
                <w:sz w:val="20"/>
              </w:rPr>
            </w:pPr>
            <w:proofErr w:type="gramStart"/>
            <w:r w:rsidRPr="6EF246A3">
              <w:rPr>
                <w:rFonts w:ascii="Arial" w:eastAsia="Arial" w:hAnsi="Arial" w:cs="Arial"/>
                <w:b/>
                <w:bCs/>
                <w:i/>
                <w:iCs/>
                <w:sz w:val="20"/>
              </w:rPr>
              <w:t>2.3  General</w:t>
            </w:r>
            <w:proofErr w:type="gramEnd"/>
            <w:r w:rsidRPr="6EF246A3">
              <w:rPr>
                <w:rFonts w:ascii="Arial" w:eastAsia="Arial" w:hAnsi="Arial" w:cs="Arial"/>
                <w:b/>
                <w:bCs/>
                <w:i/>
                <w:iCs/>
                <w:sz w:val="20"/>
              </w:rPr>
              <w:t xml:space="preserve"> summary of the proposed research for which ethical clearance is sought, briefly outlining the aims and objectives (no more than 200 words)</w:t>
            </w:r>
          </w:p>
        </w:tc>
      </w:tr>
      <w:tr w:rsidR="00650D5C" w:rsidRPr="00C478AB" w14:paraId="0FBB6746" w14:textId="77777777" w:rsidTr="00004FB9">
        <w:tc>
          <w:tcPr>
            <w:tcW w:w="9854" w:type="dxa"/>
          </w:tcPr>
          <w:p w14:paraId="6BD9C3E6" w14:textId="77777777" w:rsidR="00650D5C" w:rsidRDefault="00650D5C" w:rsidP="00004FB9">
            <w:pPr>
              <w:rPr>
                <w:rFonts w:ascii="Arial" w:hAnsi="Arial" w:cs="Arial"/>
                <w:color w:val="FF0000"/>
                <w:sz w:val="20"/>
              </w:rPr>
            </w:pPr>
            <w:r>
              <w:rPr>
                <w:rFonts w:ascii="Arial" w:hAnsi="Arial" w:cs="Arial"/>
                <w:color w:val="FF0000"/>
                <w:sz w:val="20"/>
              </w:rPr>
              <w:t>This project aims to discover relationships between Computer CPU characteristics, to identify further areas of study and establish new information about the current state of CPU onboard virtualisation hardware.</w:t>
            </w:r>
          </w:p>
          <w:p w14:paraId="1C3D4578" w14:textId="77777777" w:rsidR="00650D5C" w:rsidRPr="00196D85" w:rsidRDefault="00650D5C" w:rsidP="00004FB9">
            <w:pPr>
              <w:rPr>
                <w:rFonts w:ascii="Arial" w:hAnsi="Arial" w:cs="Arial"/>
                <w:color w:val="FF0000"/>
                <w:sz w:val="20"/>
              </w:rPr>
            </w:pPr>
          </w:p>
          <w:p w14:paraId="759ECA42" w14:textId="77777777" w:rsidR="00650D5C" w:rsidRPr="00196D85" w:rsidRDefault="00650D5C" w:rsidP="00004FB9">
            <w:pPr>
              <w:rPr>
                <w:rFonts w:ascii="Arial" w:hAnsi="Arial" w:cs="Arial"/>
                <w:color w:val="FF0000"/>
                <w:sz w:val="20"/>
              </w:rPr>
            </w:pPr>
            <w:r>
              <w:rPr>
                <w:rFonts w:ascii="Arial" w:hAnsi="Arial" w:cs="Arial"/>
                <w:color w:val="FF0000"/>
                <w:sz w:val="20"/>
              </w:rPr>
              <w:t xml:space="preserve">Participants will allow a program to extract information from, and run tests on, their computer system. This program will ask for this to be sent to a cloud-based collection </w:t>
            </w:r>
            <w:proofErr w:type="gramStart"/>
            <w:r>
              <w:rPr>
                <w:rFonts w:ascii="Arial" w:hAnsi="Arial" w:cs="Arial"/>
                <w:color w:val="FF0000"/>
                <w:sz w:val="20"/>
              </w:rPr>
              <w:t>service, and</w:t>
            </w:r>
            <w:proofErr w:type="gramEnd"/>
            <w:r>
              <w:rPr>
                <w:rFonts w:ascii="Arial" w:hAnsi="Arial" w:cs="Arial"/>
                <w:color w:val="FF0000"/>
                <w:sz w:val="20"/>
              </w:rPr>
              <w:t xml:space="preserve"> will display the results of the tests. No personally identifiable information is collected (e.g. Serial Numbers, IP addresses, Names) only hardware characteristics (Processor name, revision, etc..) and test results.</w:t>
            </w:r>
          </w:p>
          <w:p w14:paraId="67C2329F" w14:textId="77777777" w:rsidR="00650D5C" w:rsidRDefault="00650D5C" w:rsidP="00004FB9">
            <w:pPr>
              <w:rPr>
                <w:rFonts w:ascii="Arial" w:hAnsi="Arial" w:cs="Arial"/>
                <w:sz w:val="20"/>
              </w:rPr>
            </w:pPr>
          </w:p>
          <w:p w14:paraId="201CE64A" w14:textId="77777777" w:rsidR="00650D5C" w:rsidRPr="00C2712B" w:rsidRDefault="00650D5C" w:rsidP="00004FB9">
            <w:pPr>
              <w:rPr>
                <w:rFonts w:ascii="Arial" w:hAnsi="Arial" w:cs="Arial"/>
                <w:color w:val="FF0000"/>
                <w:sz w:val="20"/>
              </w:rPr>
            </w:pPr>
            <w:r>
              <w:rPr>
                <w:rFonts w:ascii="Arial" w:hAnsi="Arial" w:cs="Arial"/>
                <w:color w:val="FF0000"/>
                <w:sz w:val="20"/>
              </w:rPr>
              <w:t>Collected data will be analysed to find relations and new information regarding efficiencies and behaviour.</w:t>
            </w:r>
          </w:p>
        </w:tc>
      </w:tr>
      <w:tr w:rsidR="00650D5C" w:rsidRPr="00C478AB" w14:paraId="71892959" w14:textId="77777777" w:rsidTr="00004FB9">
        <w:tc>
          <w:tcPr>
            <w:tcW w:w="9854" w:type="dxa"/>
          </w:tcPr>
          <w:p w14:paraId="2375995C" w14:textId="77777777" w:rsidR="00650D5C" w:rsidRPr="00C478AB" w:rsidRDefault="00650D5C" w:rsidP="00004FB9">
            <w:pPr>
              <w:rPr>
                <w:rFonts w:ascii="Arial" w:eastAsia="Arial" w:hAnsi="Arial" w:cs="Arial"/>
                <w:sz w:val="20"/>
              </w:rPr>
            </w:pPr>
            <w:proofErr w:type="gramStart"/>
            <w:r w:rsidRPr="6EF246A3">
              <w:rPr>
                <w:rFonts w:ascii="Arial" w:eastAsia="Arial" w:hAnsi="Arial" w:cs="Arial"/>
                <w:b/>
                <w:bCs/>
                <w:i/>
                <w:iCs/>
                <w:sz w:val="20"/>
              </w:rPr>
              <w:t xml:space="preserve">2.4 </w:t>
            </w:r>
            <w:r w:rsidRPr="6EF246A3">
              <w:rPr>
                <w:rFonts w:ascii="Arial" w:eastAsia="Arial" w:hAnsi="Arial" w:cs="Arial"/>
                <w:sz w:val="20"/>
              </w:rPr>
              <w:t xml:space="preserve"> </w:t>
            </w:r>
            <w:r w:rsidRPr="6EF246A3">
              <w:rPr>
                <w:rFonts w:ascii="Arial" w:eastAsia="Arial" w:hAnsi="Arial" w:cs="Arial"/>
                <w:b/>
                <w:bCs/>
                <w:i/>
                <w:iCs/>
                <w:sz w:val="20"/>
              </w:rPr>
              <w:t>Physical</w:t>
            </w:r>
            <w:proofErr w:type="gramEnd"/>
            <w:r w:rsidRPr="6EF246A3">
              <w:rPr>
                <w:rFonts w:ascii="Arial" w:eastAsia="Arial" w:hAnsi="Arial" w:cs="Arial"/>
                <w:b/>
                <w:bCs/>
                <w:i/>
                <w:iCs/>
                <w:sz w:val="20"/>
              </w:rPr>
              <w:t xml:space="preserve"> site(s) where research will be carried out</w:t>
            </w:r>
          </w:p>
        </w:tc>
      </w:tr>
      <w:tr w:rsidR="00650D5C" w:rsidRPr="00C478AB" w14:paraId="34B9346E" w14:textId="77777777" w:rsidTr="00004FB9">
        <w:tc>
          <w:tcPr>
            <w:tcW w:w="9854" w:type="dxa"/>
          </w:tcPr>
          <w:p w14:paraId="36042DC0" w14:textId="77777777" w:rsidR="00650D5C" w:rsidRPr="00C478AB" w:rsidRDefault="00650D5C" w:rsidP="00004FB9">
            <w:pPr>
              <w:rPr>
                <w:rFonts w:ascii="Arial" w:hAnsi="Arial" w:cs="Arial"/>
                <w:sz w:val="20"/>
              </w:rPr>
            </w:pPr>
          </w:p>
          <w:p w14:paraId="595BE050" w14:textId="77777777" w:rsidR="00650D5C" w:rsidRPr="00196D85" w:rsidRDefault="00650D5C" w:rsidP="00004FB9">
            <w:pPr>
              <w:rPr>
                <w:rFonts w:ascii="Arial" w:hAnsi="Arial" w:cs="Arial"/>
                <w:color w:val="FF0000"/>
                <w:sz w:val="20"/>
              </w:rPr>
            </w:pPr>
            <w:r>
              <w:rPr>
                <w:rFonts w:ascii="Arial" w:hAnsi="Arial" w:cs="Arial"/>
                <w:color w:val="FF0000"/>
                <w:sz w:val="20"/>
              </w:rPr>
              <w:t>N/A Online only for participants</w:t>
            </w:r>
          </w:p>
        </w:tc>
      </w:tr>
      <w:tr w:rsidR="00650D5C" w:rsidRPr="00C478AB" w14:paraId="3B0E8CDB" w14:textId="77777777" w:rsidTr="00004FB9">
        <w:tc>
          <w:tcPr>
            <w:tcW w:w="9854" w:type="dxa"/>
          </w:tcPr>
          <w:p w14:paraId="401D31DC" w14:textId="77777777" w:rsidR="00650D5C" w:rsidRPr="00C478AB" w:rsidRDefault="00650D5C" w:rsidP="00004FB9">
            <w:pPr>
              <w:rPr>
                <w:rFonts w:ascii="Arial" w:eastAsia="Arial" w:hAnsi="Arial" w:cs="Arial"/>
                <w:b/>
                <w:bCs/>
                <w:i/>
                <w:iCs/>
                <w:sz w:val="20"/>
              </w:rPr>
            </w:pPr>
            <w:proofErr w:type="gramStart"/>
            <w:r w:rsidRPr="6EF246A3">
              <w:rPr>
                <w:rFonts w:ascii="Arial" w:eastAsia="Arial" w:hAnsi="Arial" w:cs="Arial"/>
                <w:b/>
                <w:bCs/>
                <w:i/>
                <w:iCs/>
                <w:sz w:val="20"/>
              </w:rPr>
              <w:t>2.5  Does</w:t>
            </w:r>
            <w:proofErr w:type="gramEnd"/>
            <w:r w:rsidRPr="6EF246A3">
              <w:rPr>
                <w:rFonts w:ascii="Arial" w:eastAsia="Arial" w:hAnsi="Arial" w:cs="Arial"/>
                <w:b/>
                <w:bCs/>
                <w:i/>
                <w:iCs/>
                <w:sz w:val="20"/>
              </w:rPr>
              <w:t xml:space="preserve"> your research involve external institutions (e.g. other university, hospital, prison etc. see guidelines)</w:t>
            </w:r>
          </w:p>
        </w:tc>
      </w:tr>
      <w:tr w:rsidR="00650D5C" w:rsidRPr="00C478AB" w14:paraId="53F8CCF2" w14:textId="77777777" w:rsidTr="00004FB9">
        <w:tc>
          <w:tcPr>
            <w:tcW w:w="9854" w:type="dxa"/>
          </w:tcPr>
          <w:p w14:paraId="383E6F6C" w14:textId="77777777" w:rsidR="00650D5C" w:rsidRDefault="00650D5C" w:rsidP="00004FB9">
            <w:pPr>
              <w:rPr>
                <w:rFonts w:ascii="Arial" w:hAnsi="Arial" w:cs="Arial"/>
                <w:sz w:val="20"/>
              </w:rPr>
            </w:pPr>
          </w:p>
          <w:p w14:paraId="4E454F1C" w14:textId="77777777" w:rsidR="00650D5C" w:rsidRPr="00682365" w:rsidRDefault="00650D5C" w:rsidP="00004FB9">
            <w:pPr>
              <w:rPr>
                <w:rFonts w:ascii="Arial" w:eastAsia="Arial" w:hAnsi="Arial" w:cs="Arial"/>
                <w:b/>
                <w:bCs/>
                <w:sz w:val="48"/>
                <w:szCs w:val="48"/>
              </w:rPr>
            </w:pPr>
            <w:r w:rsidRPr="6EF246A3">
              <w:rPr>
                <w:rFonts w:ascii="Arial" w:eastAsia="Arial" w:hAnsi="Arial" w:cs="Arial"/>
                <w:sz w:val="20"/>
              </w:rPr>
              <w:t>Delete as applicable:</w:t>
            </w:r>
            <w:proofErr w:type="gramStart"/>
            <w:r w:rsidRPr="00C478AB">
              <w:rPr>
                <w:rFonts w:ascii="Arial" w:hAnsi="Arial" w:cs="Arial"/>
                <w:b/>
                <w:sz w:val="20"/>
              </w:rPr>
              <w:tab/>
            </w:r>
            <w:r w:rsidRPr="6EF246A3">
              <w:rPr>
                <w:rFonts w:ascii="Arial" w:eastAsia="Arial" w:hAnsi="Arial" w:cs="Arial"/>
                <w:b/>
                <w:bCs/>
                <w:sz w:val="20"/>
              </w:rPr>
              <w:t xml:space="preserve">  No</w:t>
            </w:r>
            <w:proofErr w:type="gramEnd"/>
            <w:r w:rsidRPr="6EF246A3">
              <w:rPr>
                <w:rFonts w:ascii="Arial" w:eastAsia="Arial" w:hAnsi="Arial" w:cs="Arial"/>
                <w:b/>
                <w:bCs/>
                <w:sz w:val="20"/>
              </w:rPr>
              <w:t xml:space="preserve">     </w:t>
            </w:r>
            <w:r w:rsidRPr="00C478AB">
              <w:rPr>
                <w:rFonts w:ascii="Arial" w:hAnsi="Arial" w:cs="Arial"/>
                <w:b/>
                <w:sz w:val="20"/>
              </w:rPr>
              <w:tab/>
            </w:r>
            <w:r w:rsidRPr="00C478AB">
              <w:rPr>
                <w:rFonts w:ascii="Arial" w:hAnsi="Arial" w:cs="Arial"/>
                <w:b/>
                <w:sz w:val="20"/>
              </w:rPr>
              <w:tab/>
            </w:r>
            <w:r w:rsidRPr="00C478AB">
              <w:rPr>
                <w:rFonts w:ascii="Arial" w:hAnsi="Arial" w:cs="Arial"/>
                <w:b/>
                <w:sz w:val="20"/>
              </w:rPr>
              <w:tab/>
            </w:r>
            <w:r w:rsidRPr="6EF246A3">
              <w:rPr>
                <w:rFonts w:ascii="Arial" w:eastAsia="Arial" w:hAnsi="Arial" w:cs="Arial"/>
                <w:b/>
                <w:bCs/>
                <w:sz w:val="20"/>
              </w:rPr>
              <w:t xml:space="preserve">     </w:t>
            </w:r>
          </w:p>
        </w:tc>
      </w:tr>
      <w:tr w:rsidR="00650D5C" w:rsidRPr="00C478AB" w14:paraId="3DFEEFC8" w14:textId="77777777" w:rsidTr="00004FB9">
        <w:tc>
          <w:tcPr>
            <w:tcW w:w="9854" w:type="dxa"/>
          </w:tcPr>
          <w:p w14:paraId="0ADB4FB6" w14:textId="77777777" w:rsidR="00650D5C"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lastRenderedPageBreak/>
              <w:t>2.5a  If</w:t>
            </w:r>
            <w:proofErr w:type="gramEnd"/>
            <w:r w:rsidRPr="6EF246A3">
              <w:rPr>
                <w:rFonts w:ascii="Arial" w:eastAsia="Arial" w:hAnsi="Arial" w:cs="Arial"/>
                <w:b/>
                <w:bCs/>
                <w:i/>
                <w:iCs/>
                <w:sz w:val="20"/>
              </w:rPr>
              <w:t xml:space="preserve"> yes, please give details:</w:t>
            </w:r>
          </w:p>
          <w:p w14:paraId="1A8DACE5" w14:textId="77777777" w:rsidR="00650D5C" w:rsidRDefault="00650D5C" w:rsidP="00004FB9">
            <w:pPr>
              <w:tabs>
                <w:tab w:val="left" w:pos="0"/>
                <w:tab w:val="left" w:pos="540"/>
              </w:tabs>
              <w:rPr>
                <w:rFonts w:ascii="Arial" w:hAnsi="Arial" w:cs="Arial"/>
                <w:b/>
                <w:i/>
                <w:sz w:val="20"/>
              </w:rPr>
            </w:pPr>
          </w:p>
          <w:p w14:paraId="482E9460" w14:textId="77777777" w:rsidR="00650D5C" w:rsidRPr="00C478AB" w:rsidRDefault="00650D5C" w:rsidP="00004FB9">
            <w:pPr>
              <w:tabs>
                <w:tab w:val="left" w:pos="0"/>
                <w:tab w:val="left" w:pos="540"/>
              </w:tabs>
              <w:rPr>
                <w:rFonts w:ascii="Arial" w:hAnsi="Arial" w:cs="Arial"/>
                <w:b/>
                <w:i/>
                <w:sz w:val="20"/>
              </w:rPr>
            </w:pPr>
          </w:p>
        </w:tc>
      </w:tr>
      <w:tr w:rsidR="00650D5C" w:rsidRPr="00C478AB" w14:paraId="07F2BC45" w14:textId="77777777" w:rsidTr="00004FB9">
        <w:tc>
          <w:tcPr>
            <w:tcW w:w="9854" w:type="dxa"/>
          </w:tcPr>
          <w:p w14:paraId="78419B60" w14:textId="77777777" w:rsidR="00650D5C"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2.5b  If</w:t>
            </w:r>
            <w:proofErr w:type="gramEnd"/>
            <w:r w:rsidRPr="6EF246A3">
              <w:rPr>
                <w:rFonts w:ascii="Arial" w:eastAsia="Arial" w:hAnsi="Arial" w:cs="Arial"/>
                <w:b/>
                <w:bCs/>
                <w:i/>
                <w:iCs/>
                <w:sz w:val="20"/>
              </w:rPr>
              <w:t xml:space="preserve"> yes, you must provide  letter(s) from institutional heads permitting you to carry out research on their clients, and where applicable, on their sites(s).  Are they included?</w:t>
            </w:r>
          </w:p>
        </w:tc>
      </w:tr>
      <w:tr w:rsidR="00650D5C" w:rsidRPr="00C478AB" w14:paraId="7E575B74" w14:textId="77777777" w:rsidTr="00004FB9">
        <w:tc>
          <w:tcPr>
            <w:tcW w:w="9854" w:type="dxa"/>
          </w:tcPr>
          <w:p w14:paraId="062D696E" w14:textId="77777777" w:rsidR="00650D5C" w:rsidRPr="00C478AB" w:rsidRDefault="00650D5C" w:rsidP="00004FB9">
            <w:pPr>
              <w:rPr>
                <w:rFonts w:ascii="Arial" w:hAnsi="Arial" w:cs="Arial"/>
                <w:b/>
                <w:sz w:val="20"/>
              </w:rPr>
            </w:pPr>
          </w:p>
          <w:p w14:paraId="17324395" w14:textId="77777777" w:rsidR="00650D5C" w:rsidRPr="00682365" w:rsidRDefault="00650D5C" w:rsidP="00004FB9">
            <w:pPr>
              <w:rPr>
                <w:rFonts w:ascii="Arial" w:eastAsia="Arial" w:hAnsi="Arial" w:cs="Arial"/>
                <w:b/>
                <w:bCs/>
                <w:sz w:val="48"/>
                <w:szCs w:val="48"/>
              </w:rPr>
            </w:pPr>
            <w:r w:rsidRPr="6EF246A3">
              <w:rPr>
                <w:rFonts w:ascii="Arial" w:eastAsia="Arial" w:hAnsi="Arial" w:cs="Arial"/>
                <w:sz w:val="20"/>
              </w:rPr>
              <w:t>Delete as applicable:</w:t>
            </w:r>
            <w:proofErr w:type="gramStart"/>
            <w:r w:rsidRPr="00C478AB">
              <w:rPr>
                <w:rFonts w:ascii="Arial" w:hAnsi="Arial" w:cs="Arial"/>
                <w:b/>
                <w:sz w:val="20"/>
              </w:rPr>
              <w:tab/>
            </w:r>
            <w:r w:rsidRPr="6EF246A3">
              <w:rPr>
                <w:rFonts w:ascii="Arial" w:eastAsia="Arial" w:hAnsi="Arial" w:cs="Arial"/>
                <w:b/>
                <w:bCs/>
                <w:sz w:val="20"/>
              </w:rPr>
              <w:t xml:space="preserve">  No</w:t>
            </w:r>
            <w:proofErr w:type="gramEnd"/>
            <w:r w:rsidRPr="6EF246A3">
              <w:rPr>
                <w:rFonts w:ascii="Arial" w:eastAsia="Arial" w:hAnsi="Arial" w:cs="Arial"/>
                <w:b/>
                <w:bCs/>
                <w:sz w:val="20"/>
              </w:rPr>
              <w:t xml:space="preserve">     </w:t>
            </w:r>
            <w:r w:rsidRPr="00C478AB">
              <w:rPr>
                <w:rFonts w:ascii="Arial" w:hAnsi="Arial" w:cs="Arial"/>
                <w:b/>
                <w:sz w:val="20"/>
              </w:rPr>
              <w:tab/>
            </w:r>
            <w:r w:rsidRPr="00C478AB">
              <w:rPr>
                <w:rFonts w:ascii="Arial" w:hAnsi="Arial" w:cs="Arial"/>
                <w:b/>
                <w:sz w:val="20"/>
              </w:rPr>
              <w:tab/>
            </w:r>
            <w:r w:rsidRPr="00C478AB">
              <w:rPr>
                <w:rFonts w:ascii="Arial" w:hAnsi="Arial" w:cs="Arial"/>
                <w:b/>
                <w:sz w:val="20"/>
              </w:rPr>
              <w:tab/>
            </w:r>
            <w:r w:rsidRPr="6EF246A3">
              <w:rPr>
                <w:rFonts w:ascii="Arial" w:eastAsia="Arial" w:hAnsi="Arial" w:cs="Arial"/>
                <w:b/>
                <w:bCs/>
                <w:sz w:val="20"/>
              </w:rPr>
              <w:t xml:space="preserve">     Yes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  </w:t>
            </w:r>
          </w:p>
        </w:tc>
      </w:tr>
      <w:tr w:rsidR="00650D5C" w:rsidRPr="00C478AB" w14:paraId="0E5DE42B" w14:textId="77777777" w:rsidTr="00004FB9">
        <w:tc>
          <w:tcPr>
            <w:tcW w:w="9854" w:type="dxa"/>
          </w:tcPr>
          <w:p w14:paraId="785C7769" w14:textId="77777777" w:rsidR="00650D5C" w:rsidRPr="00C478AB" w:rsidRDefault="00650D5C" w:rsidP="00004FB9">
            <w:pPr>
              <w:rPr>
                <w:rFonts w:ascii="Arial" w:eastAsia="Arial" w:hAnsi="Arial" w:cs="Arial"/>
                <w:b/>
                <w:bCs/>
                <w:i/>
                <w:iCs/>
                <w:sz w:val="20"/>
              </w:rPr>
            </w:pPr>
            <w:r w:rsidRPr="6EF246A3">
              <w:rPr>
                <w:rFonts w:ascii="Arial" w:eastAsia="Arial" w:hAnsi="Arial" w:cs="Arial"/>
                <w:b/>
                <w:bCs/>
                <w:i/>
                <w:iCs/>
                <w:sz w:val="20"/>
              </w:rPr>
              <w:t>If not, why not?</w:t>
            </w:r>
          </w:p>
        </w:tc>
      </w:tr>
      <w:tr w:rsidR="00650D5C" w:rsidRPr="00C478AB" w14:paraId="7F38729C" w14:textId="77777777" w:rsidTr="00004FB9">
        <w:tc>
          <w:tcPr>
            <w:tcW w:w="9854" w:type="dxa"/>
          </w:tcPr>
          <w:p w14:paraId="43070430" w14:textId="77777777" w:rsidR="00650D5C" w:rsidRPr="00C478AB" w:rsidRDefault="00650D5C" w:rsidP="00004FB9">
            <w:pPr>
              <w:rPr>
                <w:rFonts w:ascii="Arial" w:hAnsi="Arial" w:cs="Arial"/>
                <w:b/>
                <w:i/>
                <w:sz w:val="20"/>
              </w:rPr>
            </w:pPr>
          </w:p>
        </w:tc>
      </w:tr>
      <w:tr w:rsidR="00650D5C" w:rsidRPr="00C478AB" w14:paraId="7BA4FF2B" w14:textId="77777777" w:rsidTr="00004FB9">
        <w:tc>
          <w:tcPr>
            <w:tcW w:w="9854" w:type="dxa"/>
          </w:tcPr>
          <w:p w14:paraId="3391CE52" w14:textId="77777777" w:rsidR="00650D5C" w:rsidRPr="00C478AB" w:rsidRDefault="00650D5C" w:rsidP="00004FB9">
            <w:pPr>
              <w:rPr>
                <w:rFonts w:ascii="Arial" w:eastAsia="Arial" w:hAnsi="Arial" w:cs="Arial"/>
                <w:b/>
                <w:bCs/>
                <w:i/>
                <w:iCs/>
                <w:sz w:val="20"/>
              </w:rPr>
            </w:pPr>
            <w:proofErr w:type="gramStart"/>
            <w:r w:rsidRPr="6EF246A3">
              <w:rPr>
                <w:rFonts w:ascii="Arial" w:eastAsia="Arial" w:hAnsi="Arial" w:cs="Arial"/>
                <w:b/>
                <w:bCs/>
                <w:i/>
                <w:iCs/>
                <w:sz w:val="20"/>
              </w:rPr>
              <w:t>2.6  Start</w:t>
            </w:r>
            <w:proofErr w:type="gramEnd"/>
            <w:r w:rsidRPr="6EF246A3">
              <w:rPr>
                <w:rFonts w:ascii="Arial" w:eastAsia="Arial" w:hAnsi="Arial" w:cs="Arial"/>
                <w:b/>
                <w:bCs/>
                <w:i/>
                <w:iCs/>
                <w:sz w:val="20"/>
              </w:rPr>
              <w:t xml:space="preserve"> and end date for research for which ethical clearance is sought (NB maximum period is 3 years)</w:t>
            </w:r>
          </w:p>
        </w:tc>
      </w:tr>
      <w:tr w:rsidR="00650D5C" w:rsidRPr="00C478AB" w14:paraId="79922397" w14:textId="77777777" w:rsidTr="00004FB9">
        <w:tc>
          <w:tcPr>
            <w:tcW w:w="9854" w:type="dxa"/>
          </w:tcPr>
          <w:p w14:paraId="03DE1D98" w14:textId="77777777" w:rsidR="00650D5C" w:rsidRPr="00C478AB" w:rsidRDefault="00650D5C" w:rsidP="00004FB9">
            <w:pPr>
              <w:rPr>
                <w:rFonts w:ascii="Arial" w:hAnsi="Arial" w:cs="Arial"/>
                <w:sz w:val="20"/>
              </w:rPr>
            </w:pPr>
          </w:p>
          <w:p w14:paraId="7B220531" w14:textId="77777777" w:rsidR="00650D5C" w:rsidRPr="00D700E5" w:rsidRDefault="00650D5C" w:rsidP="00004FB9">
            <w:pPr>
              <w:rPr>
                <w:rFonts w:ascii="Arial" w:eastAsia="Arial" w:hAnsi="Arial" w:cs="Arial"/>
                <w:b/>
                <w:bCs/>
                <w:color w:val="FF0000"/>
                <w:sz w:val="20"/>
              </w:rPr>
            </w:pPr>
            <w:r w:rsidRPr="6EF246A3">
              <w:rPr>
                <w:rFonts w:ascii="Arial" w:eastAsia="Arial" w:hAnsi="Arial" w:cs="Arial"/>
                <w:b/>
                <w:bCs/>
                <w:sz w:val="20"/>
              </w:rPr>
              <w:t>Start date:</w:t>
            </w:r>
            <w:r>
              <w:rPr>
                <w:rFonts w:ascii="Arial" w:eastAsia="Arial" w:hAnsi="Arial" w:cs="Arial"/>
                <w:b/>
                <w:bCs/>
                <w:sz w:val="20"/>
              </w:rPr>
              <w:t xml:space="preserve"> </w:t>
            </w:r>
            <w:r w:rsidRPr="00DE41CF">
              <w:rPr>
                <w:rFonts w:ascii="Arial" w:eastAsia="Arial" w:hAnsi="Arial" w:cs="Arial"/>
                <w:b/>
                <w:bCs/>
                <w:color w:val="FF0000"/>
                <w:sz w:val="20"/>
              </w:rPr>
              <w:t>17/02/2020</w:t>
            </w:r>
            <w:r w:rsidRPr="00C478AB">
              <w:rPr>
                <w:rFonts w:ascii="Arial" w:hAnsi="Arial" w:cs="Arial"/>
                <w:b/>
                <w:sz w:val="20"/>
              </w:rPr>
              <w:tab/>
            </w:r>
            <w:r w:rsidRPr="6EF246A3">
              <w:rPr>
                <w:rFonts w:ascii="Arial" w:eastAsia="Arial" w:hAnsi="Arial" w:cs="Arial"/>
                <w:b/>
                <w:bCs/>
                <w:sz w:val="20"/>
              </w:rPr>
              <w:t>Date of approval</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6EF246A3">
              <w:rPr>
                <w:rFonts w:ascii="Arial" w:eastAsia="Arial" w:hAnsi="Arial" w:cs="Arial"/>
                <w:b/>
                <w:bCs/>
                <w:sz w:val="20"/>
              </w:rPr>
              <w:t>End date:</w:t>
            </w:r>
            <w:r>
              <w:rPr>
                <w:rFonts w:ascii="Arial" w:eastAsia="Arial" w:hAnsi="Arial" w:cs="Arial"/>
                <w:b/>
                <w:bCs/>
                <w:sz w:val="20"/>
              </w:rPr>
              <w:t xml:space="preserve"> </w:t>
            </w:r>
            <w:r w:rsidRPr="00D700E5">
              <w:rPr>
                <w:rFonts w:ascii="Arial" w:eastAsia="Arial" w:hAnsi="Arial" w:cs="Arial"/>
                <w:b/>
                <w:bCs/>
                <w:color w:val="FF0000"/>
                <w:sz w:val="20"/>
              </w:rPr>
              <w:t>17/04/2020</w:t>
            </w:r>
          </w:p>
          <w:p w14:paraId="632E12BF" w14:textId="77777777" w:rsidR="00650D5C" w:rsidRPr="00C478AB" w:rsidRDefault="00650D5C" w:rsidP="00004FB9">
            <w:pPr>
              <w:rPr>
                <w:rFonts w:ascii="Arial" w:hAnsi="Arial" w:cs="Arial"/>
                <w:b/>
                <w:sz w:val="20"/>
              </w:rPr>
            </w:pPr>
          </w:p>
        </w:tc>
      </w:tr>
      <w:tr w:rsidR="00650D5C" w:rsidRPr="00C478AB" w14:paraId="36F39855" w14:textId="77777777" w:rsidTr="00004FB9">
        <w:tc>
          <w:tcPr>
            <w:tcW w:w="9854" w:type="dxa"/>
          </w:tcPr>
          <w:p w14:paraId="766C61DF" w14:textId="77777777" w:rsidR="00650D5C" w:rsidRPr="00C478AB" w:rsidRDefault="00650D5C" w:rsidP="00004FB9">
            <w:pPr>
              <w:rPr>
                <w:rFonts w:ascii="Arial" w:eastAsia="Arial" w:hAnsi="Arial" w:cs="Arial"/>
                <w:b/>
                <w:bCs/>
                <w:i/>
                <w:iCs/>
                <w:sz w:val="20"/>
              </w:rPr>
            </w:pPr>
            <w:r w:rsidRPr="6EF246A3">
              <w:rPr>
                <w:rFonts w:ascii="Arial" w:eastAsia="Arial" w:hAnsi="Arial" w:cs="Arial"/>
                <w:b/>
                <w:bCs/>
                <w:i/>
                <w:iCs/>
                <w:sz w:val="20"/>
              </w:rPr>
              <w:t xml:space="preserve">2.7 Has this same project received ethical approval from another Ethics Committee? </w:t>
            </w:r>
          </w:p>
        </w:tc>
      </w:tr>
      <w:tr w:rsidR="00650D5C" w:rsidRPr="00C478AB" w14:paraId="30C37B94" w14:textId="77777777" w:rsidTr="00004FB9">
        <w:tc>
          <w:tcPr>
            <w:tcW w:w="9854" w:type="dxa"/>
          </w:tcPr>
          <w:p w14:paraId="3A27B325" w14:textId="77777777" w:rsidR="00650D5C" w:rsidRPr="00C478AB" w:rsidRDefault="00650D5C" w:rsidP="00004FB9">
            <w:pPr>
              <w:rPr>
                <w:rFonts w:ascii="Arial" w:hAnsi="Arial" w:cs="Arial"/>
                <w:sz w:val="20"/>
              </w:rPr>
            </w:pPr>
          </w:p>
          <w:p w14:paraId="20106A1C" w14:textId="77777777" w:rsidR="00650D5C" w:rsidRPr="003E515D" w:rsidRDefault="00650D5C" w:rsidP="00004FB9">
            <w:pPr>
              <w:rPr>
                <w:rFonts w:ascii="Arial" w:eastAsia="Arial" w:hAnsi="Arial" w:cs="Arial"/>
                <w:sz w:val="20"/>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  </w:t>
            </w:r>
          </w:p>
        </w:tc>
      </w:tr>
      <w:tr w:rsidR="00650D5C" w:rsidRPr="00C478AB" w14:paraId="0ACA8321" w14:textId="77777777" w:rsidTr="00004FB9">
        <w:tc>
          <w:tcPr>
            <w:tcW w:w="9854" w:type="dxa"/>
          </w:tcPr>
          <w:p w14:paraId="5668BA93" w14:textId="77777777" w:rsidR="00650D5C" w:rsidRPr="00C478AB" w:rsidRDefault="00650D5C" w:rsidP="00004FB9">
            <w:pPr>
              <w:rPr>
                <w:rFonts w:ascii="Arial" w:eastAsia="Arial" w:hAnsi="Arial" w:cs="Arial"/>
                <w:sz w:val="20"/>
              </w:rPr>
            </w:pPr>
            <w:proofErr w:type="gramStart"/>
            <w:r w:rsidRPr="6EF246A3">
              <w:rPr>
                <w:rFonts w:ascii="Arial" w:eastAsia="Arial" w:hAnsi="Arial" w:cs="Arial"/>
                <w:b/>
                <w:bCs/>
                <w:i/>
                <w:iCs/>
                <w:sz w:val="20"/>
              </w:rPr>
              <w:t>2.7a  If</w:t>
            </w:r>
            <w:proofErr w:type="gramEnd"/>
            <w:r w:rsidRPr="6EF246A3">
              <w:rPr>
                <w:rFonts w:ascii="Arial" w:eastAsia="Arial" w:hAnsi="Arial" w:cs="Arial"/>
                <w:b/>
                <w:bCs/>
                <w:i/>
                <w:iCs/>
                <w:sz w:val="20"/>
              </w:rPr>
              <w:t xml:space="preserve"> yes, do you want Chair’s action?</w:t>
            </w:r>
          </w:p>
        </w:tc>
      </w:tr>
      <w:tr w:rsidR="00650D5C" w:rsidRPr="00C478AB" w14:paraId="557656CC" w14:textId="77777777" w:rsidTr="00004FB9">
        <w:tc>
          <w:tcPr>
            <w:tcW w:w="9854" w:type="dxa"/>
          </w:tcPr>
          <w:p w14:paraId="161547C8" w14:textId="77777777" w:rsidR="00650D5C" w:rsidRPr="00C478AB" w:rsidRDefault="00650D5C" w:rsidP="00004FB9">
            <w:pPr>
              <w:rPr>
                <w:rFonts w:ascii="Arial" w:hAnsi="Arial" w:cs="Arial"/>
                <w:sz w:val="20"/>
              </w:rPr>
            </w:pPr>
          </w:p>
          <w:p w14:paraId="496F7F60" w14:textId="77777777" w:rsidR="00650D5C" w:rsidRPr="00D138AF"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Yes     </w:t>
            </w:r>
          </w:p>
        </w:tc>
      </w:tr>
      <w:tr w:rsidR="00650D5C" w:rsidRPr="00C478AB" w14:paraId="0E3D9592" w14:textId="77777777" w:rsidTr="00004FB9">
        <w:tc>
          <w:tcPr>
            <w:tcW w:w="9854" w:type="dxa"/>
          </w:tcPr>
          <w:p w14:paraId="37ECB08B" w14:textId="77777777" w:rsidR="00650D5C" w:rsidRPr="00C478AB" w:rsidRDefault="00650D5C" w:rsidP="00004FB9">
            <w:pPr>
              <w:rPr>
                <w:rFonts w:ascii="Arial" w:eastAsia="Arial" w:hAnsi="Arial" w:cs="Arial"/>
                <w:b/>
                <w:bCs/>
                <w:i/>
                <w:iCs/>
                <w:sz w:val="20"/>
              </w:rPr>
            </w:pPr>
            <w:r w:rsidRPr="6EF246A3">
              <w:rPr>
                <w:rFonts w:ascii="Arial" w:eastAsia="Arial" w:hAnsi="Arial" w:cs="Arial"/>
                <w:b/>
                <w:bCs/>
                <w:i/>
                <w:iCs/>
                <w:sz w:val="20"/>
              </w:rPr>
              <w:t>If yes, please include other application and approval letter and STOP HERE.  If no, please continue</w:t>
            </w:r>
          </w:p>
        </w:tc>
      </w:tr>
    </w:tbl>
    <w:p w14:paraId="6B9FCA0B" w14:textId="77777777" w:rsidR="00650D5C" w:rsidRDefault="00650D5C" w:rsidP="00650D5C">
      <w:pPr>
        <w:tabs>
          <w:tab w:val="left" w:pos="0"/>
          <w:tab w:val="left" w:pos="540"/>
        </w:tabs>
        <w:rPr>
          <w:rFonts w:ascii="Arial" w:hAnsi="Arial" w:cs="Arial"/>
          <w:b/>
          <w:i/>
          <w:sz w:val="22"/>
          <w:szCs w:val="22"/>
        </w:rPr>
      </w:pPr>
    </w:p>
    <w:p w14:paraId="6C16F730" w14:textId="77777777" w:rsidR="00650D5C" w:rsidRDefault="00650D5C" w:rsidP="00650D5C">
      <w:pPr>
        <w:numPr>
          <w:ilvl w:val="0"/>
          <w:numId w:val="20"/>
        </w:numPr>
        <w:tabs>
          <w:tab w:val="left" w:pos="0"/>
          <w:tab w:val="left" w:pos="540"/>
        </w:tabs>
        <w:rPr>
          <w:rFonts w:ascii="Arial" w:eastAsia="Arial" w:hAnsi="Arial" w:cs="Arial"/>
          <w:b/>
          <w:bCs/>
          <w:i/>
          <w:iCs/>
          <w:sz w:val="22"/>
          <w:szCs w:val="22"/>
        </w:rPr>
      </w:pPr>
      <w:r w:rsidRPr="6EF246A3">
        <w:rPr>
          <w:rFonts w:ascii="Arial" w:eastAsia="Arial" w:hAnsi="Arial" w:cs="Arial"/>
          <w:b/>
          <w:bCs/>
          <w:i/>
          <w:iCs/>
          <w:sz w:val="22"/>
          <w:szCs w:val="22"/>
        </w:rPr>
        <w:t>PROCEDURE</w:t>
      </w:r>
    </w:p>
    <w:p w14:paraId="4815DB8E" w14:textId="77777777" w:rsidR="00650D5C" w:rsidRDefault="00650D5C" w:rsidP="00650D5C">
      <w:pPr>
        <w:tabs>
          <w:tab w:val="left" w:pos="0"/>
          <w:tab w:val="left" w:pos="540"/>
        </w:tabs>
        <w:ind w:left="360"/>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2A68FE71" w14:textId="77777777" w:rsidTr="00004FB9">
        <w:tc>
          <w:tcPr>
            <w:tcW w:w="9854" w:type="dxa"/>
          </w:tcPr>
          <w:p w14:paraId="0994BED1"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3.1  Describe</w:t>
            </w:r>
            <w:proofErr w:type="gramEnd"/>
            <w:r w:rsidRPr="6EF246A3">
              <w:rPr>
                <w:rFonts w:ascii="Arial" w:eastAsia="Arial" w:hAnsi="Arial" w:cs="Arial"/>
                <w:b/>
                <w:bCs/>
                <w:i/>
                <w:iCs/>
                <w:sz w:val="20"/>
              </w:rPr>
              <w:t xml:space="preserve"> (a) the procedures that participants will engage in, and (b) the methods used for data collection and recording</w:t>
            </w:r>
          </w:p>
        </w:tc>
      </w:tr>
      <w:tr w:rsidR="00650D5C" w:rsidRPr="00C478AB" w14:paraId="515B83F3" w14:textId="77777777" w:rsidTr="00004FB9">
        <w:tc>
          <w:tcPr>
            <w:tcW w:w="9854" w:type="dxa"/>
          </w:tcPr>
          <w:p w14:paraId="18F5F677" w14:textId="77777777" w:rsidR="00650D5C" w:rsidRDefault="00650D5C" w:rsidP="00650D5C">
            <w:pPr>
              <w:pStyle w:val="ListParagraph"/>
              <w:numPr>
                <w:ilvl w:val="0"/>
                <w:numId w:val="21"/>
              </w:numPr>
              <w:tabs>
                <w:tab w:val="left" w:pos="0"/>
                <w:tab w:val="left" w:pos="540"/>
              </w:tabs>
              <w:rPr>
                <w:rFonts w:ascii="Arial" w:hAnsi="Arial" w:cs="Arial"/>
                <w:b/>
                <w:i/>
                <w:color w:val="FF0000"/>
                <w:sz w:val="20"/>
              </w:rPr>
            </w:pPr>
            <w:r w:rsidRPr="00D700E5">
              <w:rPr>
                <w:rFonts w:ascii="Arial" w:hAnsi="Arial" w:cs="Arial"/>
                <w:b/>
                <w:i/>
                <w:color w:val="FF0000"/>
                <w:sz w:val="20"/>
              </w:rPr>
              <w:t>Participants will download the program to their system (virtual or physical) and run the program.</w:t>
            </w:r>
            <w:r>
              <w:rPr>
                <w:rFonts w:ascii="Arial" w:hAnsi="Arial" w:cs="Arial"/>
                <w:b/>
                <w:i/>
                <w:color w:val="FF0000"/>
                <w:sz w:val="20"/>
              </w:rPr>
              <w:t xml:space="preserve"> </w:t>
            </w:r>
            <w:r w:rsidRPr="00D700E5">
              <w:rPr>
                <w:rFonts w:ascii="Arial" w:hAnsi="Arial" w:cs="Arial"/>
                <w:b/>
                <w:i/>
                <w:color w:val="FF0000"/>
                <w:sz w:val="20"/>
              </w:rPr>
              <w:t>The program will prompt for information regarding the system on which it is being run (</w:t>
            </w:r>
            <w:r>
              <w:rPr>
                <w:rFonts w:ascii="Arial" w:hAnsi="Arial" w:cs="Arial"/>
                <w:b/>
                <w:i/>
                <w:color w:val="FF0000"/>
                <w:sz w:val="20"/>
              </w:rPr>
              <w:t>Physical, Virtual host based, Virtual Hypervisor based</w:t>
            </w:r>
            <w:r w:rsidRPr="00D700E5">
              <w:rPr>
                <w:rFonts w:ascii="Arial" w:hAnsi="Arial" w:cs="Arial"/>
                <w:b/>
                <w:i/>
                <w:color w:val="FF0000"/>
                <w:sz w:val="20"/>
              </w:rPr>
              <w:t>)</w:t>
            </w:r>
            <w:r>
              <w:rPr>
                <w:rFonts w:ascii="Arial" w:hAnsi="Arial" w:cs="Arial"/>
                <w:b/>
                <w:i/>
                <w:color w:val="FF0000"/>
                <w:sz w:val="20"/>
              </w:rPr>
              <w:t>. The program will then collect system information and test results. The program will then show the participant the information collected and tests results. The participant will be prompted for acceptance/denial of sending this information. The information will then be sent (if accepted) to my cloud-based website for storage, and then the program will close.</w:t>
            </w:r>
          </w:p>
          <w:p w14:paraId="2EFCFCA9" w14:textId="77777777" w:rsidR="00650D5C" w:rsidRPr="00B35AEE" w:rsidRDefault="00650D5C" w:rsidP="00650D5C">
            <w:pPr>
              <w:pStyle w:val="ListParagraph"/>
              <w:numPr>
                <w:ilvl w:val="0"/>
                <w:numId w:val="21"/>
              </w:numPr>
              <w:tabs>
                <w:tab w:val="left" w:pos="0"/>
                <w:tab w:val="left" w:pos="540"/>
              </w:tabs>
              <w:rPr>
                <w:rFonts w:ascii="Arial" w:hAnsi="Arial" w:cs="Arial"/>
                <w:b/>
                <w:i/>
                <w:color w:val="FF0000"/>
                <w:sz w:val="20"/>
              </w:rPr>
            </w:pPr>
            <w:r>
              <w:rPr>
                <w:rFonts w:ascii="Arial" w:hAnsi="Arial" w:cs="Arial"/>
                <w:b/>
                <w:i/>
                <w:color w:val="FF0000"/>
                <w:sz w:val="20"/>
              </w:rPr>
              <w:t xml:space="preserve">This information will be encrypted, sent to a </w:t>
            </w:r>
            <w:proofErr w:type="gramStart"/>
            <w:r>
              <w:rPr>
                <w:rFonts w:ascii="Arial" w:hAnsi="Arial" w:cs="Arial"/>
                <w:b/>
                <w:i/>
                <w:color w:val="FF0000"/>
                <w:sz w:val="20"/>
              </w:rPr>
              <w:t>cloud based</w:t>
            </w:r>
            <w:proofErr w:type="gramEnd"/>
            <w:r>
              <w:rPr>
                <w:rFonts w:ascii="Arial" w:hAnsi="Arial" w:cs="Arial"/>
                <w:b/>
                <w:i/>
                <w:color w:val="FF0000"/>
                <w:sz w:val="20"/>
              </w:rPr>
              <w:t xml:space="preserve"> website over http, which will decrypt and process this into a MySQL database for further analysis.</w:t>
            </w:r>
          </w:p>
          <w:p w14:paraId="3A75B989" w14:textId="77777777" w:rsidR="00650D5C" w:rsidRPr="00C478AB" w:rsidRDefault="00650D5C" w:rsidP="00004FB9">
            <w:pPr>
              <w:tabs>
                <w:tab w:val="left" w:pos="0"/>
                <w:tab w:val="left" w:pos="540"/>
              </w:tabs>
              <w:rPr>
                <w:rFonts w:ascii="Arial" w:hAnsi="Arial" w:cs="Arial"/>
                <w:b/>
                <w:i/>
                <w:sz w:val="20"/>
              </w:rPr>
            </w:pPr>
          </w:p>
        </w:tc>
      </w:tr>
      <w:tr w:rsidR="00650D5C" w:rsidRPr="00C478AB" w14:paraId="34C18D41" w14:textId="77777777" w:rsidTr="00004FB9">
        <w:tc>
          <w:tcPr>
            <w:tcW w:w="9854" w:type="dxa"/>
          </w:tcPr>
          <w:p w14:paraId="3EE1F08C" w14:textId="77777777" w:rsidR="00650D5C"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3.1a If surveying or interviewing, you must include your questionnaire(s) and interview schedule(s).</w:t>
            </w:r>
          </w:p>
          <w:p w14:paraId="7CD5FA94" w14:textId="77777777" w:rsidR="00650D5C"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 xml:space="preserve">Are these attached:                         </w:t>
            </w:r>
          </w:p>
          <w:p w14:paraId="37FB0A29"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sz w:val="20"/>
              </w:rPr>
              <w:t>Delete as applicable:</w:t>
            </w:r>
            <w:r w:rsidRPr="6EF246A3">
              <w:rPr>
                <w:rFonts w:ascii="Arial" w:eastAsia="Arial" w:hAnsi="Arial" w:cs="Arial"/>
                <w:b/>
                <w:bCs/>
                <w:i/>
                <w:iCs/>
                <w:sz w:val="20"/>
              </w:rPr>
              <w:t xml:space="preserve">                  </w:t>
            </w:r>
            <w:r w:rsidRPr="6EF246A3">
              <w:rPr>
                <w:rFonts w:ascii="Arial" w:eastAsia="Arial" w:hAnsi="Arial" w:cs="Arial"/>
                <w:b/>
                <w:bCs/>
                <w:sz w:val="20"/>
              </w:rPr>
              <w:t xml:space="preserve">No                                             </w:t>
            </w:r>
          </w:p>
        </w:tc>
      </w:tr>
      <w:tr w:rsidR="00650D5C" w:rsidRPr="00C478AB" w14:paraId="4E4700E9" w14:textId="77777777" w:rsidTr="00004FB9">
        <w:tc>
          <w:tcPr>
            <w:tcW w:w="9854" w:type="dxa"/>
          </w:tcPr>
          <w:p w14:paraId="0054BF99" w14:textId="77777777" w:rsidR="00650D5C" w:rsidRPr="00040231" w:rsidRDefault="00650D5C" w:rsidP="00004FB9">
            <w:pPr>
              <w:tabs>
                <w:tab w:val="left" w:pos="0"/>
                <w:tab w:val="left" w:pos="540"/>
              </w:tabs>
              <w:rPr>
                <w:rFonts w:ascii="Arial" w:hAnsi="Arial" w:cs="Arial"/>
                <w:b/>
                <w:i/>
                <w:color w:val="FF0000"/>
                <w:sz w:val="20"/>
              </w:rPr>
            </w:pPr>
            <w:r>
              <w:rPr>
                <w:rFonts w:ascii="Arial" w:hAnsi="Arial" w:cs="Arial"/>
                <w:b/>
                <w:i/>
                <w:sz w:val="20"/>
              </w:rPr>
              <w:t xml:space="preserve"> </w:t>
            </w:r>
            <w:r w:rsidRPr="00040231">
              <w:rPr>
                <w:rFonts w:ascii="Arial" w:hAnsi="Arial" w:cs="Arial"/>
                <w:b/>
                <w:i/>
                <w:color w:val="FF0000"/>
                <w:sz w:val="20"/>
              </w:rPr>
              <w:t xml:space="preserve">This </w:t>
            </w:r>
            <w:r>
              <w:rPr>
                <w:rFonts w:ascii="Arial" w:hAnsi="Arial" w:cs="Arial"/>
                <w:b/>
                <w:i/>
                <w:color w:val="FF0000"/>
                <w:sz w:val="20"/>
              </w:rPr>
              <w:t>research does not survey or interview human participants, it only collects information from computer systems directly, which is sent with the permission of the human participant.</w:t>
            </w:r>
          </w:p>
        </w:tc>
      </w:tr>
      <w:tr w:rsidR="00650D5C" w:rsidRPr="00C478AB" w14:paraId="74397EA0" w14:textId="77777777" w:rsidTr="00004FB9">
        <w:tc>
          <w:tcPr>
            <w:tcW w:w="9854" w:type="dxa"/>
          </w:tcPr>
          <w:p w14:paraId="14FACA8F"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3.2 How long will the procedures take? Give details</w:t>
            </w:r>
          </w:p>
        </w:tc>
      </w:tr>
      <w:tr w:rsidR="00650D5C" w:rsidRPr="00C478AB" w14:paraId="25C2A77F" w14:textId="77777777" w:rsidTr="00004FB9">
        <w:tc>
          <w:tcPr>
            <w:tcW w:w="9854" w:type="dxa"/>
          </w:tcPr>
          <w:p w14:paraId="5CBBC68C" w14:textId="77777777" w:rsidR="00650D5C" w:rsidRPr="00790BC0" w:rsidRDefault="00650D5C" w:rsidP="00004FB9">
            <w:pPr>
              <w:tabs>
                <w:tab w:val="left" w:pos="0"/>
                <w:tab w:val="left" w:pos="540"/>
              </w:tabs>
              <w:rPr>
                <w:rFonts w:ascii="Arial" w:hAnsi="Arial" w:cs="Arial"/>
                <w:b/>
                <w:i/>
                <w:color w:val="FF0000"/>
                <w:sz w:val="20"/>
              </w:rPr>
            </w:pPr>
            <w:r>
              <w:rPr>
                <w:rFonts w:ascii="Arial" w:hAnsi="Arial" w:cs="Arial"/>
                <w:b/>
                <w:i/>
                <w:color w:val="FF0000"/>
                <w:sz w:val="20"/>
              </w:rPr>
              <w:t>Participants are expected to take no longer than 1 minute using this program. But may choose to utilise the program multiple times.</w:t>
            </w:r>
          </w:p>
          <w:p w14:paraId="2ABCBD9B" w14:textId="77777777" w:rsidR="00650D5C" w:rsidRDefault="00650D5C" w:rsidP="00004FB9">
            <w:pPr>
              <w:tabs>
                <w:tab w:val="left" w:pos="0"/>
                <w:tab w:val="left" w:pos="540"/>
              </w:tabs>
              <w:rPr>
                <w:rFonts w:ascii="Arial" w:hAnsi="Arial" w:cs="Arial"/>
                <w:b/>
                <w:i/>
                <w:sz w:val="20"/>
              </w:rPr>
            </w:pPr>
          </w:p>
        </w:tc>
      </w:tr>
      <w:tr w:rsidR="00650D5C" w:rsidRPr="00C478AB" w14:paraId="213C934F" w14:textId="77777777" w:rsidTr="00004FB9">
        <w:tc>
          <w:tcPr>
            <w:tcW w:w="9854" w:type="dxa"/>
          </w:tcPr>
          <w:p w14:paraId="37A071DA"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3.3  Does</w:t>
            </w:r>
            <w:proofErr w:type="gramEnd"/>
            <w:r w:rsidRPr="6EF246A3">
              <w:rPr>
                <w:rFonts w:ascii="Arial" w:eastAsia="Arial" w:hAnsi="Arial" w:cs="Arial"/>
                <w:b/>
                <w:bCs/>
                <w:i/>
                <w:iCs/>
                <w:sz w:val="20"/>
              </w:rPr>
              <w:t xml:space="preserve"> your research involve deception?</w:t>
            </w:r>
          </w:p>
        </w:tc>
      </w:tr>
      <w:tr w:rsidR="00650D5C" w:rsidRPr="00C478AB" w14:paraId="779634BE" w14:textId="77777777" w:rsidTr="00004FB9">
        <w:tc>
          <w:tcPr>
            <w:tcW w:w="9854" w:type="dxa"/>
          </w:tcPr>
          <w:p w14:paraId="2BEC12BF" w14:textId="77777777" w:rsidR="00650D5C" w:rsidRPr="00C478AB" w:rsidRDefault="00650D5C" w:rsidP="00004FB9">
            <w:pPr>
              <w:rPr>
                <w:rFonts w:ascii="Arial" w:hAnsi="Arial" w:cs="Arial"/>
                <w:sz w:val="20"/>
              </w:rPr>
            </w:pPr>
          </w:p>
          <w:p w14:paraId="1A97E316" w14:textId="77777777" w:rsidR="00650D5C" w:rsidRDefault="00650D5C" w:rsidP="00004FB9">
            <w:pPr>
              <w:rPr>
                <w:rFonts w:ascii="Arial" w:eastAsia="Arial" w:hAnsi="Arial" w:cs="Arial"/>
                <w:b/>
                <w:bCs/>
                <w:sz w:val="20"/>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62617C">
              <w:rPr>
                <w:rFonts w:ascii="Arial" w:hAnsi="Arial" w:cs="Arial"/>
                <w:b/>
                <w:sz w:val="48"/>
                <w:szCs w:val="48"/>
              </w:rPr>
              <w:tab/>
            </w:r>
            <w:r w:rsidRPr="0062617C">
              <w:rPr>
                <w:rFonts w:ascii="Arial" w:hAnsi="Arial" w:cs="Arial"/>
                <w:b/>
                <w:sz w:val="48"/>
                <w:szCs w:val="48"/>
              </w:rPr>
              <w:tab/>
            </w:r>
            <w:r w:rsidRPr="0062617C">
              <w:rPr>
                <w:rFonts w:ascii="Arial" w:hAnsi="Arial" w:cs="Arial"/>
                <w:b/>
                <w:sz w:val="48"/>
                <w:szCs w:val="48"/>
              </w:rPr>
              <w:tab/>
            </w:r>
            <w:r w:rsidRPr="0062617C">
              <w:rPr>
                <w:rFonts w:ascii="Arial" w:hAnsi="Arial" w:cs="Arial"/>
                <w:b/>
                <w:sz w:val="48"/>
                <w:szCs w:val="48"/>
              </w:rPr>
              <w:tab/>
            </w:r>
          </w:p>
          <w:p w14:paraId="4FEF7139" w14:textId="77777777" w:rsidR="00650D5C" w:rsidRPr="0062617C" w:rsidRDefault="00650D5C" w:rsidP="00004FB9">
            <w:pPr>
              <w:rPr>
                <w:rFonts w:ascii="Arial" w:eastAsia="Arial" w:hAnsi="Arial" w:cs="Arial"/>
                <w:i/>
                <w:iCs/>
                <w:sz w:val="20"/>
              </w:rPr>
            </w:pPr>
            <w:r w:rsidRPr="6EF246A3">
              <w:rPr>
                <w:rFonts w:ascii="Arial" w:eastAsia="Arial" w:hAnsi="Arial" w:cs="Arial"/>
                <w:b/>
                <w:bCs/>
                <w:i/>
                <w:iCs/>
                <w:sz w:val="20"/>
              </w:rPr>
              <w:t xml:space="preserve">                                                   </w:t>
            </w:r>
            <w:r w:rsidRPr="6EF246A3">
              <w:rPr>
                <w:rFonts w:ascii="Arial" w:eastAsia="Arial" w:hAnsi="Arial" w:cs="Arial"/>
                <w:i/>
                <w:iCs/>
                <w:sz w:val="20"/>
              </w:rPr>
              <w:t xml:space="preserve">If no go to section 4                      If yes, complete section 3.3 a-d       </w:t>
            </w:r>
          </w:p>
          <w:p w14:paraId="2FD77452" w14:textId="77777777" w:rsidR="00650D5C" w:rsidRPr="00E44877" w:rsidRDefault="00650D5C" w:rsidP="00004FB9">
            <w:pPr>
              <w:rPr>
                <w:rFonts w:ascii="Arial" w:hAnsi="Arial" w:cs="Arial"/>
                <w:b/>
                <w:i/>
                <w:sz w:val="20"/>
              </w:rPr>
            </w:pPr>
            <w:r w:rsidRPr="00E44877">
              <w:rPr>
                <w:rFonts w:ascii="Arial" w:hAnsi="Arial" w:cs="Arial"/>
                <w:b/>
                <w:i/>
                <w:sz w:val="20"/>
              </w:rPr>
              <w:t xml:space="preserve">                                                  </w:t>
            </w:r>
          </w:p>
        </w:tc>
      </w:tr>
      <w:tr w:rsidR="00650D5C" w:rsidRPr="00C478AB" w14:paraId="36836AFD" w14:textId="77777777" w:rsidTr="00004FB9">
        <w:tc>
          <w:tcPr>
            <w:tcW w:w="9854" w:type="dxa"/>
          </w:tcPr>
          <w:p w14:paraId="58725DC0"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Please explain why the following conditions apply to your research:</w:t>
            </w:r>
          </w:p>
        </w:tc>
      </w:tr>
      <w:tr w:rsidR="00650D5C" w:rsidRPr="00C478AB" w14:paraId="6BAF62EE" w14:textId="77777777" w:rsidTr="00004FB9">
        <w:tc>
          <w:tcPr>
            <w:tcW w:w="9854" w:type="dxa"/>
          </w:tcPr>
          <w:p w14:paraId="6AAC3663"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3.3a   Deception is completely unavoidable if the purpose of the research is to be met</w:t>
            </w:r>
          </w:p>
        </w:tc>
      </w:tr>
      <w:tr w:rsidR="00650D5C" w:rsidRPr="00C478AB" w14:paraId="503D09CE" w14:textId="77777777" w:rsidTr="00004FB9">
        <w:tc>
          <w:tcPr>
            <w:tcW w:w="9854" w:type="dxa"/>
          </w:tcPr>
          <w:p w14:paraId="4273450A" w14:textId="77777777" w:rsidR="00650D5C" w:rsidRPr="00C478AB" w:rsidRDefault="00650D5C" w:rsidP="00004FB9">
            <w:pPr>
              <w:tabs>
                <w:tab w:val="left" w:pos="0"/>
                <w:tab w:val="left" w:pos="540"/>
              </w:tabs>
              <w:rPr>
                <w:rFonts w:ascii="Arial" w:hAnsi="Arial" w:cs="Arial"/>
                <w:b/>
                <w:i/>
                <w:sz w:val="20"/>
              </w:rPr>
            </w:pPr>
          </w:p>
          <w:p w14:paraId="5B2C5EC8" w14:textId="77777777" w:rsidR="00650D5C" w:rsidRPr="00C478AB" w:rsidRDefault="00650D5C" w:rsidP="00004FB9">
            <w:pPr>
              <w:tabs>
                <w:tab w:val="left" w:pos="0"/>
                <w:tab w:val="left" w:pos="540"/>
              </w:tabs>
              <w:rPr>
                <w:rFonts w:ascii="Arial" w:hAnsi="Arial" w:cs="Arial"/>
                <w:b/>
                <w:i/>
                <w:sz w:val="20"/>
              </w:rPr>
            </w:pPr>
          </w:p>
        </w:tc>
      </w:tr>
      <w:tr w:rsidR="00650D5C" w:rsidRPr="00C478AB" w14:paraId="3C73F855" w14:textId="77777777" w:rsidTr="00004FB9">
        <w:tc>
          <w:tcPr>
            <w:tcW w:w="9854" w:type="dxa"/>
          </w:tcPr>
          <w:p w14:paraId="50ADF3EF"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 xml:space="preserve">3.3b   </w:t>
            </w:r>
            <w:proofErr w:type="gramStart"/>
            <w:r w:rsidRPr="6EF246A3">
              <w:rPr>
                <w:rFonts w:ascii="Arial" w:eastAsia="Arial" w:hAnsi="Arial" w:cs="Arial"/>
                <w:b/>
                <w:bCs/>
                <w:i/>
                <w:iCs/>
                <w:sz w:val="20"/>
              </w:rPr>
              <w:t>The</w:t>
            </w:r>
            <w:proofErr w:type="gramEnd"/>
            <w:r w:rsidRPr="6EF246A3">
              <w:rPr>
                <w:rFonts w:ascii="Arial" w:eastAsia="Arial" w:hAnsi="Arial" w:cs="Arial"/>
                <w:b/>
                <w:bCs/>
                <w:i/>
                <w:iCs/>
                <w:sz w:val="20"/>
              </w:rPr>
              <w:t xml:space="preserve"> research objective has strong scientific merit</w:t>
            </w:r>
          </w:p>
        </w:tc>
      </w:tr>
      <w:tr w:rsidR="00650D5C" w:rsidRPr="00C478AB" w14:paraId="65E3A5F7" w14:textId="77777777" w:rsidTr="00004FB9">
        <w:tc>
          <w:tcPr>
            <w:tcW w:w="9854" w:type="dxa"/>
          </w:tcPr>
          <w:p w14:paraId="480AACEB" w14:textId="77777777" w:rsidR="00650D5C" w:rsidRPr="00C478AB" w:rsidRDefault="00650D5C" w:rsidP="00004FB9">
            <w:pPr>
              <w:tabs>
                <w:tab w:val="left" w:pos="0"/>
                <w:tab w:val="left" w:pos="540"/>
              </w:tabs>
              <w:rPr>
                <w:rFonts w:ascii="Arial" w:hAnsi="Arial" w:cs="Arial"/>
                <w:b/>
                <w:i/>
                <w:sz w:val="20"/>
              </w:rPr>
            </w:pPr>
          </w:p>
          <w:p w14:paraId="5C989D9E" w14:textId="77777777" w:rsidR="00650D5C" w:rsidRPr="00C478AB" w:rsidRDefault="00650D5C" w:rsidP="00004FB9">
            <w:pPr>
              <w:tabs>
                <w:tab w:val="left" w:pos="0"/>
                <w:tab w:val="left" w:pos="540"/>
              </w:tabs>
              <w:rPr>
                <w:rFonts w:ascii="Arial" w:hAnsi="Arial" w:cs="Arial"/>
                <w:b/>
                <w:i/>
                <w:sz w:val="20"/>
              </w:rPr>
            </w:pPr>
          </w:p>
        </w:tc>
      </w:tr>
      <w:tr w:rsidR="00650D5C" w:rsidRPr="00C478AB" w14:paraId="1144CA10" w14:textId="77777777" w:rsidTr="00004FB9">
        <w:tc>
          <w:tcPr>
            <w:tcW w:w="9854" w:type="dxa"/>
          </w:tcPr>
          <w:p w14:paraId="6962E053"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lastRenderedPageBreak/>
              <w:t xml:space="preserve">3.3c   Any potential harm arising from the proposed deception can be effectively neutralised or reversed by the proposed debriefing procedures </w:t>
            </w:r>
          </w:p>
        </w:tc>
      </w:tr>
      <w:tr w:rsidR="00650D5C" w:rsidRPr="00C478AB" w14:paraId="59431458" w14:textId="77777777" w:rsidTr="00004FB9">
        <w:tc>
          <w:tcPr>
            <w:tcW w:w="9854" w:type="dxa"/>
          </w:tcPr>
          <w:p w14:paraId="17088F99" w14:textId="77777777" w:rsidR="00650D5C" w:rsidRPr="00C478AB" w:rsidRDefault="00650D5C" w:rsidP="00004FB9">
            <w:pPr>
              <w:tabs>
                <w:tab w:val="left" w:pos="0"/>
                <w:tab w:val="left" w:pos="540"/>
              </w:tabs>
              <w:rPr>
                <w:rFonts w:ascii="Arial" w:hAnsi="Arial" w:cs="Arial"/>
                <w:b/>
                <w:i/>
                <w:sz w:val="20"/>
              </w:rPr>
            </w:pPr>
          </w:p>
          <w:p w14:paraId="3E799482" w14:textId="77777777" w:rsidR="00650D5C" w:rsidRPr="00C478AB" w:rsidRDefault="00650D5C" w:rsidP="00004FB9">
            <w:pPr>
              <w:tabs>
                <w:tab w:val="left" w:pos="0"/>
                <w:tab w:val="left" w:pos="540"/>
              </w:tabs>
              <w:rPr>
                <w:rFonts w:ascii="Arial" w:hAnsi="Arial" w:cs="Arial"/>
                <w:b/>
                <w:i/>
                <w:sz w:val="20"/>
              </w:rPr>
            </w:pPr>
          </w:p>
        </w:tc>
      </w:tr>
      <w:tr w:rsidR="00650D5C" w:rsidRPr="00C478AB" w14:paraId="5A5FB91C" w14:textId="77777777" w:rsidTr="00004FB9">
        <w:tc>
          <w:tcPr>
            <w:tcW w:w="9854" w:type="dxa"/>
          </w:tcPr>
          <w:p w14:paraId="7D705AFE"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3.3d  Describe</w:t>
            </w:r>
            <w:proofErr w:type="gramEnd"/>
            <w:r w:rsidRPr="6EF246A3">
              <w:rPr>
                <w:rFonts w:ascii="Arial" w:eastAsia="Arial" w:hAnsi="Arial" w:cs="Arial"/>
                <w:b/>
                <w:bCs/>
                <w:i/>
                <w:iCs/>
                <w:sz w:val="20"/>
              </w:rPr>
              <w:t xml:space="preserve"> how you will debrief your participants</w:t>
            </w:r>
          </w:p>
        </w:tc>
      </w:tr>
      <w:tr w:rsidR="00650D5C" w:rsidRPr="00C478AB" w14:paraId="2CD3026C" w14:textId="77777777" w:rsidTr="00004FB9">
        <w:tc>
          <w:tcPr>
            <w:tcW w:w="9854" w:type="dxa"/>
          </w:tcPr>
          <w:p w14:paraId="254D444F" w14:textId="77777777" w:rsidR="00650D5C" w:rsidRPr="00C478AB" w:rsidRDefault="00650D5C" w:rsidP="00004FB9">
            <w:pPr>
              <w:tabs>
                <w:tab w:val="left" w:pos="0"/>
                <w:tab w:val="left" w:pos="540"/>
              </w:tabs>
              <w:rPr>
                <w:rFonts w:ascii="Arial" w:hAnsi="Arial" w:cs="Arial"/>
                <w:b/>
                <w:i/>
                <w:sz w:val="20"/>
              </w:rPr>
            </w:pPr>
          </w:p>
          <w:p w14:paraId="20425C13" w14:textId="77777777" w:rsidR="00650D5C" w:rsidRPr="00C478AB" w:rsidRDefault="00650D5C" w:rsidP="00004FB9">
            <w:pPr>
              <w:tabs>
                <w:tab w:val="left" w:pos="0"/>
                <w:tab w:val="left" w:pos="540"/>
              </w:tabs>
              <w:rPr>
                <w:rFonts w:ascii="Arial" w:hAnsi="Arial" w:cs="Arial"/>
                <w:b/>
                <w:i/>
                <w:sz w:val="20"/>
              </w:rPr>
            </w:pPr>
          </w:p>
        </w:tc>
      </w:tr>
    </w:tbl>
    <w:p w14:paraId="3610A195" w14:textId="77777777" w:rsidR="00650D5C" w:rsidRDefault="00650D5C" w:rsidP="00650D5C">
      <w:pPr>
        <w:tabs>
          <w:tab w:val="left" w:pos="0"/>
          <w:tab w:val="left" w:pos="540"/>
        </w:tabs>
        <w:rPr>
          <w:rFonts w:ascii="Arial" w:hAnsi="Arial" w:cs="Arial"/>
          <w:b/>
          <w:i/>
          <w:sz w:val="22"/>
          <w:szCs w:val="22"/>
        </w:rPr>
      </w:pPr>
    </w:p>
    <w:p w14:paraId="37139B62" w14:textId="77777777" w:rsidR="00650D5C" w:rsidRDefault="00650D5C" w:rsidP="00650D5C">
      <w:pPr>
        <w:tabs>
          <w:tab w:val="left" w:pos="0"/>
          <w:tab w:val="left" w:pos="540"/>
        </w:tabs>
        <w:rPr>
          <w:rFonts w:ascii="Arial" w:eastAsia="Arial" w:hAnsi="Arial" w:cs="Arial"/>
          <w:b/>
          <w:bCs/>
          <w:i/>
          <w:iCs/>
          <w:sz w:val="22"/>
          <w:szCs w:val="22"/>
        </w:rPr>
      </w:pPr>
      <w:r>
        <w:rPr>
          <w:rFonts w:ascii="Arial" w:hAnsi="Arial" w:cs="Arial"/>
          <w:b/>
          <w:i/>
          <w:sz w:val="22"/>
          <w:szCs w:val="22"/>
        </w:rPr>
        <w:tab/>
      </w:r>
      <w:r w:rsidRPr="6EF246A3">
        <w:rPr>
          <w:rFonts w:ascii="Arial" w:eastAsia="Arial" w:hAnsi="Arial" w:cs="Arial"/>
          <w:b/>
          <w:bCs/>
          <w:i/>
          <w:iCs/>
          <w:sz w:val="22"/>
          <w:szCs w:val="22"/>
        </w:rPr>
        <w:t>4.  BREAKDOWN OF PARTICIPANTS</w:t>
      </w:r>
    </w:p>
    <w:p w14:paraId="063CD8AB" w14:textId="77777777" w:rsidR="00650D5C" w:rsidRDefault="00650D5C" w:rsidP="00650D5C">
      <w:pPr>
        <w:tabs>
          <w:tab w:val="left" w:pos="0"/>
          <w:tab w:val="left" w:pos="540"/>
        </w:tabs>
        <w:ind w:left="360"/>
        <w:rPr>
          <w:rFonts w:ascii="Arial" w:hAnsi="Arial" w:cs="Arial"/>
          <w:b/>
          <w:i/>
          <w:sz w:val="22"/>
          <w:szCs w:val="22"/>
        </w:rPr>
      </w:pPr>
    </w:p>
    <w:p w14:paraId="6750D855" w14:textId="77777777" w:rsidR="00650D5C" w:rsidRDefault="00650D5C" w:rsidP="00650D5C">
      <w:pPr>
        <w:tabs>
          <w:tab w:val="left" w:pos="0"/>
          <w:tab w:val="left" w:pos="540"/>
        </w:tabs>
        <w:rPr>
          <w:rFonts w:ascii="Arial" w:eastAsia="Arial" w:hAnsi="Arial" w:cs="Arial"/>
          <w:b/>
          <w:bCs/>
          <w:i/>
          <w:iCs/>
          <w:sz w:val="20"/>
        </w:rPr>
      </w:pPr>
      <w:r>
        <w:rPr>
          <w:rFonts w:ascii="Arial" w:hAnsi="Arial" w:cs="Arial"/>
          <w:b/>
          <w:i/>
          <w:sz w:val="20"/>
        </w:rPr>
        <w:tab/>
      </w:r>
      <w:r w:rsidRPr="6EF246A3">
        <w:rPr>
          <w:rFonts w:ascii="Arial" w:eastAsia="Arial" w:hAnsi="Arial" w:cs="Arial"/>
          <w:b/>
          <w:bCs/>
          <w:i/>
          <w:iCs/>
          <w:sz w:val="20"/>
        </w:rPr>
        <w:t>4.1 Summary of participants</w:t>
      </w:r>
    </w:p>
    <w:p w14:paraId="23882845" w14:textId="77777777" w:rsidR="00650D5C" w:rsidRDefault="00650D5C" w:rsidP="00650D5C">
      <w:pPr>
        <w:tabs>
          <w:tab w:val="left" w:pos="0"/>
          <w:tab w:val="left" w:pos="540"/>
        </w:tabs>
        <w:rPr>
          <w:rFonts w:ascii="Arial" w:hAnsi="Arial" w:cs="Arial"/>
          <w:b/>
          <w:i/>
          <w:sz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420"/>
      </w:tblGrid>
      <w:tr w:rsidR="00650D5C" w:rsidRPr="00C478AB" w14:paraId="79A41A56" w14:textId="77777777" w:rsidTr="00004FB9">
        <w:tc>
          <w:tcPr>
            <w:tcW w:w="3420" w:type="dxa"/>
            <w:shd w:val="clear" w:color="auto" w:fill="000000" w:themeFill="text1"/>
          </w:tcPr>
          <w:p w14:paraId="397DAE6B" w14:textId="77777777" w:rsidR="00650D5C" w:rsidRPr="00C478AB" w:rsidRDefault="00650D5C" w:rsidP="00004FB9">
            <w:pPr>
              <w:tabs>
                <w:tab w:val="left" w:pos="0"/>
                <w:tab w:val="left" w:pos="540"/>
              </w:tabs>
              <w:jc w:val="center"/>
              <w:rPr>
                <w:rFonts w:ascii="Arial" w:eastAsia="Arial" w:hAnsi="Arial" w:cs="Arial"/>
                <w:b/>
                <w:bCs/>
                <w:i/>
                <w:iCs/>
                <w:sz w:val="20"/>
              </w:rPr>
            </w:pPr>
            <w:r w:rsidRPr="6EF246A3">
              <w:rPr>
                <w:rFonts w:ascii="Arial" w:eastAsia="Arial" w:hAnsi="Arial" w:cs="Arial"/>
                <w:b/>
                <w:bCs/>
                <w:i/>
                <w:iCs/>
                <w:sz w:val="20"/>
              </w:rPr>
              <w:t>Type of participant</w:t>
            </w:r>
          </w:p>
        </w:tc>
        <w:tc>
          <w:tcPr>
            <w:tcW w:w="3420" w:type="dxa"/>
            <w:shd w:val="clear" w:color="auto" w:fill="000000" w:themeFill="text1"/>
          </w:tcPr>
          <w:p w14:paraId="25990010" w14:textId="77777777" w:rsidR="00650D5C" w:rsidRPr="00C478AB" w:rsidRDefault="00650D5C" w:rsidP="00004FB9">
            <w:pPr>
              <w:tabs>
                <w:tab w:val="left" w:pos="0"/>
                <w:tab w:val="left" w:pos="540"/>
              </w:tabs>
              <w:jc w:val="center"/>
              <w:rPr>
                <w:rFonts w:ascii="Arial" w:eastAsia="Arial" w:hAnsi="Arial" w:cs="Arial"/>
                <w:b/>
                <w:bCs/>
                <w:i/>
                <w:iCs/>
                <w:sz w:val="20"/>
              </w:rPr>
            </w:pPr>
            <w:r w:rsidRPr="6EF246A3">
              <w:rPr>
                <w:rFonts w:ascii="Arial" w:eastAsia="Arial" w:hAnsi="Arial" w:cs="Arial"/>
                <w:b/>
                <w:bCs/>
                <w:i/>
                <w:iCs/>
                <w:sz w:val="20"/>
              </w:rPr>
              <w:t>Number of participants</w:t>
            </w:r>
          </w:p>
        </w:tc>
      </w:tr>
      <w:tr w:rsidR="00650D5C" w:rsidRPr="00C478AB" w14:paraId="37FA22A3" w14:textId="77777777" w:rsidTr="00004FB9">
        <w:tc>
          <w:tcPr>
            <w:tcW w:w="3420" w:type="dxa"/>
          </w:tcPr>
          <w:p w14:paraId="27933BBF" w14:textId="77777777" w:rsidR="00650D5C" w:rsidRPr="00C478AB" w:rsidRDefault="00650D5C" w:rsidP="00004FB9">
            <w:pPr>
              <w:tabs>
                <w:tab w:val="left" w:pos="0"/>
                <w:tab w:val="left" w:pos="540"/>
              </w:tabs>
              <w:jc w:val="center"/>
              <w:rPr>
                <w:rFonts w:ascii="Arial" w:hAnsi="Arial" w:cs="Arial"/>
                <w:i/>
                <w:sz w:val="20"/>
              </w:rPr>
            </w:pPr>
          </w:p>
          <w:p w14:paraId="5667D472" w14:textId="77777777" w:rsidR="00650D5C" w:rsidRPr="00C478AB" w:rsidRDefault="00650D5C" w:rsidP="00004FB9">
            <w:pPr>
              <w:tabs>
                <w:tab w:val="left" w:pos="0"/>
                <w:tab w:val="left" w:pos="540"/>
              </w:tabs>
              <w:jc w:val="center"/>
              <w:rPr>
                <w:rFonts w:ascii="Arial" w:eastAsia="Arial" w:hAnsi="Arial" w:cs="Arial"/>
                <w:i/>
                <w:iCs/>
                <w:sz w:val="20"/>
              </w:rPr>
            </w:pPr>
            <w:r w:rsidRPr="6EF246A3">
              <w:rPr>
                <w:rFonts w:ascii="Arial" w:eastAsia="Arial" w:hAnsi="Arial" w:cs="Arial"/>
                <w:i/>
                <w:iCs/>
                <w:sz w:val="20"/>
              </w:rPr>
              <w:t>Non-vulnerable Adults</w:t>
            </w:r>
          </w:p>
          <w:p w14:paraId="684DECE2" w14:textId="77777777" w:rsidR="00650D5C" w:rsidRPr="00C478AB" w:rsidRDefault="00650D5C" w:rsidP="00004FB9">
            <w:pPr>
              <w:tabs>
                <w:tab w:val="left" w:pos="0"/>
                <w:tab w:val="left" w:pos="540"/>
              </w:tabs>
              <w:jc w:val="center"/>
              <w:rPr>
                <w:rFonts w:ascii="Arial" w:hAnsi="Arial" w:cs="Arial"/>
                <w:i/>
                <w:sz w:val="20"/>
              </w:rPr>
            </w:pPr>
          </w:p>
        </w:tc>
        <w:tc>
          <w:tcPr>
            <w:tcW w:w="3420" w:type="dxa"/>
          </w:tcPr>
          <w:p w14:paraId="10858148" w14:textId="77777777" w:rsidR="00650D5C" w:rsidRDefault="00650D5C" w:rsidP="00004FB9">
            <w:pPr>
              <w:tabs>
                <w:tab w:val="left" w:pos="0"/>
                <w:tab w:val="left" w:pos="540"/>
              </w:tabs>
              <w:jc w:val="center"/>
              <w:rPr>
                <w:rFonts w:ascii="Arial" w:hAnsi="Arial" w:cs="Arial"/>
                <w:i/>
                <w:color w:val="FF0000"/>
                <w:sz w:val="20"/>
              </w:rPr>
            </w:pPr>
          </w:p>
          <w:p w14:paraId="6CBD5F33" w14:textId="77777777" w:rsidR="00650D5C" w:rsidRPr="00C478AB" w:rsidRDefault="00650D5C" w:rsidP="00004FB9">
            <w:pPr>
              <w:tabs>
                <w:tab w:val="left" w:pos="0"/>
                <w:tab w:val="left" w:pos="540"/>
              </w:tabs>
              <w:jc w:val="center"/>
              <w:rPr>
                <w:rFonts w:ascii="Arial" w:hAnsi="Arial" w:cs="Arial"/>
                <w:i/>
                <w:sz w:val="20"/>
              </w:rPr>
            </w:pPr>
            <w:r w:rsidRPr="00BB7733">
              <w:rPr>
                <w:rFonts w:ascii="Arial" w:hAnsi="Arial" w:cs="Arial"/>
                <w:i/>
                <w:color w:val="FF0000"/>
                <w:sz w:val="20"/>
              </w:rPr>
              <w:t>Est</w:t>
            </w:r>
            <w:r>
              <w:rPr>
                <w:rFonts w:ascii="Arial" w:hAnsi="Arial" w:cs="Arial"/>
                <w:i/>
                <w:color w:val="FF0000"/>
                <w:sz w:val="20"/>
              </w:rPr>
              <w:t>imated Minimum:</w:t>
            </w:r>
            <w:r w:rsidRPr="00BB7733">
              <w:rPr>
                <w:rFonts w:ascii="Arial" w:hAnsi="Arial" w:cs="Arial"/>
                <w:i/>
                <w:color w:val="FF0000"/>
                <w:sz w:val="20"/>
              </w:rPr>
              <w:t xml:space="preserve"> 400</w:t>
            </w:r>
          </w:p>
        </w:tc>
      </w:tr>
      <w:tr w:rsidR="00650D5C" w:rsidRPr="00C478AB" w14:paraId="2CB402CE" w14:textId="77777777" w:rsidTr="00004FB9">
        <w:tc>
          <w:tcPr>
            <w:tcW w:w="3420" w:type="dxa"/>
          </w:tcPr>
          <w:p w14:paraId="120F8B7A" w14:textId="77777777" w:rsidR="00650D5C" w:rsidRPr="00C478AB" w:rsidRDefault="00650D5C" w:rsidP="00004FB9">
            <w:pPr>
              <w:tabs>
                <w:tab w:val="left" w:pos="0"/>
                <w:tab w:val="left" w:pos="540"/>
              </w:tabs>
              <w:jc w:val="center"/>
              <w:rPr>
                <w:rFonts w:ascii="Arial" w:hAnsi="Arial" w:cs="Arial"/>
                <w:i/>
                <w:sz w:val="20"/>
              </w:rPr>
            </w:pPr>
          </w:p>
          <w:p w14:paraId="79668D00" w14:textId="77777777" w:rsidR="00650D5C" w:rsidRPr="00C478AB" w:rsidRDefault="00650D5C" w:rsidP="00004FB9">
            <w:pPr>
              <w:tabs>
                <w:tab w:val="left" w:pos="0"/>
                <w:tab w:val="left" w:pos="540"/>
              </w:tabs>
              <w:jc w:val="center"/>
              <w:rPr>
                <w:rFonts w:ascii="Arial" w:eastAsia="Arial" w:hAnsi="Arial" w:cs="Arial"/>
                <w:i/>
                <w:iCs/>
                <w:sz w:val="20"/>
              </w:rPr>
            </w:pPr>
            <w:r w:rsidRPr="6EF246A3">
              <w:rPr>
                <w:rFonts w:ascii="Arial" w:eastAsia="Arial" w:hAnsi="Arial" w:cs="Arial"/>
                <w:i/>
                <w:iCs/>
                <w:sz w:val="20"/>
              </w:rPr>
              <w:t>Minors (&lt; 16 years)</w:t>
            </w:r>
          </w:p>
          <w:p w14:paraId="6E3C365A" w14:textId="77777777" w:rsidR="00650D5C" w:rsidRPr="00C478AB" w:rsidRDefault="00650D5C" w:rsidP="00004FB9">
            <w:pPr>
              <w:tabs>
                <w:tab w:val="left" w:pos="0"/>
                <w:tab w:val="left" w:pos="540"/>
              </w:tabs>
              <w:jc w:val="center"/>
              <w:rPr>
                <w:rFonts w:ascii="Arial" w:hAnsi="Arial" w:cs="Arial"/>
                <w:i/>
                <w:sz w:val="20"/>
              </w:rPr>
            </w:pPr>
          </w:p>
        </w:tc>
        <w:tc>
          <w:tcPr>
            <w:tcW w:w="3420" w:type="dxa"/>
          </w:tcPr>
          <w:p w14:paraId="16FE168E" w14:textId="77777777" w:rsidR="00650D5C" w:rsidRPr="00C478AB" w:rsidRDefault="00650D5C" w:rsidP="00004FB9">
            <w:pPr>
              <w:tabs>
                <w:tab w:val="left" w:pos="0"/>
                <w:tab w:val="left" w:pos="540"/>
              </w:tabs>
              <w:jc w:val="center"/>
              <w:rPr>
                <w:rFonts w:ascii="Arial" w:hAnsi="Arial" w:cs="Arial"/>
                <w:i/>
                <w:sz w:val="20"/>
              </w:rPr>
            </w:pPr>
            <w:r>
              <w:rPr>
                <w:rFonts w:ascii="Arial" w:hAnsi="Arial" w:cs="Arial"/>
                <w:i/>
                <w:sz w:val="20"/>
              </w:rPr>
              <w:t>None</w:t>
            </w:r>
          </w:p>
        </w:tc>
      </w:tr>
      <w:tr w:rsidR="00650D5C" w:rsidRPr="00C478AB" w14:paraId="07B50266" w14:textId="77777777" w:rsidTr="00004FB9">
        <w:tc>
          <w:tcPr>
            <w:tcW w:w="3420" w:type="dxa"/>
          </w:tcPr>
          <w:p w14:paraId="10DC5BAD" w14:textId="77777777" w:rsidR="00650D5C" w:rsidRPr="00C478AB" w:rsidRDefault="00650D5C" w:rsidP="00004FB9">
            <w:pPr>
              <w:tabs>
                <w:tab w:val="left" w:pos="0"/>
                <w:tab w:val="left" w:pos="540"/>
              </w:tabs>
              <w:jc w:val="center"/>
              <w:rPr>
                <w:rFonts w:ascii="Arial" w:hAnsi="Arial" w:cs="Arial"/>
                <w:i/>
                <w:sz w:val="20"/>
              </w:rPr>
            </w:pPr>
          </w:p>
          <w:p w14:paraId="70B5B038" w14:textId="77777777" w:rsidR="00650D5C" w:rsidRPr="00C478AB" w:rsidRDefault="00650D5C" w:rsidP="00004FB9">
            <w:pPr>
              <w:tabs>
                <w:tab w:val="left" w:pos="0"/>
                <w:tab w:val="left" w:pos="540"/>
              </w:tabs>
              <w:jc w:val="center"/>
              <w:rPr>
                <w:rFonts w:ascii="Arial" w:eastAsia="Arial" w:hAnsi="Arial" w:cs="Arial"/>
                <w:i/>
                <w:iCs/>
                <w:sz w:val="20"/>
              </w:rPr>
            </w:pPr>
            <w:r w:rsidRPr="6EF246A3">
              <w:rPr>
                <w:rFonts w:ascii="Arial" w:eastAsia="Arial" w:hAnsi="Arial" w:cs="Arial"/>
                <w:i/>
                <w:iCs/>
                <w:sz w:val="20"/>
              </w:rPr>
              <w:t>Minors (16-18 years)</w:t>
            </w:r>
          </w:p>
          <w:p w14:paraId="05365347" w14:textId="77777777" w:rsidR="00650D5C" w:rsidRPr="00C478AB" w:rsidRDefault="00650D5C" w:rsidP="00004FB9">
            <w:pPr>
              <w:tabs>
                <w:tab w:val="left" w:pos="0"/>
                <w:tab w:val="left" w:pos="540"/>
              </w:tabs>
              <w:jc w:val="center"/>
              <w:rPr>
                <w:rFonts w:ascii="Arial" w:hAnsi="Arial" w:cs="Arial"/>
                <w:i/>
                <w:sz w:val="20"/>
              </w:rPr>
            </w:pPr>
          </w:p>
        </w:tc>
        <w:tc>
          <w:tcPr>
            <w:tcW w:w="3420" w:type="dxa"/>
          </w:tcPr>
          <w:p w14:paraId="102572E2" w14:textId="77777777" w:rsidR="00650D5C" w:rsidRPr="00C478AB" w:rsidRDefault="00650D5C" w:rsidP="00004FB9">
            <w:pPr>
              <w:tabs>
                <w:tab w:val="left" w:pos="0"/>
                <w:tab w:val="left" w:pos="540"/>
              </w:tabs>
              <w:jc w:val="center"/>
              <w:rPr>
                <w:rFonts w:ascii="Arial" w:hAnsi="Arial" w:cs="Arial"/>
                <w:i/>
                <w:sz w:val="20"/>
              </w:rPr>
            </w:pPr>
            <w:r>
              <w:rPr>
                <w:rFonts w:ascii="Arial" w:hAnsi="Arial" w:cs="Arial"/>
                <w:i/>
                <w:sz w:val="20"/>
              </w:rPr>
              <w:t>None</w:t>
            </w:r>
          </w:p>
        </w:tc>
      </w:tr>
      <w:tr w:rsidR="00650D5C" w:rsidRPr="00C478AB" w14:paraId="5D2C27C1" w14:textId="77777777" w:rsidTr="00004FB9">
        <w:tc>
          <w:tcPr>
            <w:tcW w:w="3420" w:type="dxa"/>
          </w:tcPr>
          <w:p w14:paraId="4629C2AB" w14:textId="77777777" w:rsidR="00650D5C" w:rsidRPr="00C478AB" w:rsidRDefault="00650D5C" w:rsidP="00004FB9">
            <w:pPr>
              <w:tabs>
                <w:tab w:val="left" w:pos="0"/>
                <w:tab w:val="left" w:pos="540"/>
              </w:tabs>
              <w:jc w:val="center"/>
              <w:rPr>
                <w:rFonts w:ascii="Arial" w:hAnsi="Arial" w:cs="Arial"/>
                <w:i/>
                <w:sz w:val="20"/>
              </w:rPr>
            </w:pPr>
          </w:p>
          <w:p w14:paraId="4B1DFC20" w14:textId="77777777" w:rsidR="00650D5C" w:rsidRPr="00C478AB" w:rsidRDefault="00650D5C" w:rsidP="00004FB9">
            <w:pPr>
              <w:tabs>
                <w:tab w:val="left" w:pos="0"/>
                <w:tab w:val="left" w:pos="540"/>
              </w:tabs>
              <w:jc w:val="center"/>
              <w:rPr>
                <w:rFonts w:ascii="Arial" w:eastAsia="Arial" w:hAnsi="Arial" w:cs="Arial"/>
                <w:i/>
                <w:iCs/>
                <w:sz w:val="20"/>
              </w:rPr>
            </w:pPr>
            <w:r w:rsidRPr="6EF246A3">
              <w:rPr>
                <w:rFonts w:ascii="Arial" w:eastAsia="Arial" w:hAnsi="Arial" w:cs="Arial"/>
                <w:i/>
                <w:iCs/>
                <w:sz w:val="20"/>
              </w:rPr>
              <w:t>Vulnerable Participants</w:t>
            </w:r>
          </w:p>
          <w:p w14:paraId="585E47F1" w14:textId="77777777" w:rsidR="00650D5C" w:rsidRPr="00C478AB" w:rsidRDefault="00650D5C" w:rsidP="00004FB9">
            <w:pPr>
              <w:tabs>
                <w:tab w:val="left" w:pos="0"/>
                <w:tab w:val="left" w:pos="540"/>
              </w:tabs>
              <w:jc w:val="center"/>
              <w:rPr>
                <w:rFonts w:ascii="Arial" w:eastAsia="Arial" w:hAnsi="Arial" w:cs="Arial"/>
                <w:i/>
                <w:iCs/>
                <w:sz w:val="20"/>
              </w:rPr>
            </w:pPr>
            <w:r w:rsidRPr="6EF246A3">
              <w:rPr>
                <w:rFonts w:ascii="Arial" w:eastAsia="Arial" w:hAnsi="Arial" w:cs="Arial"/>
                <w:i/>
                <w:iCs/>
                <w:sz w:val="20"/>
              </w:rPr>
              <w:t>(other than by virtue of being a minor)</w:t>
            </w:r>
          </w:p>
          <w:p w14:paraId="33FACD1B" w14:textId="77777777" w:rsidR="00650D5C" w:rsidRPr="00C478AB" w:rsidRDefault="00650D5C" w:rsidP="00004FB9">
            <w:pPr>
              <w:tabs>
                <w:tab w:val="left" w:pos="0"/>
                <w:tab w:val="left" w:pos="540"/>
              </w:tabs>
              <w:jc w:val="center"/>
              <w:rPr>
                <w:rFonts w:ascii="Arial" w:hAnsi="Arial" w:cs="Arial"/>
                <w:i/>
                <w:sz w:val="20"/>
              </w:rPr>
            </w:pPr>
          </w:p>
        </w:tc>
        <w:tc>
          <w:tcPr>
            <w:tcW w:w="3420" w:type="dxa"/>
          </w:tcPr>
          <w:p w14:paraId="379B5582" w14:textId="77777777" w:rsidR="00650D5C" w:rsidRPr="00C478AB" w:rsidRDefault="00650D5C" w:rsidP="00004FB9">
            <w:pPr>
              <w:tabs>
                <w:tab w:val="left" w:pos="0"/>
                <w:tab w:val="left" w:pos="540"/>
              </w:tabs>
              <w:jc w:val="center"/>
              <w:rPr>
                <w:rFonts w:ascii="Arial" w:hAnsi="Arial" w:cs="Arial"/>
                <w:i/>
                <w:sz w:val="20"/>
              </w:rPr>
            </w:pPr>
            <w:r>
              <w:rPr>
                <w:rFonts w:ascii="Arial" w:hAnsi="Arial" w:cs="Arial"/>
                <w:i/>
                <w:sz w:val="20"/>
              </w:rPr>
              <w:t>None</w:t>
            </w:r>
          </w:p>
        </w:tc>
      </w:tr>
      <w:tr w:rsidR="00650D5C" w:rsidRPr="00C478AB" w14:paraId="26B2AFF0" w14:textId="77777777" w:rsidTr="00004FB9">
        <w:tc>
          <w:tcPr>
            <w:tcW w:w="3420" w:type="dxa"/>
          </w:tcPr>
          <w:p w14:paraId="01FDF48E" w14:textId="77777777" w:rsidR="00650D5C" w:rsidRPr="00C478AB" w:rsidRDefault="00650D5C" w:rsidP="00004FB9">
            <w:pPr>
              <w:tabs>
                <w:tab w:val="left" w:pos="0"/>
                <w:tab w:val="left" w:pos="540"/>
              </w:tabs>
              <w:jc w:val="center"/>
              <w:rPr>
                <w:rFonts w:ascii="Arial" w:hAnsi="Arial" w:cs="Arial"/>
                <w:i/>
                <w:sz w:val="20"/>
              </w:rPr>
            </w:pPr>
          </w:p>
          <w:p w14:paraId="069B8C1C" w14:textId="77777777" w:rsidR="00650D5C" w:rsidRPr="00C478AB" w:rsidRDefault="00650D5C" w:rsidP="00004FB9">
            <w:pPr>
              <w:tabs>
                <w:tab w:val="left" w:pos="0"/>
                <w:tab w:val="left" w:pos="540"/>
              </w:tabs>
              <w:jc w:val="center"/>
              <w:rPr>
                <w:rFonts w:ascii="Arial" w:eastAsia="Arial" w:hAnsi="Arial" w:cs="Arial"/>
                <w:b/>
                <w:bCs/>
                <w:i/>
                <w:iCs/>
                <w:sz w:val="20"/>
              </w:rPr>
            </w:pPr>
            <w:r w:rsidRPr="6EF246A3">
              <w:rPr>
                <w:rFonts w:ascii="Arial" w:eastAsia="Arial" w:hAnsi="Arial" w:cs="Arial"/>
                <w:b/>
                <w:bCs/>
                <w:i/>
                <w:iCs/>
                <w:sz w:val="20"/>
              </w:rPr>
              <w:t>TOTAL</w:t>
            </w:r>
          </w:p>
        </w:tc>
        <w:tc>
          <w:tcPr>
            <w:tcW w:w="3420" w:type="dxa"/>
          </w:tcPr>
          <w:p w14:paraId="185ABB35" w14:textId="77777777" w:rsidR="00650D5C" w:rsidRDefault="00650D5C" w:rsidP="00004FB9">
            <w:pPr>
              <w:tabs>
                <w:tab w:val="left" w:pos="0"/>
                <w:tab w:val="left" w:pos="540"/>
              </w:tabs>
              <w:jc w:val="center"/>
              <w:rPr>
                <w:rFonts w:ascii="Arial" w:hAnsi="Arial" w:cs="Arial"/>
                <w:i/>
                <w:color w:val="FF0000"/>
                <w:sz w:val="20"/>
              </w:rPr>
            </w:pPr>
          </w:p>
          <w:p w14:paraId="6BCCB117" w14:textId="77777777" w:rsidR="00650D5C" w:rsidRPr="005E4656" w:rsidRDefault="00650D5C" w:rsidP="00004FB9">
            <w:pPr>
              <w:tabs>
                <w:tab w:val="left" w:pos="0"/>
                <w:tab w:val="left" w:pos="540"/>
              </w:tabs>
              <w:jc w:val="center"/>
              <w:rPr>
                <w:rFonts w:ascii="Arial" w:hAnsi="Arial" w:cs="Arial"/>
                <w:i/>
                <w:color w:val="FF0000"/>
                <w:sz w:val="20"/>
              </w:rPr>
            </w:pPr>
            <w:r>
              <w:rPr>
                <w:rFonts w:ascii="Arial" w:hAnsi="Arial" w:cs="Arial"/>
                <w:i/>
                <w:color w:val="FF0000"/>
                <w:sz w:val="20"/>
              </w:rPr>
              <w:t>Estimated Minimum: 400</w:t>
            </w:r>
          </w:p>
        </w:tc>
      </w:tr>
    </w:tbl>
    <w:p w14:paraId="30144DB3" w14:textId="77777777" w:rsidR="00650D5C" w:rsidRDefault="00650D5C" w:rsidP="00650D5C">
      <w:pPr>
        <w:tabs>
          <w:tab w:val="left" w:pos="0"/>
          <w:tab w:val="left" w:pos="540"/>
        </w:tabs>
        <w:rPr>
          <w:rFonts w:ascii="Arial" w:hAnsi="Arial" w:cs="Arial"/>
          <w:sz w:val="20"/>
        </w:rPr>
      </w:pPr>
    </w:p>
    <w:p w14:paraId="15F598C2" w14:textId="77777777" w:rsidR="00650D5C" w:rsidRDefault="00650D5C" w:rsidP="00650D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23A84B51" w14:textId="77777777" w:rsidTr="00004FB9">
        <w:tc>
          <w:tcPr>
            <w:tcW w:w="9854" w:type="dxa"/>
          </w:tcPr>
          <w:p w14:paraId="09F1FDF5"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4.2  How</w:t>
            </w:r>
            <w:proofErr w:type="gramEnd"/>
            <w:r w:rsidRPr="6EF246A3">
              <w:rPr>
                <w:rFonts w:ascii="Arial" w:eastAsia="Arial" w:hAnsi="Arial" w:cs="Arial"/>
                <w:b/>
                <w:bCs/>
                <w:i/>
                <w:iCs/>
                <w:sz w:val="20"/>
              </w:rPr>
              <w:t xml:space="preserve"> were the sample sizes determined?</w:t>
            </w:r>
          </w:p>
        </w:tc>
      </w:tr>
      <w:tr w:rsidR="00650D5C" w:rsidRPr="00C478AB" w14:paraId="3491CEE7" w14:textId="77777777" w:rsidTr="00004FB9">
        <w:tc>
          <w:tcPr>
            <w:tcW w:w="9854" w:type="dxa"/>
          </w:tcPr>
          <w:p w14:paraId="0A5E1575" w14:textId="77777777" w:rsidR="00650D5C" w:rsidRPr="00406BEA" w:rsidRDefault="00650D5C" w:rsidP="00004FB9">
            <w:pPr>
              <w:tabs>
                <w:tab w:val="left" w:pos="0"/>
                <w:tab w:val="left" w:pos="540"/>
              </w:tabs>
              <w:rPr>
                <w:rFonts w:ascii="Arial" w:hAnsi="Arial" w:cs="Arial"/>
                <w:b/>
                <w:i/>
                <w:color w:val="FF0000"/>
                <w:sz w:val="20"/>
              </w:rPr>
            </w:pPr>
            <w:r>
              <w:rPr>
                <w:rFonts w:ascii="Arial" w:hAnsi="Arial" w:cs="Arial"/>
                <w:b/>
                <w:i/>
                <w:color w:val="FF0000"/>
                <w:sz w:val="20"/>
              </w:rPr>
              <w:t>The number of samples needed to generate reliable insights is unknown. This is due to the relatively new area of research, and the exploratory nature of the project. The estimate in 4.1 is a conservatively estimated response rate based on the reported response rates of other studies, and the estimated reach of the advertisements.</w:t>
            </w:r>
          </w:p>
          <w:p w14:paraId="5669D15D" w14:textId="77777777" w:rsidR="00650D5C" w:rsidRPr="00C478AB" w:rsidRDefault="00650D5C" w:rsidP="00004FB9">
            <w:pPr>
              <w:tabs>
                <w:tab w:val="left" w:pos="0"/>
                <w:tab w:val="left" w:pos="540"/>
              </w:tabs>
              <w:rPr>
                <w:rFonts w:ascii="Arial" w:hAnsi="Arial" w:cs="Arial"/>
                <w:b/>
                <w:i/>
                <w:sz w:val="20"/>
              </w:rPr>
            </w:pPr>
          </w:p>
        </w:tc>
      </w:tr>
      <w:tr w:rsidR="00650D5C" w:rsidRPr="00C478AB" w14:paraId="228F1513" w14:textId="77777777" w:rsidTr="00004FB9">
        <w:tc>
          <w:tcPr>
            <w:tcW w:w="9854" w:type="dxa"/>
          </w:tcPr>
          <w:p w14:paraId="58BB3FE5"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4.3  How</w:t>
            </w:r>
            <w:proofErr w:type="gramEnd"/>
            <w:r w:rsidRPr="6EF246A3">
              <w:rPr>
                <w:rFonts w:ascii="Arial" w:eastAsia="Arial" w:hAnsi="Arial" w:cs="Arial"/>
                <w:b/>
                <w:bCs/>
                <w:i/>
                <w:iCs/>
                <w:sz w:val="20"/>
              </w:rPr>
              <w:t xml:space="preserve"> will subjects be recruited?</w:t>
            </w:r>
          </w:p>
        </w:tc>
      </w:tr>
      <w:tr w:rsidR="00650D5C" w:rsidRPr="00C478AB" w14:paraId="6C8C34D0" w14:textId="77777777" w:rsidTr="00004FB9">
        <w:tc>
          <w:tcPr>
            <w:tcW w:w="9854" w:type="dxa"/>
          </w:tcPr>
          <w:p w14:paraId="66284E6B" w14:textId="77777777" w:rsidR="00650D5C" w:rsidRDefault="00650D5C" w:rsidP="00004FB9">
            <w:pPr>
              <w:tabs>
                <w:tab w:val="left" w:pos="0"/>
                <w:tab w:val="left" w:pos="540"/>
              </w:tabs>
              <w:rPr>
                <w:rFonts w:ascii="Arial" w:hAnsi="Arial" w:cs="Arial"/>
                <w:b/>
                <w:i/>
                <w:color w:val="FF0000"/>
                <w:sz w:val="20"/>
              </w:rPr>
            </w:pPr>
            <w:r>
              <w:rPr>
                <w:rFonts w:ascii="Arial" w:hAnsi="Arial" w:cs="Arial"/>
                <w:b/>
                <w:i/>
                <w:color w:val="FF0000"/>
                <w:sz w:val="20"/>
              </w:rPr>
              <w:t>Participation in the program will be advertised on internet “boards” specific to virtualisation, hardware, and any related fields.</w:t>
            </w:r>
          </w:p>
          <w:p w14:paraId="33555AE1" w14:textId="77777777" w:rsidR="00650D5C" w:rsidRPr="00406BEA" w:rsidRDefault="00650D5C" w:rsidP="00004FB9">
            <w:pPr>
              <w:tabs>
                <w:tab w:val="left" w:pos="0"/>
                <w:tab w:val="left" w:pos="540"/>
              </w:tabs>
              <w:rPr>
                <w:rFonts w:ascii="Arial" w:hAnsi="Arial" w:cs="Arial"/>
                <w:b/>
                <w:i/>
                <w:color w:val="FF0000"/>
                <w:sz w:val="20"/>
              </w:rPr>
            </w:pPr>
            <w:r>
              <w:rPr>
                <w:rFonts w:ascii="Arial" w:hAnsi="Arial" w:cs="Arial"/>
                <w:b/>
                <w:i/>
                <w:color w:val="FF0000"/>
                <w:sz w:val="20"/>
              </w:rPr>
              <w:t xml:space="preserve">This advertisement will direct participants to a website which hosts the program; gives instruction on </w:t>
            </w:r>
            <w:proofErr w:type="spellStart"/>
            <w:r>
              <w:rPr>
                <w:rFonts w:ascii="Arial" w:hAnsi="Arial" w:cs="Arial"/>
                <w:b/>
                <w:i/>
                <w:color w:val="FF0000"/>
                <w:sz w:val="20"/>
              </w:rPr>
              <w:t>it’s</w:t>
            </w:r>
            <w:proofErr w:type="spellEnd"/>
            <w:r>
              <w:rPr>
                <w:rFonts w:ascii="Arial" w:hAnsi="Arial" w:cs="Arial"/>
                <w:b/>
                <w:i/>
                <w:color w:val="FF0000"/>
                <w:sz w:val="20"/>
              </w:rPr>
              <w:t xml:space="preserve"> download and use within multiple environments; and further clarifies the research and gathered information.</w:t>
            </w:r>
          </w:p>
        </w:tc>
      </w:tr>
      <w:tr w:rsidR="00650D5C" w:rsidRPr="00C478AB" w14:paraId="111663B2" w14:textId="77777777" w:rsidTr="00004FB9">
        <w:tc>
          <w:tcPr>
            <w:tcW w:w="9854" w:type="dxa"/>
          </w:tcPr>
          <w:p w14:paraId="59D30FEA"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4.4  Will</w:t>
            </w:r>
            <w:proofErr w:type="gramEnd"/>
            <w:r w:rsidRPr="6EF246A3">
              <w:rPr>
                <w:rFonts w:ascii="Arial" w:eastAsia="Arial" w:hAnsi="Arial" w:cs="Arial"/>
                <w:b/>
                <w:bCs/>
                <w:i/>
                <w:iCs/>
                <w:sz w:val="20"/>
              </w:rPr>
              <w:t xml:space="preserve"> subjects be financially rewarded?  If yes, please give details.</w:t>
            </w:r>
          </w:p>
        </w:tc>
      </w:tr>
      <w:tr w:rsidR="00650D5C" w:rsidRPr="00C478AB" w14:paraId="2C0A08A8" w14:textId="77777777" w:rsidTr="00004FB9">
        <w:tc>
          <w:tcPr>
            <w:tcW w:w="9854" w:type="dxa"/>
          </w:tcPr>
          <w:p w14:paraId="22FB556B" w14:textId="77777777" w:rsidR="00650D5C" w:rsidRPr="00406BEA" w:rsidRDefault="00650D5C" w:rsidP="00004FB9">
            <w:pPr>
              <w:tabs>
                <w:tab w:val="left" w:pos="0"/>
                <w:tab w:val="left" w:pos="540"/>
              </w:tabs>
              <w:rPr>
                <w:rFonts w:ascii="Arial" w:hAnsi="Arial" w:cs="Arial"/>
                <w:b/>
                <w:i/>
                <w:color w:val="FF0000"/>
                <w:sz w:val="20"/>
              </w:rPr>
            </w:pPr>
            <w:r>
              <w:rPr>
                <w:rFonts w:ascii="Arial" w:hAnsi="Arial" w:cs="Arial"/>
                <w:b/>
                <w:i/>
                <w:color w:val="FF0000"/>
                <w:sz w:val="20"/>
              </w:rPr>
              <w:t>No incentives will be given.</w:t>
            </w:r>
          </w:p>
          <w:p w14:paraId="1F08B4BA" w14:textId="77777777" w:rsidR="00650D5C" w:rsidRPr="00C478AB" w:rsidRDefault="00650D5C" w:rsidP="00004FB9">
            <w:pPr>
              <w:tabs>
                <w:tab w:val="left" w:pos="0"/>
                <w:tab w:val="left" w:pos="540"/>
              </w:tabs>
              <w:rPr>
                <w:rFonts w:ascii="Arial" w:hAnsi="Arial" w:cs="Arial"/>
                <w:b/>
                <w:i/>
                <w:sz w:val="20"/>
              </w:rPr>
            </w:pPr>
          </w:p>
        </w:tc>
      </w:tr>
    </w:tbl>
    <w:p w14:paraId="17FADAA4" w14:textId="77777777" w:rsidR="00650D5C" w:rsidRDefault="00650D5C" w:rsidP="00650D5C">
      <w:pPr>
        <w:tabs>
          <w:tab w:val="left" w:pos="0"/>
          <w:tab w:val="left" w:pos="540"/>
        </w:tabs>
        <w:rPr>
          <w:rFonts w:ascii="Arial" w:hAnsi="Arial" w:cs="Arial"/>
          <w:b/>
          <w:i/>
          <w:sz w:val="22"/>
          <w:szCs w:val="22"/>
        </w:rPr>
      </w:pPr>
    </w:p>
    <w:p w14:paraId="0DA2959B" w14:textId="77777777" w:rsidR="00650D5C" w:rsidRDefault="00650D5C" w:rsidP="00650D5C">
      <w:pPr>
        <w:tabs>
          <w:tab w:val="left" w:pos="0"/>
          <w:tab w:val="left" w:pos="540"/>
        </w:tabs>
        <w:ind w:left="360"/>
        <w:rPr>
          <w:rFonts w:ascii="Arial" w:eastAsia="Arial" w:hAnsi="Arial" w:cs="Arial"/>
          <w:b/>
          <w:bCs/>
          <w:i/>
          <w:iCs/>
          <w:sz w:val="22"/>
          <w:szCs w:val="22"/>
        </w:rPr>
      </w:pPr>
      <w:r w:rsidRPr="6EF246A3">
        <w:rPr>
          <w:rFonts w:ascii="Arial" w:eastAsia="Arial" w:hAnsi="Arial" w:cs="Arial"/>
          <w:b/>
          <w:bCs/>
          <w:i/>
          <w:iCs/>
          <w:sz w:val="22"/>
          <w:szCs w:val="22"/>
        </w:rPr>
        <w:t>5. NON-VULNERABLE ADULTS</w:t>
      </w:r>
    </w:p>
    <w:p w14:paraId="31520E7C" w14:textId="77777777" w:rsidR="00650D5C" w:rsidRDefault="00650D5C" w:rsidP="00650D5C">
      <w:pPr>
        <w:tabs>
          <w:tab w:val="left" w:pos="0"/>
          <w:tab w:val="left" w:pos="540"/>
        </w:tabs>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6009E620" w14:textId="77777777" w:rsidTr="00004FB9">
        <w:tc>
          <w:tcPr>
            <w:tcW w:w="9854" w:type="dxa"/>
          </w:tcPr>
          <w:p w14:paraId="34028736"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5.1  Are</w:t>
            </w:r>
            <w:proofErr w:type="gramEnd"/>
            <w:r w:rsidRPr="6EF246A3">
              <w:rPr>
                <w:rFonts w:ascii="Arial" w:eastAsia="Arial" w:hAnsi="Arial" w:cs="Arial"/>
                <w:b/>
                <w:bCs/>
                <w:i/>
                <w:iCs/>
                <w:sz w:val="20"/>
              </w:rPr>
              <w:t xml:space="preserve"> some or all of the participants non-vulnerable adults?</w:t>
            </w:r>
          </w:p>
        </w:tc>
      </w:tr>
      <w:tr w:rsidR="00650D5C" w:rsidRPr="00C478AB" w14:paraId="3D343589" w14:textId="77777777" w:rsidTr="00004FB9">
        <w:tc>
          <w:tcPr>
            <w:tcW w:w="9854" w:type="dxa"/>
          </w:tcPr>
          <w:p w14:paraId="76CE4CB6" w14:textId="77777777" w:rsidR="00650D5C" w:rsidRPr="00C478AB" w:rsidRDefault="00650D5C" w:rsidP="00004FB9">
            <w:pPr>
              <w:rPr>
                <w:rFonts w:ascii="Arial" w:hAnsi="Arial" w:cs="Arial"/>
                <w:sz w:val="20"/>
              </w:rPr>
            </w:pPr>
          </w:p>
          <w:p w14:paraId="6361E251" w14:textId="77777777" w:rsidR="00650D5C" w:rsidRPr="00D138AF"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6EF246A3">
              <w:rPr>
                <w:rFonts w:ascii="Arial" w:eastAsia="Arial" w:hAnsi="Arial" w:cs="Arial"/>
                <w:b/>
                <w:bCs/>
                <w:sz w:val="20"/>
              </w:rPr>
              <w:t xml:space="preserve">    </w:t>
            </w:r>
            <w:r w:rsidRPr="00C478AB">
              <w:rPr>
                <w:rFonts w:ascii="Arial" w:hAnsi="Arial" w:cs="Arial"/>
                <w:b/>
                <w:sz w:val="48"/>
                <w:szCs w:val="48"/>
              </w:rPr>
              <w:tab/>
            </w:r>
            <w:r w:rsidRPr="00C478AB">
              <w:rPr>
                <w:rFonts w:ascii="Arial" w:hAnsi="Arial" w:cs="Arial"/>
                <w:b/>
                <w:sz w:val="48"/>
                <w:szCs w:val="48"/>
              </w:rPr>
              <w:tab/>
            </w:r>
            <w:r>
              <w:rPr>
                <w:rFonts w:ascii="Arial" w:hAnsi="Arial" w:cs="Arial"/>
                <w:b/>
                <w:sz w:val="48"/>
                <w:szCs w:val="48"/>
              </w:rPr>
              <w:t xml:space="preserve"> </w:t>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Yes     </w:t>
            </w:r>
          </w:p>
        </w:tc>
      </w:tr>
      <w:tr w:rsidR="00650D5C" w:rsidRPr="00C478AB" w14:paraId="0FC32118" w14:textId="77777777" w:rsidTr="00004FB9">
        <w:tc>
          <w:tcPr>
            <w:tcW w:w="9854" w:type="dxa"/>
          </w:tcPr>
          <w:p w14:paraId="16F6A921"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5.2  Inclusion</w:t>
            </w:r>
            <w:proofErr w:type="gramEnd"/>
            <w:r w:rsidRPr="6EF246A3">
              <w:rPr>
                <w:rFonts w:ascii="Arial" w:eastAsia="Arial" w:hAnsi="Arial" w:cs="Arial"/>
                <w:b/>
                <w:bCs/>
                <w:i/>
                <w:iCs/>
                <w:sz w:val="20"/>
              </w:rPr>
              <w:t xml:space="preserve"> / exclusion criteria</w:t>
            </w:r>
          </w:p>
        </w:tc>
      </w:tr>
      <w:tr w:rsidR="00650D5C" w:rsidRPr="00C478AB" w14:paraId="1D45052A" w14:textId="77777777" w:rsidTr="00004FB9">
        <w:tc>
          <w:tcPr>
            <w:tcW w:w="9854" w:type="dxa"/>
          </w:tcPr>
          <w:p w14:paraId="4BD961D8" w14:textId="77777777" w:rsidR="00650D5C" w:rsidRPr="003534D0" w:rsidRDefault="00650D5C" w:rsidP="00004FB9">
            <w:pPr>
              <w:tabs>
                <w:tab w:val="left" w:pos="0"/>
                <w:tab w:val="left" w:pos="540"/>
              </w:tabs>
              <w:rPr>
                <w:rFonts w:ascii="Arial" w:hAnsi="Arial" w:cs="Arial"/>
                <w:b/>
                <w:i/>
                <w:color w:val="FF0000"/>
                <w:sz w:val="20"/>
              </w:rPr>
            </w:pPr>
            <w:r>
              <w:rPr>
                <w:rFonts w:ascii="Arial" w:hAnsi="Arial" w:cs="Arial"/>
                <w:b/>
                <w:i/>
                <w:color w:val="FF0000"/>
                <w:sz w:val="20"/>
              </w:rPr>
              <w:t>None.</w:t>
            </w:r>
          </w:p>
          <w:p w14:paraId="6D8B8A49" w14:textId="77777777" w:rsidR="00650D5C" w:rsidRPr="00C478AB" w:rsidRDefault="00650D5C" w:rsidP="00004FB9">
            <w:pPr>
              <w:tabs>
                <w:tab w:val="left" w:pos="0"/>
                <w:tab w:val="left" w:pos="540"/>
              </w:tabs>
              <w:rPr>
                <w:rFonts w:ascii="Arial" w:hAnsi="Arial" w:cs="Arial"/>
                <w:b/>
                <w:i/>
                <w:sz w:val="20"/>
              </w:rPr>
            </w:pPr>
          </w:p>
        </w:tc>
      </w:tr>
      <w:tr w:rsidR="00650D5C" w:rsidRPr="00C478AB" w14:paraId="6D26B6A8" w14:textId="77777777" w:rsidTr="00004FB9">
        <w:tc>
          <w:tcPr>
            <w:tcW w:w="9854" w:type="dxa"/>
          </w:tcPr>
          <w:p w14:paraId="7BE3CC6F"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5.3  How</w:t>
            </w:r>
            <w:proofErr w:type="gramEnd"/>
            <w:r w:rsidRPr="6EF246A3">
              <w:rPr>
                <w:rFonts w:ascii="Arial" w:eastAsia="Arial" w:hAnsi="Arial" w:cs="Arial"/>
                <w:b/>
                <w:bCs/>
                <w:i/>
                <w:iCs/>
                <w:sz w:val="20"/>
              </w:rPr>
              <w:t xml:space="preserve"> will participants give informed consent?</w:t>
            </w:r>
          </w:p>
        </w:tc>
      </w:tr>
      <w:tr w:rsidR="00650D5C" w:rsidRPr="00C478AB" w14:paraId="1C503A9A" w14:textId="77777777" w:rsidTr="00004FB9">
        <w:tc>
          <w:tcPr>
            <w:tcW w:w="9854" w:type="dxa"/>
          </w:tcPr>
          <w:p w14:paraId="013A4073" w14:textId="77777777" w:rsidR="00650D5C" w:rsidRPr="003534D0" w:rsidRDefault="00650D5C" w:rsidP="00004FB9">
            <w:pPr>
              <w:tabs>
                <w:tab w:val="left" w:pos="0"/>
                <w:tab w:val="left" w:pos="540"/>
              </w:tabs>
              <w:rPr>
                <w:rFonts w:ascii="Arial" w:hAnsi="Arial" w:cs="Arial"/>
                <w:b/>
                <w:i/>
                <w:color w:val="FF0000"/>
                <w:sz w:val="20"/>
              </w:rPr>
            </w:pPr>
            <w:r>
              <w:rPr>
                <w:rFonts w:ascii="Arial" w:hAnsi="Arial" w:cs="Arial"/>
                <w:b/>
                <w:i/>
                <w:color w:val="FF0000"/>
                <w:sz w:val="20"/>
              </w:rPr>
              <w:lastRenderedPageBreak/>
              <w:t>As the program is not installed, participants will give consent for information sharing directly within the program. After testing participants will be met with the results screen which includes a consent interaction. No information will be sent when this information is denied.</w:t>
            </w:r>
          </w:p>
          <w:p w14:paraId="32C7212B" w14:textId="77777777" w:rsidR="00650D5C" w:rsidRPr="00C478AB" w:rsidRDefault="00650D5C" w:rsidP="00004FB9">
            <w:pPr>
              <w:tabs>
                <w:tab w:val="left" w:pos="0"/>
                <w:tab w:val="left" w:pos="540"/>
              </w:tabs>
              <w:rPr>
                <w:rFonts w:ascii="Arial" w:hAnsi="Arial" w:cs="Arial"/>
                <w:b/>
                <w:i/>
                <w:sz w:val="20"/>
              </w:rPr>
            </w:pPr>
          </w:p>
        </w:tc>
      </w:tr>
      <w:tr w:rsidR="00650D5C" w:rsidRPr="00C478AB" w14:paraId="053D45E7" w14:textId="77777777" w:rsidTr="00004FB9">
        <w:tc>
          <w:tcPr>
            <w:tcW w:w="9854" w:type="dxa"/>
          </w:tcPr>
          <w:p w14:paraId="4CE4EBF7"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5.4  Consent</w:t>
            </w:r>
            <w:proofErr w:type="gramEnd"/>
            <w:r w:rsidRPr="6EF246A3">
              <w:rPr>
                <w:rFonts w:ascii="Arial" w:eastAsia="Arial" w:hAnsi="Arial" w:cs="Arial"/>
                <w:b/>
                <w:bCs/>
                <w:i/>
                <w:iCs/>
                <w:sz w:val="20"/>
              </w:rPr>
              <w:t xml:space="preserve"> form(s) attached</w:t>
            </w:r>
          </w:p>
        </w:tc>
      </w:tr>
      <w:tr w:rsidR="00650D5C" w:rsidRPr="00C478AB" w14:paraId="2F8146C1" w14:textId="77777777" w:rsidTr="00004FB9">
        <w:tc>
          <w:tcPr>
            <w:tcW w:w="9854" w:type="dxa"/>
          </w:tcPr>
          <w:p w14:paraId="1AAF5E93" w14:textId="77777777" w:rsidR="00650D5C" w:rsidRPr="00C478AB" w:rsidRDefault="00650D5C" w:rsidP="00004FB9">
            <w:pPr>
              <w:rPr>
                <w:rFonts w:ascii="Arial" w:hAnsi="Arial" w:cs="Arial"/>
                <w:sz w:val="20"/>
              </w:rPr>
            </w:pPr>
          </w:p>
          <w:p w14:paraId="54CBF4F5" w14:textId="77777777" w:rsidR="00650D5C" w:rsidRPr="00D138AF"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 xml:space="preserve"> </w:t>
            </w:r>
            <w:r w:rsidRPr="00C478AB">
              <w:rPr>
                <w:rFonts w:ascii="Arial" w:hAnsi="Arial" w:cs="Arial"/>
                <w:sz w:val="20"/>
              </w:rPr>
              <w:tab/>
            </w:r>
            <w:r w:rsidRPr="00C478AB">
              <w:rPr>
                <w:rFonts w:ascii="Arial" w:hAnsi="Arial" w:cs="Arial"/>
                <w:sz w:val="20"/>
              </w:rPr>
              <w:tab/>
            </w:r>
            <w:r>
              <w:rPr>
                <w:rFonts w:ascii="Arial" w:eastAsia="Arial" w:hAnsi="Arial" w:cs="Arial"/>
                <w:b/>
                <w:bCs/>
                <w:sz w:val="20"/>
              </w:rPr>
              <w:t>No</w:t>
            </w:r>
          </w:p>
        </w:tc>
      </w:tr>
      <w:tr w:rsidR="00650D5C" w:rsidRPr="00C478AB" w14:paraId="1F2F5E57" w14:textId="77777777" w:rsidTr="00004FB9">
        <w:tc>
          <w:tcPr>
            <w:tcW w:w="9854" w:type="dxa"/>
          </w:tcPr>
          <w:p w14:paraId="0D84153C"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If no, why not?</w:t>
            </w:r>
          </w:p>
        </w:tc>
      </w:tr>
      <w:tr w:rsidR="00650D5C" w:rsidRPr="00C478AB" w14:paraId="1510F7C4" w14:textId="77777777" w:rsidTr="00004FB9">
        <w:tc>
          <w:tcPr>
            <w:tcW w:w="9854" w:type="dxa"/>
          </w:tcPr>
          <w:p w14:paraId="7742E447" w14:textId="77777777" w:rsidR="00650D5C" w:rsidRPr="00F93B8A" w:rsidRDefault="00650D5C" w:rsidP="00004FB9">
            <w:pPr>
              <w:tabs>
                <w:tab w:val="left" w:pos="0"/>
                <w:tab w:val="left" w:pos="540"/>
              </w:tabs>
              <w:rPr>
                <w:rFonts w:ascii="Arial" w:hAnsi="Arial" w:cs="Arial"/>
                <w:b/>
                <w:i/>
                <w:color w:val="FF0000"/>
                <w:sz w:val="20"/>
              </w:rPr>
            </w:pPr>
            <w:r w:rsidRPr="00F93B8A">
              <w:rPr>
                <w:rFonts w:ascii="Arial" w:hAnsi="Arial" w:cs="Arial"/>
                <w:b/>
                <w:i/>
                <w:color w:val="FF0000"/>
                <w:sz w:val="20"/>
              </w:rPr>
              <w:t>Information is given through both the program and website from which the program is downloaded</w:t>
            </w:r>
            <w:r>
              <w:rPr>
                <w:rFonts w:ascii="Arial" w:hAnsi="Arial" w:cs="Arial"/>
                <w:b/>
                <w:i/>
                <w:color w:val="FF0000"/>
                <w:sz w:val="20"/>
              </w:rPr>
              <w:t>. See Annex A and attached current website progress for context.</w:t>
            </w:r>
          </w:p>
          <w:p w14:paraId="5C3C6C3B" w14:textId="77777777" w:rsidR="00650D5C" w:rsidRPr="00C478AB" w:rsidRDefault="00650D5C" w:rsidP="00004FB9">
            <w:pPr>
              <w:tabs>
                <w:tab w:val="left" w:pos="0"/>
                <w:tab w:val="left" w:pos="540"/>
              </w:tabs>
              <w:rPr>
                <w:rFonts w:ascii="Arial" w:hAnsi="Arial" w:cs="Arial"/>
                <w:b/>
                <w:i/>
                <w:sz w:val="20"/>
              </w:rPr>
            </w:pPr>
          </w:p>
        </w:tc>
      </w:tr>
      <w:tr w:rsidR="00650D5C" w:rsidRPr="00C478AB" w14:paraId="13076F88" w14:textId="77777777" w:rsidTr="00004FB9">
        <w:tc>
          <w:tcPr>
            <w:tcW w:w="9854" w:type="dxa"/>
          </w:tcPr>
          <w:p w14:paraId="46FDD5FF"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5.5  Information</w:t>
            </w:r>
            <w:proofErr w:type="gramEnd"/>
            <w:r w:rsidRPr="6EF246A3">
              <w:rPr>
                <w:rFonts w:ascii="Arial" w:eastAsia="Arial" w:hAnsi="Arial" w:cs="Arial"/>
                <w:b/>
                <w:bCs/>
                <w:i/>
                <w:iCs/>
                <w:sz w:val="20"/>
              </w:rPr>
              <w:t xml:space="preserve"> sheet(s) attached</w:t>
            </w:r>
          </w:p>
        </w:tc>
      </w:tr>
      <w:tr w:rsidR="00650D5C" w:rsidRPr="00C478AB" w14:paraId="6FC79DB5" w14:textId="77777777" w:rsidTr="00004FB9">
        <w:tc>
          <w:tcPr>
            <w:tcW w:w="9854" w:type="dxa"/>
          </w:tcPr>
          <w:p w14:paraId="1F4E6A5B" w14:textId="77777777" w:rsidR="00650D5C" w:rsidRPr="00C478AB" w:rsidRDefault="00650D5C" w:rsidP="00004FB9">
            <w:pPr>
              <w:rPr>
                <w:rFonts w:ascii="Arial" w:hAnsi="Arial" w:cs="Arial"/>
                <w:sz w:val="20"/>
              </w:rPr>
            </w:pPr>
          </w:p>
          <w:p w14:paraId="1E52F682" w14:textId="77777777" w:rsidR="00650D5C" w:rsidRPr="00D138AF"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Yes     </w:t>
            </w:r>
          </w:p>
        </w:tc>
      </w:tr>
      <w:tr w:rsidR="00650D5C" w:rsidRPr="00C478AB" w14:paraId="331ECF75" w14:textId="77777777" w:rsidTr="00004FB9">
        <w:tc>
          <w:tcPr>
            <w:tcW w:w="9854" w:type="dxa"/>
          </w:tcPr>
          <w:p w14:paraId="57FA29B4"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If no, why not?</w:t>
            </w:r>
          </w:p>
        </w:tc>
      </w:tr>
      <w:tr w:rsidR="00650D5C" w:rsidRPr="00C478AB" w14:paraId="70BF0B9C" w14:textId="77777777" w:rsidTr="00004FB9">
        <w:tc>
          <w:tcPr>
            <w:tcW w:w="9854" w:type="dxa"/>
          </w:tcPr>
          <w:p w14:paraId="40099904" w14:textId="77777777" w:rsidR="00650D5C" w:rsidRDefault="00650D5C" w:rsidP="00004FB9">
            <w:pPr>
              <w:tabs>
                <w:tab w:val="left" w:pos="0"/>
                <w:tab w:val="left" w:pos="540"/>
              </w:tabs>
              <w:rPr>
                <w:rFonts w:ascii="Arial" w:hAnsi="Arial" w:cs="Arial"/>
                <w:b/>
                <w:i/>
                <w:color w:val="FF0000"/>
                <w:sz w:val="20"/>
              </w:rPr>
            </w:pPr>
            <w:r w:rsidRPr="00F93B8A">
              <w:rPr>
                <w:rFonts w:ascii="Arial" w:hAnsi="Arial" w:cs="Arial"/>
                <w:b/>
                <w:i/>
                <w:color w:val="FF0000"/>
                <w:sz w:val="20"/>
              </w:rPr>
              <w:t>Information is given through both the program and website from which the program is downloaded</w:t>
            </w:r>
            <w:r>
              <w:rPr>
                <w:rFonts w:ascii="Arial" w:hAnsi="Arial" w:cs="Arial"/>
                <w:b/>
                <w:i/>
                <w:color w:val="FF0000"/>
                <w:sz w:val="20"/>
              </w:rPr>
              <w:t>. See Annex A and attached current website progress for context.</w:t>
            </w:r>
          </w:p>
          <w:p w14:paraId="4B3FFC4E" w14:textId="77777777" w:rsidR="00650D5C" w:rsidRPr="00F93B8A" w:rsidRDefault="00650D5C" w:rsidP="00004FB9">
            <w:pPr>
              <w:tabs>
                <w:tab w:val="left" w:pos="0"/>
                <w:tab w:val="left" w:pos="540"/>
              </w:tabs>
              <w:rPr>
                <w:rFonts w:ascii="Arial" w:hAnsi="Arial" w:cs="Arial"/>
                <w:b/>
                <w:i/>
                <w:color w:val="FF0000"/>
                <w:sz w:val="20"/>
              </w:rPr>
            </w:pPr>
          </w:p>
        </w:tc>
      </w:tr>
      <w:tr w:rsidR="00650D5C" w:rsidRPr="00C478AB" w14:paraId="1F06DCB3" w14:textId="77777777" w:rsidTr="00004FB9">
        <w:tc>
          <w:tcPr>
            <w:tcW w:w="9854" w:type="dxa"/>
          </w:tcPr>
          <w:p w14:paraId="6C2D4041"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5.6  How</w:t>
            </w:r>
            <w:proofErr w:type="gramEnd"/>
            <w:r w:rsidRPr="6EF246A3">
              <w:rPr>
                <w:rFonts w:ascii="Arial" w:eastAsia="Arial" w:hAnsi="Arial" w:cs="Arial"/>
                <w:b/>
                <w:bCs/>
                <w:i/>
                <w:iCs/>
                <w:sz w:val="20"/>
              </w:rPr>
              <w:t xml:space="preserve"> will participants be made aware of their right to withdraw at any time?</w:t>
            </w:r>
          </w:p>
        </w:tc>
      </w:tr>
      <w:tr w:rsidR="00650D5C" w:rsidRPr="00C478AB" w14:paraId="236268F4" w14:textId="77777777" w:rsidTr="00004FB9">
        <w:tc>
          <w:tcPr>
            <w:tcW w:w="9854" w:type="dxa"/>
          </w:tcPr>
          <w:p w14:paraId="654D85D5" w14:textId="77777777" w:rsidR="00650D5C" w:rsidRPr="00CE0FD9" w:rsidRDefault="00650D5C" w:rsidP="00004FB9">
            <w:pPr>
              <w:tabs>
                <w:tab w:val="left" w:pos="0"/>
                <w:tab w:val="left" w:pos="540"/>
              </w:tabs>
              <w:rPr>
                <w:rFonts w:ascii="Arial" w:hAnsi="Arial" w:cs="Arial"/>
                <w:b/>
                <w:i/>
                <w:color w:val="FF0000"/>
                <w:sz w:val="20"/>
              </w:rPr>
            </w:pPr>
            <w:r>
              <w:rPr>
                <w:rFonts w:ascii="Arial" w:hAnsi="Arial" w:cs="Arial"/>
                <w:b/>
                <w:i/>
                <w:color w:val="FF0000"/>
                <w:sz w:val="20"/>
              </w:rPr>
              <w:t>Due to the anonymous nature of the project participants will not be able to withdraw submitted data. This is explained to participants before submission. see Annex A, Figure 1 and attached current website progress.</w:t>
            </w:r>
          </w:p>
          <w:p w14:paraId="6A142F2B" w14:textId="77777777" w:rsidR="00650D5C" w:rsidRPr="00C478AB" w:rsidRDefault="00650D5C" w:rsidP="00004FB9">
            <w:pPr>
              <w:tabs>
                <w:tab w:val="left" w:pos="0"/>
                <w:tab w:val="left" w:pos="540"/>
              </w:tabs>
              <w:rPr>
                <w:rFonts w:ascii="Arial" w:hAnsi="Arial" w:cs="Arial"/>
                <w:b/>
                <w:i/>
                <w:sz w:val="20"/>
              </w:rPr>
            </w:pPr>
          </w:p>
        </w:tc>
      </w:tr>
      <w:tr w:rsidR="00650D5C" w:rsidRPr="00C478AB" w14:paraId="5459BE37" w14:textId="77777777" w:rsidTr="00004FB9">
        <w:tc>
          <w:tcPr>
            <w:tcW w:w="9854" w:type="dxa"/>
          </w:tcPr>
          <w:p w14:paraId="11611470"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5.7  How</w:t>
            </w:r>
            <w:proofErr w:type="gramEnd"/>
            <w:r w:rsidRPr="6EF246A3">
              <w:rPr>
                <w:rFonts w:ascii="Arial" w:eastAsia="Arial" w:hAnsi="Arial" w:cs="Arial"/>
                <w:b/>
                <w:bCs/>
                <w:i/>
                <w:iCs/>
                <w:sz w:val="20"/>
              </w:rPr>
              <w:t xml:space="preserve"> will confidentiality be maintained, including archiving / destruction of primary data where appropriate, and how will the security of the data be maintained?</w:t>
            </w:r>
          </w:p>
        </w:tc>
      </w:tr>
      <w:tr w:rsidR="00650D5C" w:rsidRPr="00C478AB" w14:paraId="77D53764" w14:textId="77777777" w:rsidTr="00004FB9">
        <w:tc>
          <w:tcPr>
            <w:tcW w:w="9854" w:type="dxa"/>
          </w:tcPr>
          <w:p w14:paraId="11E3204C" w14:textId="77777777" w:rsidR="00650D5C" w:rsidRPr="00561E7F" w:rsidRDefault="00650D5C" w:rsidP="00004FB9">
            <w:pPr>
              <w:rPr>
                <w:rFonts w:ascii="Arial" w:hAnsi="Arial" w:cs="Arial"/>
                <w:b/>
                <w:i/>
                <w:color w:val="FF0000"/>
                <w:sz w:val="20"/>
              </w:rPr>
            </w:pPr>
            <w:r>
              <w:rPr>
                <w:rFonts w:ascii="Arial" w:hAnsi="Arial" w:cs="Arial"/>
                <w:b/>
                <w:i/>
                <w:color w:val="FF0000"/>
                <w:sz w:val="20"/>
              </w:rPr>
              <w:t xml:space="preserve">The information gathered will be of an anonymous nature, </w:t>
            </w:r>
            <w:proofErr w:type="gramStart"/>
            <w:r>
              <w:rPr>
                <w:rFonts w:ascii="Arial" w:hAnsi="Arial" w:cs="Arial"/>
                <w:b/>
                <w:i/>
                <w:color w:val="FF0000"/>
                <w:sz w:val="20"/>
              </w:rPr>
              <w:t>and also</w:t>
            </w:r>
            <w:proofErr w:type="gramEnd"/>
            <w:r>
              <w:rPr>
                <w:rFonts w:ascii="Arial" w:hAnsi="Arial" w:cs="Arial"/>
                <w:b/>
                <w:i/>
                <w:color w:val="FF0000"/>
                <w:sz w:val="20"/>
              </w:rPr>
              <w:t xml:space="preserve"> wholly based upon the system of the individual. No personally identifying information is gathered. As such no participant will be identifiable from collected data.</w:t>
            </w:r>
          </w:p>
          <w:p w14:paraId="515AAEB1" w14:textId="77777777" w:rsidR="00650D5C" w:rsidRPr="00283B2B" w:rsidRDefault="00650D5C" w:rsidP="00004FB9">
            <w:pPr>
              <w:tabs>
                <w:tab w:val="left" w:pos="0"/>
                <w:tab w:val="left" w:pos="540"/>
              </w:tabs>
              <w:rPr>
                <w:rFonts w:ascii="Arial" w:hAnsi="Arial" w:cs="Arial"/>
                <w:b/>
                <w:i/>
                <w:color w:val="FF0000"/>
                <w:sz w:val="20"/>
              </w:rPr>
            </w:pPr>
            <w:r>
              <w:rPr>
                <w:rFonts w:ascii="Arial" w:hAnsi="Arial" w:cs="Arial"/>
                <w:b/>
                <w:i/>
                <w:color w:val="FF0000"/>
                <w:sz w:val="20"/>
              </w:rPr>
              <w:t xml:space="preserve">The data that is gathered will be stored in a MySQL database in the same AWS instance as the website. This MySQL database will be protected by a username and strong </w:t>
            </w:r>
            <w:proofErr w:type="gramStart"/>
            <w:r>
              <w:rPr>
                <w:rFonts w:ascii="Arial" w:hAnsi="Arial" w:cs="Arial"/>
                <w:b/>
                <w:i/>
                <w:color w:val="FF0000"/>
                <w:sz w:val="20"/>
              </w:rPr>
              <w:t>16 character</w:t>
            </w:r>
            <w:proofErr w:type="gramEnd"/>
            <w:r>
              <w:rPr>
                <w:rFonts w:ascii="Arial" w:hAnsi="Arial" w:cs="Arial"/>
                <w:b/>
                <w:i/>
                <w:color w:val="FF0000"/>
                <w:sz w:val="20"/>
              </w:rPr>
              <w:t xml:space="preserve"> password. This MySQL database will initially only be internally accessible to the website. This will be periodically temporarily opened to external network access to download data for analysis. Upon project completion it will be downloaded one final time, and the Instance will be irrevocably deleted.</w:t>
            </w:r>
          </w:p>
          <w:p w14:paraId="1EECA727" w14:textId="77777777" w:rsidR="00650D5C" w:rsidRPr="00C478AB" w:rsidRDefault="00650D5C" w:rsidP="00004FB9">
            <w:pPr>
              <w:tabs>
                <w:tab w:val="left" w:pos="0"/>
                <w:tab w:val="left" w:pos="540"/>
              </w:tabs>
              <w:rPr>
                <w:rFonts w:ascii="Arial" w:hAnsi="Arial" w:cs="Arial"/>
                <w:b/>
                <w:i/>
                <w:sz w:val="20"/>
              </w:rPr>
            </w:pPr>
          </w:p>
        </w:tc>
      </w:tr>
    </w:tbl>
    <w:p w14:paraId="49BAE852" w14:textId="77777777" w:rsidR="00650D5C" w:rsidRDefault="00650D5C" w:rsidP="00650D5C">
      <w:pPr>
        <w:tabs>
          <w:tab w:val="left" w:pos="0"/>
          <w:tab w:val="left" w:pos="540"/>
        </w:tabs>
        <w:rPr>
          <w:rFonts w:ascii="Arial" w:hAnsi="Arial" w:cs="Arial"/>
          <w:b/>
          <w:i/>
          <w:sz w:val="20"/>
        </w:rPr>
      </w:pPr>
    </w:p>
    <w:p w14:paraId="226F6855" w14:textId="77777777" w:rsidR="00650D5C" w:rsidRPr="00882D3D" w:rsidRDefault="00650D5C" w:rsidP="00650D5C">
      <w:pPr>
        <w:tabs>
          <w:tab w:val="left" w:pos="0"/>
          <w:tab w:val="left" w:pos="540"/>
        </w:tabs>
        <w:ind w:left="540"/>
        <w:rPr>
          <w:rFonts w:ascii="Arial" w:eastAsia="Arial" w:hAnsi="Arial" w:cs="Arial"/>
          <w:b/>
          <w:bCs/>
          <w:i/>
          <w:iCs/>
          <w:sz w:val="22"/>
          <w:szCs w:val="22"/>
        </w:rPr>
      </w:pPr>
      <w:r w:rsidRPr="6EF246A3">
        <w:rPr>
          <w:rFonts w:ascii="Arial" w:eastAsia="Arial" w:hAnsi="Arial" w:cs="Arial"/>
          <w:b/>
          <w:bCs/>
          <w:i/>
          <w:iCs/>
          <w:sz w:val="22"/>
          <w:szCs w:val="22"/>
        </w:rPr>
        <w:t>6</w:t>
      </w:r>
      <w:r w:rsidRPr="6EF246A3">
        <w:rPr>
          <w:rFonts w:ascii="Arial" w:eastAsia="Arial" w:hAnsi="Arial" w:cs="Arial"/>
          <w:b/>
          <w:bCs/>
          <w:i/>
          <w:iCs/>
          <w:sz w:val="20"/>
        </w:rPr>
        <w:t>. VULNERABLE PARTICIPANTS (</w:t>
      </w:r>
      <w:r w:rsidRPr="6EF246A3">
        <w:rPr>
          <w:rFonts w:ascii="Arial" w:eastAsia="Arial" w:hAnsi="Arial" w:cs="Arial"/>
          <w:b/>
          <w:bCs/>
          <w:i/>
          <w:iCs/>
          <w:sz w:val="22"/>
          <w:szCs w:val="22"/>
        </w:rPr>
        <w:t>Minors &lt;18 years, and Vulnerable Adults)</w:t>
      </w:r>
    </w:p>
    <w:p w14:paraId="270256DA" w14:textId="77777777" w:rsidR="00650D5C" w:rsidRDefault="00650D5C" w:rsidP="00650D5C">
      <w:pPr>
        <w:tabs>
          <w:tab w:val="left" w:pos="0"/>
          <w:tab w:val="left" w:pos="540"/>
        </w:tabs>
        <w:ind w:left="360"/>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3F0554D3" w14:textId="77777777" w:rsidTr="00004FB9">
        <w:tc>
          <w:tcPr>
            <w:tcW w:w="9854" w:type="dxa"/>
          </w:tcPr>
          <w:p w14:paraId="1FCAB819"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6.1  Are</w:t>
            </w:r>
            <w:proofErr w:type="gramEnd"/>
            <w:r w:rsidRPr="6EF246A3">
              <w:rPr>
                <w:rFonts w:ascii="Arial" w:eastAsia="Arial" w:hAnsi="Arial" w:cs="Arial"/>
                <w:b/>
                <w:bCs/>
                <w:i/>
                <w:iCs/>
                <w:sz w:val="20"/>
              </w:rPr>
              <w:t xml:space="preserve"> some or all of the participants:</w:t>
            </w:r>
          </w:p>
        </w:tc>
      </w:tr>
      <w:tr w:rsidR="00650D5C" w:rsidRPr="00C478AB" w14:paraId="52EECD93" w14:textId="77777777" w:rsidTr="00004FB9">
        <w:tc>
          <w:tcPr>
            <w:tcW w:w="9854" w:type="dxa"/>
          </w:tcPr>
          <w:p w14:paraId="4A93EFE7" w14:textId="77777777" w:rsidR="00650D5C" w:rsidRPr="00C478AB" w:rsidRDefault="00650D5C" w:rsidP="00004FB9">
            <w:pPr>
              <w:rPr>
                <w:rFonts w:ascii="Arial" w:eastAsia="Arial" w:hAnsi="Arial" w:cs="Arial"/>
                <w:sz w:val="20"/>
              </w:rPr>
            </w:pPr>
            <w:r>
              <w:rPr>
                <w:rFonts w:ascii="Arial" w:hAnsi="Arial" w:cs="Arial"/>
                <w:sz w:val="20"/>
              </w:rPr>
              <w:tab/>
            </w:r>
            <w:r>
              <w:rPr>
                <w:rFonts w:ascii="Arial" w:hAnsi="Arial" w:cs="Arial"/>
                <w:sz w:val="20"/>
              </w:rPr>
              <w:tab/>
            </w:r>
            <w:r>
              <w:rPr>
                <w:rFonts w:ascii="Arial" w:hAnsi="Arial" w:cs="Arial"/>
                <w:sz w:val="20"/>
              </w:rPr>
              <w:tab/>
            </w:r>
            <w:r w:rsidRPr="6EF246A3">
              <w:rPr>
                <w:rFonts w:ascii="Arial" w:eastAsia="Arial" w:hAnsi="Arial" w:cs="Arial"/>
                <w:sz w:val="20"/>
              </w:rPr>
              <w:t xml:space="preserve">                                                  (Delete as applicable)</w:t>
            </w:r>
          </w:p>
          <w:p w14:paraId="2867552C" w14:textId="77777777" w:rsidR="00650D5C" w:rsidRDefault="00650D5C" w:rsidP="00004FB9">
            <w:pPr>
              <w:rPr>
                <w:rFonts w:ascii="Arial" w:eastAsia="Arial" w:hAnsi="Arial" w:cs="Arial"/>
                <w:b/>
                <w:bCs/>
                <w:sz w:val="20"/>
              </w:rPr>
            </w:pPr>
            <w:r w:rsidRPr="6EF246A3">
              <w:rPr>
                <w:rFonts w:ascii="Arial" w:eastAsia="Arial" w:hAnsi="Arial" w:cs="Arial"/>
                <w:b/>
                <w:bCs/>
                <w:i/>
                <w:iCs/>
                <w:sz w:val="20"/>
              </w:rPr>
              <w:t>Under the age of 16?</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p>
          <w:p w14:paraId="1F3B542D" w14:textId="77777777" w:rsidR="00650D5C" w:rsidRDefault="00650D5C" w:rsidP="00004FB9">
            <w:pPr>
              <w:rPr>
                <w:rFonts w:ascii="Arial" w:eastAsia="Arial" w:hAnsi="Arial" w:cs="Arial"/>
                <w:b/>
                <w:bCs/>
                <w:sz w:val="20"/>
              </w:rPr>
            </w:pPr>
            <w:r>
              <w:rPr>
                <w:rFonts w:ascii="Arial" w:hAnsi="Arial" w:cs="Arial"/>
                <w:b/>
                <w:sz w:val="20"/>
              </w:rPr>
              <w:br/>
            </w:r>
            <w:r w:rsidRPr="6EF246A3">
              <w:rPr>
                <w:rFonts w:ascii="Arial" w:eastAsia="Arial" w:hAnsi="Arial" w:cs="Arial"/>
                <w:b/>
                <w:bCs/>
                <w:i/>
                <w:iCs/>
                <w:sz w:val="20"/>
              </w:rPr>
              <w:t>Between the ages of 16 and 18?</w:t>
            </w:r>
            <w:r w:rsidRPr="6EF246A3">
              <w:rPr>
                <w:rFonts w:ascii="Arial" w:eastAsia="Arial" w:hAnsi="Arial" w:cs="Arial"/>
                <w:sz w:val="20"/>
              </w:rPr>
              <w:t xml:space="preserve"> </w:t>
            </w:r>
            <w:r>
              <w:rPr>
                <w:rFonts w:ascii="Arial" w:hAnsi="Arial" w:cs="Arial"/>
                <w:sz w:val="20"/>
              </w:rPr>
              <w:tab/>
            </w:r>
            <w:r>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p>
          <w:p w14:paraId="4218F7FF" w14:textId="77777777" w:rsidR="00650D5C" w:rsidRPr="00DA4F55" w:rsidRDefault="00650D5C" w:rsidP="00004FB9">
            <w:pPr>
              <w:rPr>
                <w:rFonts w:ascii="Arial" w:eastAsia="Arial" w:hAnsi="Arial" w:cs="Arial"/>
                <w:b/>
                <w:bCs/>
                <w:sz w:val="20"/>
              </w:rPr>
            </w:pPr>
            <w:r>
              <w:rPr>
                <w:rFonts w:ascii="Arial" w:hAnsi="Arial" w:cs="Arial"/>
                <w:b/>
                <w:sz w:val="20"/>
              </w:rPr>
              <w:br/>
            </w:r>
            <w:r w:rsidRPr="6EF246A3">
              <w:rPr>
                <w:rFonts w:ascii="Arial" w:eastAsia="Arial" w:hAnsi="Arial" w:cs="Arial"/>
                <w:b/>
                <w:bCs/>
                <w:i/>
                <w:iCs/>
                <w:sz w:val="20"/>
              </w:rPr>
              <w:t>Vulnerable adults?  (See guidelines)</w:t>
            </w:r>
            <w:r>
              <w:rPr>
                <w:rFonts w:ascii="Arial" w:hAnsi="Arial" w:cs="Arial"/>
                <w:b/>
                <w:i/>
                <w:sz w:val="20"/>
              </w:rPr>
              <w:tab/>
            </w:r>
            <w:r>
              <w:rPr>
                <w:rFonts w:ascii="Arial" w:hAnsi="Arial" w:cs="Arial"/>
                <w:b/>
                <w:i/>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p>
        </w:tc>
      </w:tr>
      <w:tr w:rsidR="00650D5C" w:rsidRPr="00C478AB" w14:paraId="0144F69B" w14:textId="77777777" w:rsidTr="00004FB9">
        <w:tc>
          <w:tcPr>
            <w:tcW w:w="9854" w:type="dxa"/>
          </w:tcPr>
          <w:p w14:paraId="2E51555F"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If no to all, please proceed to section 7.</w:t>
            </w:r>
            <w:r>
              <w:br/>
            </w:r>
            <w:r w:rsidRPr="6EF246A3">
              <w:rPr>
                <w:rFonts w:ascii="Arial" w:eastAsia="Arial" w:hAnsi="Arial" w:cs="Arial"/>
                <w:b/>
                <w:bCs/>
                <w:i/>
                <w:iCs/>
                <w:sz w:val="20"/>
              </w:rPr>
              <w:t>If yes, please continue and consult guidelines for working with minors and/or vulnerable groups.</w:t>
            </w:r>
          </w:p>
        </w:tc>
      </w:tr>
    </w:tbl>
    <w:p w14:paraId="4DB54AA9" w14:textId="77777777" w:rsidR="00650D5C" w:rsidRDefault="00650D5C" w:rsidP="00650D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33F749CC" w14:textId="77777777" w:rsidTr="00004FB9">
        <w:tc>
          <w:tcPr>
            <w:tcW w:w="9854" w:type="dxa"/>
          </w:tcPr>
          <w:p w14:paraId="3EFE11A2"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6.2  Describe</w:t>
            </w:r>
            <w:proofErr w:type="gramEnd"/>
            <w:r w:rsidRPr="6EF246A3">
              <w:rPr>
                <w:rFonts w:ascii="Arial" w:eastAsia="Arial" w:hAnsi="Arial" w:cs="Arial"/>
                <w:b/>
                <w:bCs/>
                <w:i/>
                <w:iCs/>
                <w:sz w:val="20"/>
              </w:rPr>
              <w:t xml:space="preserve"> the vulnerability (for minors give age ranges)</w:t>
            </w:r>
          </w:p>
        </w:tc>
      </w:tr>
      <w:tr w:rsidR="00650D5C" w:rsidRPr="00C478AB" w14:paraId="3816BD84" w14:textId="77777777" w:rsidTr="00004FB9">
        <w:tc>
          <w:tcPr>
            <w:tcW w:w="9854" w:type="dxa"/>
          </w:tcPr>
          <w:p w14:paraId="30D6D7B3" w14:textId="77777777" w:rsidR="00650D5C" w:rsidRPr="00C478AB" w:rsidRDefault="00650D5C" w:rsidP="00004FB9">
            <w:pPr>
              <w:tabs>
                <w:tab w:val="left" w:pos="0"/>
                <w:tab w:val="left" w:pos="540"/>
              </w:tabs>
              <w:rPr>
                <w:rFonts w:ascii="Arial" w:hAnsi="Arial" w:cs="Arial"/>
                <w:b/>
                <w:i/>
                <w:sz w:val="20"/>
              </w:rPr>
            </w:pPr>
          </w:p>
          <w:p w14:paraId="3D1DB788" w14:textId="77777777" w:rsidR="00650D5C" w:rsidRPr="00C478AB" w:rsidRDefault="00650D5C" w:rsidP="00004FB9">
            <w:pPr>
              <w:tabs>
                <w:tab w:val="left" w:pos="0"/>
                <w:tab w:val="left" w:pos="540"/>
              </w:tabs>
              <w:rPr>
                <w:rFonts w:ascii="Arial" w:hAnsi="Arial" w:cs="Arial"/>
                <w:b/>
                <w:i/>
                <w:sz w:val="20"/>
              </w:rPr>
            </w:pPr>
          </w:p>
        </w:tc>
      </w:tr>
      <w:tr w:rsidR="00650D5C" w:rsidRPr="00C478AB" w14:paraId="20E546BC" w14:textId="77777777" w:rsidTr="00004FB9">
        <w:tc>
          <w:tcPr>
            <w:tcW w:w="9854" w:type="dxa"/>
          </w:tcPr>
          <w:p w14:paraId="5B713403"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6.3  Inclusion</w:t>
            </w:r>
            <w:proofErr w:type="gramEnd"/>
            <w:r w:rsidRPr="6EF246A3">
              <w:rPr>
                <w:rFonts w:ascii="Arial" w:eastAsia="Arial" w:hAnsi="Arial" w:cs="Arial"/>
                <w:b/>
                <w:bCs/>
                <w:i/>
                <w:iCs/>
                <w:sz w:val="20"/>
              </w:rPr>
              <w:t xml:space="preserve"> / exclusion criteria</w:t>
            </w:r>
          </w:p>
        </w:tc>
      </w:tr>
      <w:tr w:rsidR="00650D5C" w:rsidRPr="00C478AB" w14:paraId="44CA4B41" w14:textId="77777777" w:rsidTr="00004FB9">
        <w:tc>
          <w:tcPr>
            <w:tcW w:w="9854" w:type="dxa"/>
          </w:tcPr>
          <w:p w14:paraId="16D76680" w14:textId="77777777" w:rsidR="00650D5C" w:rsidRDefault="00650D5C" w:rsidP="00004FB9">
            <w:pPr>
              <w:tabs>
                <w:tab w:val="left" w:pos="0"/>
                <w:tab w:val="left" w:pos="540"/>
              </w:tabs>
              <w:rPr>
                <w:rFonts w:ascii="Arial" w:hAnsi="Arial" w:cs="Arial"/>
                <w:b/>
                <w:i/>
                <w:sz w:val="20"/>
              </w:rPr>
            </w:pPr>
          </w:p>
          <w:p w14:paraId="60840BEC" w14:textId="77777777" w:rsidR="00650D5C" w:rsidRPr="00C478AB" w:rsidRDefault="00650D5C" w:rsidP="00004FB9">
            <w:pPr>
              <w:tabs>
                <w:tab w:val="left" w:pos="0"/>
                <w:tab w:val="left" w:pos="540"/>
              </w:tabs>
              <w:rPr>
                <w:rFonts w:ascii="Arial" w:hAnsi="Arial" w:cs="Arial"/>
                <w:b/>
                <w:i/>
                <w:sz w:val="20"/>
              </w:rPr>
            </w:pPr>
          </w:p>
        </w:tc>
      </w:tr>
      <w:tr w:rsidR="00650D5C" w:rsidRPr="00C478AB" w14:paraId="1D7B171E" w14:textId="77777777" w:rsidTr="00004FB9">
        <w:tc>
          <w:tcPr>
            <w:tcW w:w="9854" w:type="dxa"/>
          </w:tcPr>
          <w:p w14:paraId="1FB5D362"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6.4  How</w:t>
            </w:r>
            <w:proofErr w:type="gramEnd"/>
            <w:r w:rsidRPr="6EF246A3">
              <w:rPr>
                <w:rFonts w:ascii="Arial" w:eastAsia="Arial" w:hAnsi="Arial" w:cs="Arial"/>
                <w:b/>
                <w:bCs/>
                <w:i/>
                <w:iCs/>
                <w:sz w:val="20"/>
              </w:rPr>
              <w:t xml:space="preserve"> will minors and vulnerable adults give informed consent?</w:t>
            </w:r>
          </w:p>
        </w:tc>
      </w:tr>
      <w:tr w:rsidR="00650D5C" w:rsidRPr="00C478AB" w14:paraId="2EA8338E" w14:textId="77777777" w:rsidTr="00004FB9">
        <w:tc>
          <w:tcPr>
            <w:tcW w:w="9854" w:type="dxa"/>
          </w:tcPr>
          <w:p w14:paraId="16329C70" w14:textId="77777777" w:rsidR="00650D5C" w:rsidRPr="00C82A83" w:rsidRDefault="00650D5C" w:rsidP="00004FB9">
            <w:pPr>
              <w:rPr>
                <w:rFonts w:ascii="Arial" w:eastAsia="Arial" w:hAnsi="Arial" w:cs="Arial"/>
                <w:sz w:val="20"/>
              </w:rPr>
            </w:pPr>
            <w:r w:rsidRPr="6EF246A3">
              <w:rPr>
                <w:rFonts w:ascii="Arial" w:eastAsia="Arial" w:hAnsi="Arial" w:cs="Arial"/>
                <w:b/>
                <w:bCs/>
                <w:i/>
                <w:iCs/>
                <w:sz w:val="20"/>
              </w:rPr>
              <w:t>Please delete as applicable and explain below (See guidelines)</w:t>
            </w:r>
            <w:r w:rsidRPr="00C82A83">
              <w:rPr>
                <w:rFonts w:ascii="Arial" w:hAnsi="Arial" w:cs="Arial"/>
                <w:b/>
                <w:i/>
                <w:sz w:val="20"/>
              </w:rPr>
              <w:br/>
            </w:r>
            <w:r w:rsidRPr="6EF246A3">
              <w:rPr>
                <w:rFonts w:ascii="Arial" w:eastAsia="Arial" w:hAnsi="Arial" w:cs="Arial"/>
                <w:sz w:val="20"/>
              </w:rPr>
              <w:t>For minors &lt; 16 only: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6EF246A3">
              <w:rPr>
                <w:rFonts w:ascii="Arial" w:eastAsia="Arial" w:hAnsi="Arial" w:cs="Arial"/>
                <w:b/>
                <w:bCs/>
                <w:sz w:val="20"/>
              </w:rPr>
              <w:t>Opt-in</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6EF246A3">
              <w:rPr>
                <w:rFonts w:ascii="Arial" w:eastAsia="Arial" w:hAnsi="Arial" w:cs="Arial"/>
                <w:b/>
                <w:bCs/>
                <w:sz w:val="20"/>
              </w:rPr>
              <w:t xml:space="preserve">Opt-out    </w:t>
            </w:r>
          </w:p>
        </w:tc>
      </w:tr>
      <w:tr w:rsidR="00650D5C" w:rsidRPr="00C478AB" w14:paraId="60A7F73B" w14:textId="77777777" w:rsidTr="00004FB9">
        <w:tc>
          <w:tcPr>
            <w:tcW w:w="9854" w:type="dxa"/>
          </w:tcPr>
          <w:p w14:paraId="05CE9147" w14:textId="77777777" w:rsidR="00650D5C"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lastRenderedPageBreak/>
              <w:t>If opt-out, why?</w:t>
            </w:r>
          </w:p>
        </w:tc>
      </w:tr>
      <w:tr w:rsidR="00650D5C" w:rsidRPr="00C478AB" w14:paraId="7FCBB5AA" w14:textId="77777777" w:rsidTr="00004FB9">
        <w:tc>
          <w:tcPr>
            <w:tcW w:w="9854" w:type="dxa"/>
          </w:tcPr>
          <w:p w14:paraId="26C4733E" w14:textId="77777777" w:rsidR="00650D5C" w:rsidRDefault="00650D5C" w:rsidP="00004FB9">
            <w:pPr>
              <w:tabs>
                <w:tab w:val="left" w:pos="0"/>
                <w:tab w:val="left" w:pos="540"/>
              </w:tabs>
              <w:rPr>
                <w:rFonts w:ascii="Arial" w:hAnsi="Arial" w:cs="Arial"/>
                <w:b/>
                <w:i/>
                <w:sz w:val="20"/>
              </w:rPr>
            </w:pPr>
          </w:p>
          <w:p w14:paraId="5985DF13" w14:textId="77777777" w:rsidR="00650D5C" w:rsidRDefault="00650D5C" w:rsidP="00004FB9">
            <w:pPr>
              <w:tabs>
                <w:tab w:val="left" w:pos="0"/>
                <w:tab w:val="left" w:pos="540"/>
              </w:tabs>
              <w:rPr>
                <w:rFonts w:ascii="Arial" w:hAnsi="Arial" w:cs="Arial"/>
                <w:b/>
                <w:i/>
                <w:sz w:val="20"/>
              </w:rPr>
            </w:pPr>
          </w:p>
        </w:tc>
      </w:tr>
      <w:tr w:rsidR="00650D5C" w:rsidRPr="00C478AB" w14:paraId="726F1B3C" w14:textId="77777777" w:rsidTr="00004FB9">
        <w:tc>
          <w:tcPr>
            <w:tcW w:w="9854" w:type="dxa"/>
          </w:tcPr>
          <w:p w14:paraId="45052BD3"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6.5a  Consent</w:t>
            </w:r>
            <w:proofErr w:type="gramEnd"/>
            <w:r w:rsidRPr="6EF246A3">
              <w:rPr>
                <w:rFonts w:ascii="Arial" w:eastAsia="Arial" w:hAnsi="Arial" w:cs="Arial"/>
                <w:b/>
                <w:bCs/>
                <w:i/>
                <w:iCs/>
                <w:sz w:val="20"/>
              </w:rPr>
              <w:t xml:space="preserve"> form(s) for minor/vulnerable adult attached</w:t>
            </w:r>
          </w:p>
        </w:tc>
      </w:tr>
      <w:tr w:rsidR="00650D5C" w:rsidRPr="00C478AB" w14:paraId="4674CB33" w14:textId="77777777" w:rsidTr="00004FB9">
        <w:tc>
          <w:tcPr>
            <w:tcW w:w="9854" w:type="dxa"/>
          </w:tcPr>
          <w:p w14:paraId="2B74C7FB" w14:textId="77777777" w:rsidR="00650D5C" w:rsidRPr="00C478AB" w:rsidRDefault="00650D5C" w:rsidP="00004FB9">
            <w:pPr>
              <w:rPr>
                <w:rFonts w:ascii="Arial" w:hAnsi="Arial" w:cs="Arial"/>
                <w:sz w:val="20"/>
              </w:rPr>
            </w:pPr>
          </w:p>
          <w:p w14:paraId="3A28B356" w14:textId="77777777" w:rsidR="00650D5C" w:rsidRPr="00D138AF"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6EF246A3">
              <w:rPr>
                <w:rFonts w:ascii="Arial" w:eastAsia="Arial" w:hAnsi="Arial" w:cs="Arial"/>
                <w:sz w:val="20"/>
              </w:rPr>
              <w:t xml:space="preserve">             </w:t>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Yes     </w:t>
            </w:r>
          </w:p>
        </w:tc>
      </w:tr>
      <w:tr w:rsidR="00650D5C" w:rsidRPr="00C478AB" w14:paraId="7D124DF9" w14:textId="77777777" w:rsidTr="00004FB9">
        <w:tc>
          <w:tcPr>
            <w:tcW w:w="9854" w:type="dxa"/>
          </w:tcPr>
          <w:p w14:paraId="09A43F05" w14:textId="77777777" w:rsidR="00650D5C" w:rsidRPr="00C478AB" w:rsidRDefault="00650D5C" w:rsidP="00004FB9">
            <w:pPr>
              <w:rPr>
                <w:rFonts w:ascii="Arial" w:eastAsia="Arial" w:hAnsi="Arial" w:cs="Arial"/>
                <w:b/>
                <w:bCs/>
                <w:i/>
                <w:iCs/>
                <w:sz w:val="20"/>
              </w:rPr>
            </w:pPr>
            <w:r w:rsidRPr="6EF246A3">
              <w:rPr>
                <w:rFonts w:ascii="Arial" w:eastAsia="Arial" w:hAnsi="Arial" w:cs="Arial"/>
                <w:b/>
                <w:bCs/>
                <w:i/>
                <w:iCs/>
                <w:sz w:val="20"/>
              </w:rPr>
              <w:t>If no, why not?</w:t>
            </w:r>
          </w:p>
        </w:tc>
      </w:tr>
      <w:tr w:rsidR="00650D5C" w:rsidRPr="00C478AB" w14:paraId="50B09C6E" w14:textId="77777777" w:rsidTr="00004FB9">
        <w:tc>
          <w:tcPr>
            <w:tcW w:w="9854" w:type="dxa"/>
          </w:tcPr>
          <w:p w14:paraId="42463B46" w14:textId="77777777" w:rsidR="00650D5C" w:rsidRPr="00C478AB" w:rsidRDefault="00650D5C" w:rsidP="00004FB9">
            <w:pPr>
              <w:rPr>
                <w:rFonts w:ascii="Arial" w:hAnsi="Arial" w:cs="Arial"/>
                <w:b/>
                <w:i/>
                <w:sz w:val="20"/>
              </w:rPr>
            </w:pPr>
          </w:p>
          <w:p w14:paraId="1B5CC2F9" w14:textId="77777777" w:rsidR="00650D5C" w:rsidRPr="00C478AB" w:rsidRDefault="00650D5C" w:rsidP="00004FB9">
            <w:pPr>
              <w:rPr>
                <w:rFonts w:ascii="Arial" w:hAnsi="Arial" w:cs="Arial"/>
                <w:b/>
                <w:i/>
                <w:sz w:val="20"/>
              </w:rPr>
            </w:pPr>
          </w:p>
        </w:tc>
      </w:tr>
      <w:tr w:rsidR="00650D5C" w:rsidRPr="00C478AB" w14:paraId="6FA43A06" w14:textId="77777777" w:rsidTr="00004FB9">
        <w:tc>
          <w:tcPr>
            <w:tcW w:w="9854" w:type="dxa"/>
          </w:tcPr>
          <w:p w14:paraId="226DF6DD"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6.5b Information sheet(s) for minor/vulnerable adult attached</w:t>
            </w:r>
          </w:p>
        </w:tc>
      </w:tr>
      <w:tr w:rsidR="00650D5C" w:rsidRPr="00C478AB" w14:paraId="0F454E10" w14:textId="77777777" w:rsidTr="00004FB9">
        <w:tc>
          <w:tcPr>
            <w:tcW w:w="9854" w:type="dxa"/>
          </w:tcPr>
          <w:p w14:paraId="0A52EBCC" w14:textId="77777777" w:rsidR="00650D5C" w:rsidRPr="00C478AB" w:rsidRDefault="00650D5C" w:rsidP="00004FB9">
            <w:pPr>
              <w:rPr>
                <w:rFonts w:ascii="Arial" w:hAnsi="Arial" w:cs="Arial"/>
                <w:sz w:val="20"/>
              </w:rPr>
            </w:pPr>
          </w:p>
          <w:p w14:paraId="2A2CAF14" w14:textId="77777777" w:rsidR="00650D5C" w:rsidRPr="00D138AF"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Yes     </w:t>
            </w:r>
          </w:p>
        </w:tc>
      </w:tr>
      <w:tr w:rsidR="00650D5C" w:rsidRPr="00C478AB" w14:paraId="06FF7EEC" w14:textId="77777777" w:rsidTr="00004FB9">
        <w:tc>
          <w:tcPr>
            <w:tcW w:w="9854" w:type="dxa"/>
          </w:tcPr>
          <w:p w14:paraId="70D06D56" w14:textId="77777777" w:rsidR="00650D5C" w:rsidRPr="00C478AB" w:rsidRDefault="00650D5C" w:rsidP="00004FB9">
            <w:pPr>
              <w:rPr>
                <w:rFonts w:ascii="Arial" w:eastAsia="Arial" w:hAnsi="Arial" w:cs="Arial"/>
                <w:sz w:val="20"/>
              </w:rPr>
            </w:pPr>
            <w:r w:rsidRPr="6EF246A3">
              <w:rPr>
                <w:rFonts w:ascii="Arial" w:eastAsia="Arial" w:hAnsi="Arial" w:cs="Arial"/>
                <w:b/>
                <w:bCs/>
                <w:i/>
                <w:iCs/>
                <w:sz w:val="20"/>
              </w:rPr>
              <w:t>If no, why not?</w:t>
            </w:r>
          </w:p>
        </w:tc>
      </w:tr>
      <w:tr w:rsidR="00650D5C" w:rsidRPr="00C478AB" w14:paraId="69301084" w14:textId="77777777" w:rsidTr="00004FB9">
        <w:tc>
          <w:tcPr>
            <w:tcW w:w="9854" w:type="dxa"/>
          </w:tcPr>
          <w:p w14:paraId="12B4CED2" w14:textId="77777777" w:rsidR="00650D5C" w:rsidRPr="00C478AB" w:rsidRDefault="00650D5C" w:rsidP="00004FB9">
            <w:pPr>
              <w:rPr>
                <w:rFonts w:ascii="Arial" w:hAnsi="Arial" w:cs="Arial"/>
                <w:sz w:val="20"/>
              </w:rPr>
            </w:pPr>
          </w:p>
          <w:p w14:paraId="3D6F12C6" w14:textId="77777777" w:rsidR="00650D5C" w:rsidRPr="00C478AB" w:rsidRDefault="00650D5C" w:rsidP="00004FB9">
            <w:pPr>
              <w:rPr>
                <w:rFonts w:ascii="Arial" w:hAnsi="Arial" w:cs="Arial"/>
                <w:sz w:val="20"/>
              </w:rPr>
            </w:pPr>
          </w:p>
        </w:tc>
      </w:tr>
      <w:tr w:rsidR="00650D5C" w:rsidRPr="00C478AB" w14:paraId="53F08275" w14:textId="77777777" w:rsidTr="00004FB9">
        <w:tc>
          <w:tcPr>
            <w:tcW w:w="9854" w:type="dxa"/>
          </w:tcPr>
          <w:p w14:paraId="73F688F1" w14:textId="77777777" w:rsidR="00650D5C" w:rsidRPr="00C478AB" w:rsidRDefault="00650D5C" w:rsidP="00004FB9">
            <w:pPr>
              <w:rPr>
                <w:rFonts w:ascii="Arial" w:eastAsia="Arial" w:hAnsi="Arial" w:cs="Arial"/>
                <w:sz w:val="20"/>
              </w:rPr>
            </w:pPr>
            <w:proofErr w:type="gramStart"/>
            <w:r w:rsidRPr="6EF246A3">
              <w:rPr>
                <w:rFonts w:ascii="Arial" w:eastAsia="Arial" w:hAnsi="Arial" w:cs="Arial"/>
                <w:b/>
                <w:bCs/>
                <w:i/>
                <w:iCs/>
                <w:sz w:val="20"/>
              </w:rPr>
              <w:t>6.6a  Consent</w:t>
            </w:r>
            <w:proofErr w:type="gramEnd"/>
            <w:r w:rsidRPr="6EF246A3">
              <w:rPr>
                <w:rFonts w:ascii="Arial" w:eastAsia="Arial" w:hAnsi="Arial" w:cs="Arial"/>
                <w:b/>
                <w:bCs/>
                <w:i/>
                <w:iCs/>
                <w:sz w:val="20"/>
              </w:rPr>
              <w:t xml:space="preserve"> form(s) for parent / legal guardian attached</w:t>
            </w:r>
          </w:p>
        </w:tc>
      </w:tr>
      <w:tr w:rsidR="00650D5C" w:rsidRPr="00C478AB" w14:paraId="099A4158" w14:textId="77777777" w:rsidTr="00004FB9">
        <w:tc>
          <w:tcPr>
            <w:tcW w:w="9854" w:type="dxa"/>
          </w:tcPr>
          <w:p w14:paraId="4CC9948D" w14:textId="77777777" w:rsidR="00650D5C" w:rsidRPr="00C478AB" w:rsidRDefault="00650D5C" w:rsidP="00004FB9">
            <w:pPr>
              <w:rPr>
                <w:rFonts w:ascii="Arial" w:hAnsi="Arial" w:cs="Arial"/>
                <w:sz w:val="20"/>
              </w:rPr>
            </w:pPr>
          </w:p>
          <w:p w14:paraId="6C54BB17" w14:textId="77777777" w:rsidR="00650D5C" w:rsidRPr="00D138AF"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Yes     </w:t>
            </w:r>
          </w:p>
        </w:tc>
      </w:tr>
      <w:tr w:rsidR="00650D5C" w:rsidRPr="00C478AB" w14:paraId="347FBC0A" w14:textId="77777777" w:rsidTr="00004FB9">
        <w:tc>
          <w:tcPr>
            <w:tcW w:w="9854" w:type="dxa"/>
          </w:tcPr>
          <w:p w14:paraId="7DC9744D" w14:textId="77777777" w:rsidR="00650D5C" w:rsidRPr="00C478AB" w:rsidRDefault="00650D5C" w:rsidP="00004FB9">
            <w:pPr>
              <w:rPr>
                <w:rFonts w:ascii="Arial" w:eastAsia="Arial" w:hAnsi="Arial" w:cs="Arial"/>
                <w:b/>
                <w:bCs/>
                <w:i/>
                <w:iCs/>
                <w:sz w:val="20"/>
              </w:rPr>
            </w:pPr>
            <w:r w:rsidRPr="6EF246A3">
              <w:rPr>
                <w:rFonts w:ascii="Arial" w:eastAsia="Arial" w:hAnsi="Arial" w:cs="Arial"/>
                <w:b/>
                <w:bCs/>
                <w:i/>
                <w:iCs/>
                <w:sz w:val="20"/>
              </w:rPr>
              <w:t>If no, why not?</w:t>
            </w:r>
          </w:p>
        </w:tc>
      </w:tr>
      <w:tr w:rsidR="00650D5C" w:rsidRPr="00C478AB" w14:paraId="29FBBFFE" w14:textId="77777777" w:rsidTr="00004FB9">
        <w:tc>
          <w:tcPr>
            <w:tcW w:w="9854" w:type="dxa"/>
          </w:tcPr>
          <w:p w14:paraId="235D8E19" w14:textId="77777777" w:rsidR="00650D5C" w:rsidRPr="00C478AB" w:rsidRDefault="00650D5C" w:rsidP="00004FB9">
            <w:pPr>
              <w:rPr>
                <w:rFonts w:ascii="Arial" w:hAnsi="Arial" w:cs="Arial"/>
                <w:sz w:val="20"/>
              </w:rPr>
            </w:pPr>
          </w:p>
          <w:p w14:paraId="57210CFA" w14:textId="77777777" w:rsidR="00650D5C" w:rsidRPr="00C478AB" w:rsidRDefault="00650D5C" w:rsidP="00004FB9">
            <w:pPr>
              <w:rPr>
                <w:rFonts w:ascii="Arial" w:hAnsi="Arial" w:cs="Arial"/>
                <w:sz w:val="20"/>
              </w:rPr>
            </w:pPr>
          </w:p>
        </w:tc>
      </w:tr>
      <w:tr w:rsidR="00650D5C" w:rsidRPr="00C478AB" w14:paraId="5CF59A5B" w14:textId="77777777" w:rsidTr="00004FB9">
        <w:tc>
          <w:tcPr>
            <w:tcW w:w="9854" w:type="dxa"/>
          </w:tcPr>
          <w:p w14:paraId="3A013FB3"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6.6b  Information</w:t>
            </w:r>
            <w:proofErr w:type="gramEnd"/>
            <w:r w:rsidRPr="6EF246A3">
              <w:rPr>
                <w:rFonts w:ascii="Arial" w:eastAsia="Arial" w:hAnsi="Arial" w:cs="Arial"/>
                <w:b/>
                <w:bCs/>
                <w:i/>
                <w:iCs/>
                <w:sz w:val="20"/>
              </w:rPr>
              <w:t xml:space="preserve"> sheet(s) for parent / legal guardian attached</w:t>
            </w:r>
          </w:p>
        </w:tc>
      </w:tr>
      <w:tr w:rsidR="00650D5C" w:rsidRPr="00C478AB" w14:paraId="49145753" w14:textId="77777777" w:rsidTr="00004FB9">
        <w:tc>
          <w:tcPr>
            <w:tcW w:w="9854" w:type="dxa"/>
          </w:tcPr>
          <w:p w14:paraId="552F7737" w14:textId="77777777" w:rsidR="00650D5C" w:rsidRPr="00C478AB" w:rsidRDefault="00650D5C" w:rsidP="00004FB9">
            <w:pPr>
              <w:rPr>
                <w:rFonts w:ascii="Arial" w:hAnsi="Arial" w:cs="Arial"/>
                <w:sz w:val="20"/>
              </w:rPr>
            </w:pPr>
          </w:p>
          <w:p w14:paraId="18FD50E0" w14:textId="77777777" w:rsidR="00650D5C" w:rsidRPr="00D138AF"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Yes     </w:t>
            </w:r>
          </w:p>
        </w:tc>
      </w:tr>
      <w:tr w:rsidR="00650D5C" w:rsidRPr="00C478AB" w14:paraId="0129C46F" w14:textId="77777777" w:rsidTr="00004FB9">
        <w:tc>
          <w:tcPr>
            <w:tcW w:w="9854" w:type="dxa"/>
          </w:tcPr>
          <w:p w14:paraId="2C66DC9A" w14:textId="77777777" w:rsidR="00650D5C" w:rsidRPr="00C478AB" w:rsidRDefault="00650D5C" w:rsidP="00004FB9">
            <w:pPr>
              <w:rPr>
                <w:rFonts w:ascii="Arial" w:eastAsia="Arial" w:hAnsi="Arial" w:cs="Arial"/>
                <w:b/>
                <w:bCs/>
                <w:i/>
                <w:iCs/>
                <w:sz w:val="20"/>
              </w:rPr>
            </w:pPr>
            <w:r w:rsidRPr="6EF246A3">
              <w:rPr>
                <w:rFonts w:ascii="Arial" w:eastAsia="Arial" w:hAnsi="Arial" w:cs="Arial"/>
                <w:b/>
                <w:bCs/>
                <w:i/>
                <w:iCs/>
                <w:sz w:val="20"/>
              </w:rPr>
              <w:t>If no, why not?</w:t>
            </w:r>
          </w:p>
        </w:tc>
      </w:tr>
      <w:tr w:rsidR="00650D5C" w:rsidRPr="00C478AB" w14:paraId="4ED94633" w14:textId="77777777" w:rsidTr="00004FB9">
        <w:tc>
          <w:tcPr>
            <w:tcW w:w="9854" w:type="dxa"/>
          </w:tcPr>
          <w:p w14:paraId="3A618A8D" w14:textId="77777777" w:rsidR="00650D5C" w:rsidRPr="00C478AB" w:rsidRDefault="00650D5C" w:rsidP="00004FB9">
            <w:pPr>
              <w:rPr>
                <w:rFonts w:ascii="Arial" w:hAnsi="Arial" w:cs="Arial"/>
                <w:b/>
                <w:i/>
                <w:sz w:val="20"/>
              </w:rPr>
            </w:pPr>
          </w:p>
          <w:p w14:paraId="4B0D0DDA" w14:textId="77777777" w:rsidR="00650D5C" w:rsidRPr="00C478AB" w:rsidRDefault="00650D5C" w:rsidP="00004FB9">
            <w:pPr>
              <w:rPr>
                <w:rFonts w:ascii="Arial" w:hAnsi="Arial" w:cs="Arial"/>
                <w:b/>
                <w:i/>
                <w:sz w:val="20"/>
              </w:rPr>
            </w:pPr>
          </w:p>
        </w:tc>
      </w:tr>
      <w:tr w:rsidR="00650D5C" w:rsidRPr="00C478AB" w14:paraId="0AE4FD07" w14:textId="77777777" w:rsidTr="00004FB9">
        <w:tc>
          <w:tcPr>
            <w:tcW w:w="9854" w:type="dxa"/>
          </w:tcPr>
          <w:p w14:paraId="006702D9" w14:textId="77777777" w:rsidR="00650D5C" w:rsidRPr="00C478AB" w:rsidRDefault="00650D5C" w:rsidP="00004FB9">
            <w:pPr>
              <w:rPr>
                <w:rFonts w:ascii="Arial" w:eastAsia="Arial" w:hAnsi="Arial" w:cs="Arial"/>
                <w:b/>
                <w:bCs/>
                <w:i/>
                <w:iCs/>
                <w:sz w:val="20"/>
              </w:rPr>
            </w:pPr>
            <w:proofErr w:type="gramStart"/>
            <w:r w:rsidRPr="6EF246A3">
              <w:rPr>
                <w:rFonts w:ascii="Arial" w:eastAsia="Arial" w:hAnsi="Arial" w:cs="Arial"/>
                <w:b/>
                <w:bCs/>
                <w:i/>
                <w:iCs/>
                <w:sz w:val="20"/>
              </w:rPr>
              <w:t>6.7  How</w:t>
            </w:r>
            <w:proofErr w:type="gramEnd"/>
            <w:r w:rsidRPr="6EF246A3">
              <w:rPr>
                <w:rFonts w:ascii="Arial" w:eastAsia="Arial" w:hAnsi="Arial" w:cs="Arial"/>
                <w:b/>
                <w:bCs/>
                <w:i/>
                <w:iCs/>
                <w:sz w:val="20"/>
              </w:rPr>
              <w:t xml:space="preserve"> will parent/legal guardians, minors and/or vulnerable adults be made aware of their right to withdraw at any time?</w:t>
            </w:r>
          </w:p>
        </w:tc>
      </w:tr>
      <w:tr w:rsidR="00650D5C" w:rsidRPr="00C478AB" w14:paraId="57C154A4" w14:textId="77777777" w:rsidTr="00004FB9">
        <w:tc>
          <w:tcPr>
            <w:tcW w:w="9854" w:type="dxa"/>
          </w:tcPr>
          <w:p w14:paraId="0DCB9FE2" w14:textId="77777777" w:rsidR="00650D5C" w:rsidRPr="00C478AB" w:rsidRDefault="00650D5C" w:rsidP="00004FB9">
            <w:pPr>
              <w:rPr>
                <w:rFonts w:ascii="Arial" w:hAnsi="Arial" w:cs="Arial"/>
                <w:b/>
                <w:i/>
                <w:sz w:val="20"/>
              </w:rPr>
            </w:pPr>
          </w:p>
        </w:tc>
      </w:tr>
      <w:tr w:rsidR="00650D5C" w:rsidRPr="00C478AB" w14:paraId="56FB31AD" w14:textId="77777777" w:rsidTr="00004FB9">
        <w:tc>
          <w:tcPr>
            <w:tcW w:w="9854" w:type="dxa"/>
          </w:tcPr>
          <w:p w14:paraId="2ED90756" w14:textId="77777777" w:rsidR="00650D5C" w:rsidRPr="00C478AB" w:rsidRDefault="00650D5C" w:rsidP="00004FB9">
            <w:pPr>
              <w:rPr>
                <w:rFonts w:ascii="Arial" w:eastAsia="Arial" w:hAnsi="Arial" w:cs="Arial"/>
                <w:b/>
                <w:bCs/>
                <w:i/>
                <w:iCs/>
                <w:sz w:val="20"/>
              </w:rPr>
            </w:pPr>
            <w:proofErr w:type="gramStart"/>
            <w:r w:rsidRPr="6EF246A3">
              <w:rPr>
                <w:rFonts w:ascii="Arial" w:eastAsia="Arial" w:hAnsi="Arial" w:cs="Arial"/>
                <w:b/>
                <w:bCs/>
                <w:i/>
                <w:iCs/>
                <w:sz w:val="20"/>
              </w:rPr>
              <w:t>6.8  How</w:t>
            </w:r>
            <w:proofErr w:type="gramEnd"/>
            <w:r w:rsidRPr="6EF246A3">
              <w:rPr>
                <w:rFonts w:ascii="Arial" w:eastAsia="Arial" w:hAnsi="Arial" w:cs="Arial"/>
                <w:b/>
                <w:bCs/>
                <w:i/>
                <w:iCs/>
                <w:sz w:val="20"/>
              </w:rPr>
              <w:t xml:space="preserve"> will confidentiality be maintained, including archiving / destruction of primary data where appropriate, and how will the security of the data be maintained?</w:t>
            </w:r>
          </w:p>
        </w:tc>
      </w:tr>
      <w:tr w:rsidR="00650D5C" w:rsidRPr="00C478AB" w14:paraId="09C4F90F" w14:textId="77777777" w:rsidTr="00004FB9">
        <w:tc>
          <w:tcPr>
            <w:tcW w:w="9854" w:type="dxa"/>
          </w:tcPr>
          <w:p w14:paraId="7DADA5F7" w14:textId="77777777" w:rsidR="00650D5C" w:rsidRPr="00C478AB" w:rsidRDefault="00650D5C" w:rsidP="00004FB9">
            <w:pPr>
              <w:rPr>
                <w:rFonts w:ascii="Arial" w:hAnsi="Arial" w:cs="Arial"/>
                <w:b/>
                <w:i/>
                <w:sz w:val="20"/>
              </w:rPr>
            </w:pPr>
          </w:p>
        </w:tc>
      </w:tr>
      <w:tr w:rsidR="00650D5C" w:rsidRPr="00C478AB" w14:paraId="04C4CF42" w14:textId="77777777" w:rsidTr="00004FB9">
        <w:tc>
          <w:tcPr>
            <w:tcW w:w="9854" w:type="dxa"/>
          </w:tcPr>
          <w:p w14:paraId="64935F88" w14:textId="77777777" w:rsidR="00650D5C" w:rsidRPr="004E04C6" w:rsidRDefault="00650D5C" w:rsidP="00004FB9">
            <w:pPr>
              <w:tabs>
                <w:tab w:val="left" w:pos="0"/>
                <w:tab w:val="left" w:pos="540"/>
              </w:tabs>
              <w:rPr>
                <w:rFonts w:ascii="Arial" w:eastAsia="Arial" w:hAnsi="Arial" w:cs="Arial"/>
                <w:b/>
                <w:bCs/>
                <w:i/>
                <w:iCs/>
                <w:sz w:val="22"/>
                <w:szCs w:val="22"/>
              </w:rPr>
            </w:pPr>
            <w:r w:rsidRPr="6EF246A3">
              <w:rPr>
                <w:rFonts w:ascii="Arial" w:eastAsia="Arial" w:hAnsi="Arial" w:cs="Arial"/>
                <w:b/>
                <w:bCs/>
                <w:i/>
                <w:iCs/>
                <w:sz w:val="22"/>
                <w:szCs w:val="22"/>
              </w:rPr>
              <w:t>Investigators working with children and vulnerable adults legally require clearance from the Disclosure and Barring Service (DBS)</w:t>
            </w:r>
          </w:p>
        </w:tc>
      </w:tr>
      <w:tr w:rsidR="00650D5C" w:rsidRPr="00C478AB" w14:paraId="49335485" w14:textId="77777777" w:rsidTr="00004FB9">
        <w:tc>
          <w:tcPr>
            <w:tcW w:w="9854" w:type="dxa"/>
          </w:tcPr>
          <w:p w14:paraId="0D4FCB34" w14:textId="77777777" w:rsidR="00650D5C" w:rsidRPr="00C478AB" w:rsidRDefault="00650D5C" w:rsidP="00004FB9">
            <w:pPr>
              <w:rPr>
                <w:rFonts w:ascii="Arial" w:eastAsia="Arial" w:hAnsi="Arial" w:cs="Arial"/>
                <w:b/>
                <w:bCs/>
                <w:i/>
                <w:iCs/>
                <w:sz w:val="20"/>
              </w:rPr>
            </w:pPr>
            <w:proofErr w:type="gramStart"/>
            <w:r w:rsidRPr="6EF246A3">
              <w:rPr>
                <w:rFonts w:ascii="Arial" w:eastAsia="Arial" w:hAnsi="Arial" w:cs="Arial"/>
                <w:b/>
                <w:bCs/>
                <w:i/>
                <w:iCs/>
                <w:sz w:val="20"/>
              </w:rPr>
              <w:t>6.9  Do</w:t>
            </w:r>
            <w:proofErr w:type="gramEnd"/>
            <w:r w:rsidRPr="6EF246A3">
              <w:rPr>
                <w:rFonts w:ascii="Arial" w:eastAsia="Arial" w:hAnsi="Arial" w:cs="Arial"/>
                <w:b/>
                <w:bCs/>
                <w:i/>
                <w:iCs/>
                <w:sz w:val="20"/>
              </w:rPr>
              <w:t xml:space="preserve"> ALL experimenters in contact with children and vulnerable adults have </w:t>
            </w:r>
            <w:r w:rsidRPr="6EF246A3">
              <w:rPr>
                <w:rFonts w:ascii="Arial" w:eastAsia="Arial" w:hAnsi="Arial" w:cs="Arial"/>
                <w:b/>
                <w:bCs/>
                <w:i/>
                <w:iCs/>
                <w:sz w:val="20"/>
                <w:u w:val="single"/>
              </w:rPr>
              <w:t>current</w:t>
            </w:r>
            <w:r w:rsidRPr="6EF246A3">
              <w:rPr>
                <w:rFonts w:ascii="Arial" w:eastAsia="Arial" w:hAnsi="Arial" w:cs="Arial"/>
                <w:b/>
                <w:bCs/>
                <w:i/>
                <w:iCs/>
                <w:sz w:val="20"/>
              </w:rPr>
              <w:t xml:space="preserve"> DBS clearance?  Please include photocopies.</w:t>
            </w:r>
          </w:p>
        </w:tc>
      </w:tr>
      <w:tr w:rsidR="00650D5C" w:rsidRPr="00C478AB" w14:paraId="43B5AD17" w14:textId="77777777" w:rsidTr="00004FB9">
        <w:tc>
          <w:tcPr>
            <w:tcW w:w="9854" w:type="dxa"/>
          </w:tcPr>
          <w:p w14:paraId="513E48DC" w14:textId="77777777" w:rsidR="00650D5C" w:rsidRDefault="00650D5C" w:rsidP="00004FB9">
            <w:pPr>
              <w:rPr>
                <w:rFonts w:ascii="Arial" w:hAnsi="Arial" w:cs="Arial"/>
                <w:b/>
                <w:i/>
                <w:sz w:val="20"/>
              </w:rPr>
            </w:pPr>
          </w:p>
          <w:p w14:paraId="5D7DF1E4" w14:textId="77777777" w:rsidR="00650D5C" w:rsidRPr="00C478AB" w:rsidRDefault="00650D5C" w:rsidP="00004FB9">
            <w:pPr>
              <w:rPr>
                <w:rFonts w:ascii="Arial" w:eastAsia="Arial" w:hAnsi="Arial" w:cs="Arial"/>
                <w:b/>
                <w:bCs/>
                <w:i/>
                <w:iCs/>
                <w:sz w:val="20"/>
              </w:rPr>
            </w:pPr>
            <w:r w:rsidRPr="6EF246A3">
              <w:rPr>
                <w:rFonts w:ascii="Arial" w:eastAsia="Arial" w:hAnsi="Arial" w:cs="Arial"/>
                <w:sz w:val="20"/>
              </w:rPr>
              <w:t>Delete as applicable:</w:t>
            </w:r>
            <w:r w:rsidRPr="00C478AB">
              <w:rPr>
                <w:rFonts w:ascii="Arial" w:hAnsi="Arial" w:cs="Arial"/>
                <w:b/>
                <w:sz w:val="20"/>
              </w:rPr>
              <w:tab/>
            </w:r>
            <w:r w:rsidRPr="6EF246A3">
              <w:rPr>
                <w:rFonts w:ascii="Arial" w:eastAsia="Arial" w:hAnsi="Arial" w:cs="Arial"/>
                <w:b/>
                <w:bCs/>
                <w:sz w:val="20"/>
              </w:rPr>
              <w:t xml:space="preserve">               No     </w:t>
            </w:r>
            <w:r w:rsidRPr="00C478AB">
              <w:rPr>
                <w:rFonts w:ascii="Arial" w:hAnsi="Arial" w:cs="Arial"/>
                <w:b/>
                <w:sz w:val="20"/>
              </w:rPr>
              <w:tab/>
            </w:r>
            <w:r w:rsidRPr="00C478AB">
              <w:rPr>
                <w:rFonts w:ascii="Arial" w:hAnsi="Arial" w:cs="Arial"/>
                <w:b/>
                <w:sz w:val="20"/>
              </w:rPr>
              <w:tab/>
            </w:r>
            <w:r w:rsidRPr="00C478AB">
              <w:rPr>
                <w:rFonts w:ascii="Arial" w:hAnsi="Arial" w:cs="Arial"/>
                <w:b/>
                <w:sz w:val="20"/>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 </w:t>
            </w:r>
          </w:p>
        </w:tc>
      </w:tr>
      <w:tr w:rsidR="00650D5C" w:rsidRPr="00C478AB" w14:paraId="3A2F8F1E" w14:textId="77777777" w:rsidTr="00004FB9">
        <w:tc>
          <w:tcPr>
            <w:tcW w:w="9854" w:type="dxa"/>
          </w:tcPr>
          <w:p w14:paraId="2BBE2F76" w14:textId="77777777" w:rsidR="00650D5C" w:rsidRPr="00C478AB" w:rsidRDefault="00650D5C" w:rsidP="00004FB9">
            <w:pPr>
              <w:rPr>
                <w:rFonts w:ascii="Arial" w:eastAsia="Arial" w:hAnsi="Arial" w:cs="Arial"/>
                <w:b/>
                <w:bCs/>
                <w:i/>
                <w:iCs/>
                <w:sz w:val="20"/>
              </w:rPr>
            </w:pPr>
            <w:r w:rsidRPr="6EF246A3">
              <w:rPr>
                <w:rFonts w:ascii="Arial" w:eastAsia="Arial" w:hAnsi="Arial" w:cs="Arial"/>
                <w:b/>
                <w:bCs/>
                <w:i/>
                <w:iCs/>
                <w:sz w:val="20"/>
              </w:rPr>
              <w:t>If no, explain</w:t>
            </w:r>
          </w:p>
        </w:tc>
      </w:tr>
      <w:tr w:rsidR="00650D5C" w:rsidRPr="00C478AB" w14:paraId="01FFF15C" w14:textId="77777777" w:rsidTr="00004FB9">
        <w:tc>
          <w:tcPr>
            <w:tcW w:w="9854" w:type="dxa"/>
          </w:tcPr>
          <w:p w14:paraId="4D925627" w14:textId="77777777" w:rsidR="00650D5C" w:rsidRPr="00C478AB" w:rsidRDefault="00650D5C" w:rsidP="00004FB9">
            <w:pPr>
              <w:rPr>
                <w:rFonts w:ascii="Arial" w:hAnsi="Arial" w:cs="Arial"/>
                <w:b/>
                <w:i/>
                <w:sz w:val="20"/>
              </w:rPr>
            </w:pPr>
          </w:p>
        </w:tc>
      </w:tr>
    </w:tbl>
    <w:p w14:paraId="52DB0C12" w14:textId="77777777" w:rsidR="00650D5C" w:rsidRDefault="00650D5C" w:rsidP="00650D5C">
      <w:pPr>
        <w:tabs>
          <w:tab w:val="left" w:pos="0"/>
          <w:tab w:val="left" w:pos="540"/>
        </w:tabs>
        <w:rPr>
          <w:rFonts w:ascii="Arial" w:hAnsi="Arial" w:cs="Arial"/>
          <w:b/>
          <w:i/>
          <w:sz w:val="22"/>
          <w:szCs w:val="22"/>
        </w:rPr>
      </w:pPr>
    </w:p>
    <w:p w14:paraId="386AEA7B" w14:textId="77777777" w:rsidR="00650D5C" w:rsidRDefault="00650D5C" w:rsidP="00650D5C">
      <w:pPr>
        <w:tabs>
          <w:tab w:val="left" w:pos="0"/>
          <w:tab w:val="left" w:pos="540"/>
        </w:tabs>
        <w:rPr>
          <w:rFonts w:ascii="Arial" w:eastAsia="Arial" w:hAnsi="Arial" w:cs="Arial"/>
          <w:b/>
          <w:bCs/>
          <w:i/>
          <w:iCs/>
          <w:sz w:val="22"/>
          <w:szCs w:val="22"/>
        </w:rPr>
      </w:pPr>
      <w:r>
        <w:rPr>
          <w:rFonts w:ascii="Arial" w:hAnsi="Arial" w:cs="Arial"/>
          <w:b/>
          <w:i/>
          <w:sz w:val="22"/>
          <w:szCs w:val="22"/>
        </w:rPr>
        <w:tab/>
      </w:r>
      <w:r w:rsidRPr="6EF246A3">
        <w:rPr>
          <w:rFonts w:ascii="Arial" w:eastAsia="Arial" w:hAnsi="Arial" w:cs="Arial"/>
          <w:b/>
          <w:bCs/>
          <w:i/>
          <w:iCs/>
          <w:sz w:val="22"/>
          <w:szCs w:val="22"/>
        </w:rPr>
        <w:t>7. PHYSICAL RISK ASSESSMENT</w:t>
      </w:r>
    </w:p>
    <w:p w14:paraId="78B2364A" w14:textId="77777777" w:rsidR="00650D5C" w:rsidRDefault="00650D5C" w:rsidP="00650D5C">
      <w:pPr>
        <w:tabs>
          <w:tab w:val="left" w:pos="0"/>
          <w:tab w:val="left" w:pos="540"/>
        </w:tabs>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248C4F9C" w14:textId="77777777" w:rsidTr="00004FB9">
        <w:tc>
          <w:tcPr>
            <w:tcW w:w="9854" w:type="dxa"/>
          </w:tcPr>
          <w:p w14:paraId="67D9AB44"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7.1  Will</w:t>
            </w:r>
            <w:proofErr w:type="gramEnd"/>
            <w:r w:rsidRPr="6EF246A3">
              <w:rPr>
                <w:rFonts w:ascii="Arial" w:eastAsia="Arial" w:hAnsi="Arial" w:cs="Arial"/>
                <w:b/>
                <w:bCs/>
                <w:i/>
                <w:iCs/>
                <w:sz w:val="20"/>
              </w:rPr>
              <w:t xml:space="preserve"> participants be at risk of physical harm (e.g. from electrodes, other equipment)?  (See guidelines)</w:t>
            </w:r>
          </w:p>
        </w:tc>
      </w:tr>
      <w:tr w:rsidR="00650D5C" w:rsidRPr="00C478AB" w14:paraId="5A5ECA52" w14:textId="77777777" w:rsidTr="00004FB9">
        <w:tc>
          <w:tcPr>
            <w:tcW w:w="9854" w:type="dxa"/>
          </w:tcPr>
          <w:p w14:paraId="35D6C979" w14:textId="77777777" w:rsidR="00650D5C" w:rsidRPr="00C478AB" w:rsidRDefault="00650D5C" w:rsidP="00004FB9">
            <w:pPr>
              <w:rPr>
                <w:rFonts w:ascii="Arial" w:hAnsi="Arial" w:cs="Arial"/>
                <w:sz w:val="20"/>
              </w:rPr>
            </w:pPr>
          </w:p>
          <w:p w14:paraId="0BFBEA79" w14:textId="77777777" w:rsidR="00650D5C" w:rsidRPr="00682365"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6EF246A3">
              <w:rPr>
                <w:rFonts w:ascii="Arial" w:eastAsia="Arial" w:hAnsi="Arial" w:cs="Arial"/>
                <w:sz w:val="20"/>
              </w:rPr>
              <w:t xml:space="preserve">    </w:t>
            </w:r>
            <w:r w:rsidRPr="6EF246A3">
              <w:rPr>
                <w:rFonts w:ascii="Arial" w:eastAsia="Arial" w:hAnsi="Arial" w:cs="Arial"/>
                <w:b/>
                <w:bCs/>
                <w:sz w:val="20"/>
              </w:rPr>
              <w:t xml:space="preserve">No (Go to Q8)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p>
        </w:tc>
      </w:tr>
      <w:tr w:rsidR="00650D5C" w:rsidRPr="00C478AB" w14:paraId="54074329" w14:textId="77777777" w:rsidTr="00004FB9">
        <w:tc>
          <w:tcPr>
            <w:tcW w:w="9854" w:type="dxa"/>
          </w:tcPr>
          <w:p w14:paraId="018485A2"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7.1a  If</w:t>
            </w:r>
            <w:proofErr w:type="gramEnd"/>
            <w:r w:rsidRPr="6EF246A3">
              <w:rPr>
                <w:rFonts w:ascii="Arial" w:eastAsia="Arial" w:hAnsi="Arial" w:cs="Arial"/>
                <w:b/>
                <w:bCs/>
                <w:i/>
                <w:iCs/>
                <w:sz w:val="20"/>
              </w:rPr>
              <w:t xml:space="preserve"> yes, please describe</w:t>
            </w:r>
          </w:p>
        </w:tc>
      </w:tr>
      <w:tr w:rsidR="00650D5C" w:rsidRPr="00C478AB" w14:paraId="4DA0FA5A" w14:textId="77777777" w:rsidTr="00004FB9">
        <w:tc>
          <w:tcPr>
            <w:tcW w:w="9854" w:type="dxa"/>
          </w:tcPr>
          <w:p w14:paraId="35A85549" w14:textId="77777777" w:rsidR="00650D5C" w:rsidRPr="00C478AB" w:rsidRDefault="00650D5C" w:rsidP="00004FB9">
            <w:pPr>
              <w:tabs>
                <w:tab w:val="left" w:pos="0"/>
                <w:tab w:val="left" w:pos="540"/>
              </w:tabs>
              <w:rPr>
                <w:rFonts w:ascii="Arial" w:hAnsi="Arial" w:cs="Arial"/>
                <w:b/>
                <w:i/>
                <w:sz w:val="20"/>
              </w:rPr>
            </w:pPr>
          </w:p>
          <w:p w14:paraId="15DCAB36" w14:textId="77777777" w:rsidR="00650D5C" w:rsidRPr="00C478AB" w:rsidRDefault="00650D5C" w:rsidP="00004FB9">
            <w:pPr>
              <w:tabs>
                <w:tab w:val="left" w:pos="0"/>
                <w:tab w:val="left" w:pos="540"/>
              </w:tabs>
              <w:rPr>
                <w:rFonts w:ascii="Arial" w:hAnsi="Arial" w:cs="Arial"/>
                <w:b/>
                <w:i/>
                <w:sz w:val="20"/>
              </w:rPr>
            </w:pPr>
          </w:p>
        </w:tc>
      </w:tr>
      <w:tr w:rsidR="00650D5C" w:rsidRPr="00C478AB" w14:paraId="2F97D3FE" w14:textId="77777777" w:rsidTr="00004FB9">
        <w:tc>
          <w:tcPr>
            <w:tcW w:w="9854" w:type="dxa"/>
          </w:tcPr>
          <w:p w14:paraId="33B13054"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7.1b  What</w:t>
            </w:r>
            <w:proofErr w:type="gramEnd"/>
            <w:r w:rsidRPr="6EF246A3">
              <w:rPr>
                <w:rFonts w:ascii="Arial" w:eastAsia="Arial" w:hAnsi="Arial" w:cs="Arial"/>
                <w:b/>
                <w:bCs/>
                <w:i/>
                <w:iCs/>
                <w:sz w:val="20"/>
              </w:rPr>
              <w:t xml:space="preserve"> measures have been taken to minimise risk? </w:t>
            </w:r>
          </w:p>
        </w:tc>
      </w:tr>
      <w:tr w:rsidR="00650D5C" w:rsidRPr="00C478AB" w14:paraId="7A3D03EB" w14:textId="77777777" w:rsidTr="00004FB9">
        <w:tc>
          <w:tcPr>
            <w:tcW w:w="9854" w:type="dxa"/>
          </w:tcPr>
          <w:p w14:paraId="6EAC8A11" w14:textId="77777777" w:rsidR="00650D5C" w:rsidRPr="00C478AB" w:rsidRDefault="00650D5C" w:rsidP="00004FB9">
            <w:pPr>
              <w:tabs>
                <w:tab w:val="left" w:pos="0"/>
                <w:tab w:val="left" w:pos="540"/>
              </w:tabs>
              <w:rPr>
                <w:rFonts w:ascii="Arial" w:hAnsi="Arial" w:cs="Arial"/>
                <w:b/>
                <w:i/>
                <w:sz w:val="20"/>
              </w:rPr>
            </w:pPr>
          </w:p>
          <w:p w14:paraId="6C39A35C" w14:textId="77777777" w:rsidR="00650D5C" w:rsidRPr="00C478AB" w:rsidRDefault="00650D5C" w:rsidP="00004FB9">
            <w:pPr>
              <w:tabs>
                <w:tab w:val="left" w:pos="0"/>
                <w:tab w:val="left" w:pos="540"/>
              </w:tabs>
              <w:rPr>
                <w:rFonts w:ascii="Arial" w:hAnsi="Arial" w:cs="Arial"/>
                <w:b/>
                <w:i/>
                <w:sz w:val="20"/>
              </w:rPr>
            </w:pPr>
          </w:p>
        </w:tc>
      </w:tr>
      <w:tr w:rsidR="00650D5C" w:rsidRPr="00C478AB" w14:paraId="64AD3DA2" w14:textId="77777777" w:rsidTr="00004FB9">
        <w:tc>
          <w:tcPr>
            <w:tcW w:w="9854" w:type="dxa"/>
          </w:tcPr>
          <w:p w14:paraId="11CC462F"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7.1c  How</w:t>
            </w:r>
            <w:proofErr w:type="gramEnd"/>
            <w:r w:rsidRPr="6EF246A3">
              <w:rPr>
                <w:rFonts w:ascii="Arial" w:eastAsia="Arial" w:hAnsi="Arial" w:cs="Arial"/>
                <w:b/>
                <w:bCs/>
                <w:i/>
                <w:iCs/>
                <w:sz w:val="20"/>
              </w:rPr>
              <w:t xml:space="preserve"> will you handle participants who appear to have been harmed?</w:t>
            </w:r>
          </w:p>
        </w:tc>
      </w:tr>
      <w:tr w:rsidR="00650D5C" w:rsidRPr="00C478AB" w14:paraId="5C8BB095" w14:textId="77777777" w:rsidTr="00004FB9">
        <w:tc>
          <w:tcPr>
            <w:tcW w:w="9854" w:type="dxa"/>
          </w:tcPr>
          <w:p w14:paraId="65225168" w14:textId="77777777" w:rsidR="00650D5C" w:rsidRPr="00C478AB" w:rsidRDefault="00650D5C" w:rsidP="00004FB9">
            <w:pPr>
              <w:tabs>
                <w:tab w:val="left" w:pos="0"/>
                <w:tab w:val="left" w:pos="540"/>
              </w:tabs>
              <w:rPr>
                <w:rFonts w:ascii="Arial" w:hAnsi="Arial" w:cs="Arial"/>
                <w:b/>
                <w:i/>
                <w:sz w:val="20"/>
              </w:rPr>
            </w:pPr>
          </w:p>
          <w:p w14:paraId="7099EFA6" w14:textId="77777777" w:rsidR="00650D5C" w:rsidRPr="00C478AB" w:rsidRDefault="00650D5C" w:rsidP="00004FB9">
            <w:pPr>
              <w:tabs>
                <w:tab w:val="left" w:pos="0"/>
                <w:tab w:val="left" w:pos="540"/>
              </w:tabs>
              <w:rPr>
                <w:rFonts w:ascii="Arial" w:hAnsi="Arial" w:cs="Arial"/>
                <w:b/>
                <w:i/>
                <w:sz w:val="20"/>
              </w:rPr>
            </w:pPr>
          </w:p>
        </w:tc>
      </w:tr>
    </w:tbl>
    <w:p w14:paraId="760238F0" w14:textId="77777777" w:rsidR="00650D5C" w:rsidRDefault="00650D5C" w:rsidP="00650D5C">
      <w:pPr>
        <w:tabs>
          <w:tab w:val="left" w:pos="0"/>
          <w:tab w:val="left" w:pos="540"/>
        </w:tabs>
        <w:rPr>
          <w:rFonts w:ascii="Arial" w:hAnsi="Arial" w:cs="Arial"/>
          <w:b/>
          <w:i/>
          <w:sz w:val="22"/>
          <w:szCs w:val="22"/>
        </w:rPr>
      </w:pPr>
    </w:p>
    <w:p w14:paraId="4E4F5635" w14:textId="77777777" w:rsidR="00650D5C" w:rsidRDefault="00650D5C" w:rsidP="00650D5C">
      <w:pPr>
        <w:tabs>
          <w:tab w:val="left" w:pos="0"/>
          <w:tab w:val="left" w:pos="540"/>
        </w:tabs>
        <w:ind w:left="360"/>
        <w:rPr>
          <w:rFonts w:ascii="Arial" w:eastAsia="Arial" w:hAnsi="Arial" w:cs="Arial"/>
          <w:b/>
          <w:bCs/>
          <w:i/>
          <w:iCs/>
          <w:sz w:val="22"/>
          <w:szCs w:val="22"/>
        </w:rPr>
      </w:pPr>
      <w:r w:rsidRPr="6EF246A3">
        <w:rPr>
          <w:rFonts w:ascii="Arial" w:eastAsia="Arial" w:hAnsi="Arial" w:cs="Arial"/>
          <w:b/>
          <w:bCs/>
          <w:i/>
          <w:iCs/>
          <w:sz w:val="22"/>
          <w:szCs w:val="22"/>
        </w:rPr>
        <w:lastRenderedPageBreak/>
        <w:t>8. PSYCHOLOGICAL RISK ASSESSMENT</w:t>
      </w:r>
    </w:p>
    <w:p w14:paraId="54AB1561" w14:textId="77777777" w:rsidR="00650D5C" w:rsidRDefault="00650D5C" w:rsidP="00650D5C">
      <w:pPr>
        <w:tabs>
          <w:tab w:val="left" w:pos="0"/>
          <w:tab w:val="left" w:pos="540"/>
        </w:tabs>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7BD93EC8" w14:textId="77777777" w:rsidTr="00004FB9">
        <w:tc>
          <w:tcPr>
            <w:tcW w:w="9854" w:type="dxa"/>
          </w:tcPr>
          <w:p w14:paraId="42601A2E"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8.1  Will</w:t>
            </w:r>
            <w:proofErr w:type="gramEnd"/>
            <w:r w:rsidRPr="6EF246A3">
              <w:rPr>
                <w:rFonts w:ascii="Arial" w:eastAsia="Arial" w:hAnsi="Arial" w:cs="Arial"/>
                <w:b/>
                <w:bCs/>
                <w:i/>
                <w:iCs/>
                <w:sz w:val="20"/>
              </w:rPr>
              <w:t xml:space="preserve"> participants be at risk of psychological harm (e.g. viewing explicit or emotionally sensitive material, being stressed, recounting traumatic events)?  (See guidelines)</w:t>
            </w:r>
          </w:p>
        </w:tc>
      </w:tr>
      <w:tr w:rsidR="00650D5C" w:rsidRPr="00C478AB" w14:paraId="0233DCE2" w14:textId="77777777" w:rsidTr="00004FB9">
        <w:tc>
          <w:tcPr>
            <w:tcW w:w="9854" w:type="dxa"/>
          </w:tcPr>
          <w:p w14:paraId="584A8A52" w14:textId="77777777" w:rsidR="00650D5C" w:rsidRPr="00C478AB" w:rsidRDefault="00650D5C" w:rsidP="00004FB9">
            <w:pPr>
              <w:rPr>
                <w:rFonts w:ascii="Arial" w:hAnsi="Arial" w:cs="Arial"/>
                <w:sz w:val="20"/>
              </w:rPr>
            </w:pPr>
          </w:p>
          <w:p w14:paraId="3EA95BCF" w14:textId="77777777" w:rsidR="00650D5C" w:rsidRPr="00682365"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proofErr w:type="gramStart"/>
            <w:r w:rsidRPr="6EF246A3">
              <w:rPr>
                <w:rFonts w:ascii="Arial" w:eastAsia="Arial" w:hAnsi="Arial" w:cs="Arial"/>
                <w:b/>
                <w:bCs/>
                <w:sz w:val="20"/>
              </w:rPr>
              <w:t xml:space="preserve">   (</w:t>
            </w:r>
            <w:proofErr w:type="gramEnd"/>
            <w:r w:rsidRPr="6EF246A3">
              <w:rPr>
                <w:rFonts w:ascii="Arial" w:eastAsia="Arial" w:hAnsi="Arial" w:cs="Arial"/>
                <w:b/>
                <w:bCs/>
                <w:sz w:val="20"/>
              </w:rPr>
              <w:t xml:space="preserve">Go to Q9)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p>
        </w:tc>
      </w:tr>
      <w:tr w:rsidR="00650D5C" w:rsidRPr="00C478AB" w14:paraId="0DD11BC5" w14:textId="77777777" w:rsidTr="00004FB9">
        <w:tc>
          <w:tcPr>
            <w:tcW w:w="9854" w:type="dxa"/>
          </w:tcPr>
          <w:p w14:paraId="1AAD84EC"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8.1a  If</w:t>
            </w:r>
            <w:proofErr w:type="gramEnd"/>
            <w:r w:rsidRPr="6EF246A3">
              <w:rPr>
                <w:rFonts w:ascii="Arial" w:eastAsia="Arial" w:hAnsi="Arial" w:cs="Arial"/>
                <w:b/>
                <w:bCs/>
                <w:i/>
                <w:iCs/>
                <w:sz w:val="20"/>
              </w:rPr>
              <w:t xml:space="preserve"> yes, please describe</w:t>
            </w:r>
          </w:p>
        </w:tc>
      </w:tr>
      <w:tr w:rsidR="00650D5C" w:rsidRPr="00C478AB" w14:paraId="5A01CF1F" w14:textId="77777777" w:rsidTr="00004FB9">
        <w:tc>
          <w:tcPr>
            <w:tcW w:w="9854" w:type="dxa"/>
          </w:tcPr>
          <w:p w14:paraId="2A230A5E" w14:textId="77777777" w:rsidR="00650D5C" w:rsidRPr="00C478AB" w:rsidRDefault="00650D5C" w:rsidP="00004FB9">
            <w:pPr>
              <w:tabs>
                <w:tab w:val="left" w:pos="0"/>
                <w:tab w:val="left" w:pos="540"/>
              </w:tabs>
              <w:rPr>
                <w:rFonts w:ascii="Arial" w:hAnsi="Arial" w:cs="Arial"/>
                <w:b/>
                <w:i/>
                <w:sz w:val="20"/>
              </w:rPr>
            </w:pPr>
          </w:p>
          <w:p w14:paraId="1D517BA9" w14:textId="77777777" w:rsidR="00650D5C" w:rsidRPr="00C478AB" w:rsidRDefault="00650D5C" w:rsidP="00004FB9">
            <w:pPr>
              <w:tabs>
                <w:tab w:val="left" w:pos="0"/>
                <w:tab w:val="left" w:pos="540"/>
              </w:tabs>
              <w:rPr>
                <w:rFonts w:ascii="Arial" w:hAnsi="Arial" w:cs="Arial"/>
                <w:b/>
                <w:i/>
                <w:sz w:val="20"/>
              </w:rPr>
            </w:pPr>
          </w:p>
        </w:tc>
      </w:tr>
      <w:tr w:rsidR="00650D5C" w:rsidRPr="00C478AB" w14:paraId="7B84611D" w14:textId="77777777" w:rsidTr="00004FB9">
        <w:tc>
          <w:tcPr>
            <w:tcW w:w="9854" w:type="dxa"/>
          </w:tcPr>
          <w:p w14:paraId="1273B21B"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8.1b  What</w:t>
            </w:r>
            <w:proofErr w:type="gramEnd"/>
            <w:r w:rsidRPr="6EF246A3">
              <w:rPr>
                <w:rFonts w:ascii="Arial" w:eastAsia="Arial" w:hAnsi="Arial" w:cs="Arial"/>
                <w:b/>
                <w:bCs/>
                <w:i/>
                <w:iCs/>
                <w:sz w:val="20"/>
              </w:rPr>
              <w:t xml:space="preserve"> measures have been taken to minimise risk?</w:t>
            </w:r>
          </w:p>
        </w:tc>
      </w:tr>
      <w:tr w:rsidR="00650D5C" w:rsidRPr="00C478AB" w14:paraId="7DB40BCB" w14:textId="77777777" w:rsidTr="00004FB9">
        <w:tc>
          <w:tcPr>
            <w:tcW w:w="9854" w:type="dxa"/>
          </w:tcPr>
          <w:p w14:paraId="208E954A" w14:textId="77777777" w:rsidR="00650D5C" w:rsidRPr="00C478AB" w:rsidRDefault="00650D5C" w:rsidP="00004FB9">
            <w:pPr>
              <w:tabs>
                <w:tab w:val="left" w:pos="0"/>
                <w:tab w:val="left" w:pos="540"/>
              </w:tabs>
              <w:rPr>
                <w:rFonts w:ascii="Arial" w:hAnsi="Arial" w:cs="Arial"/>
                <w:b/>
                <w:i/>
                <w:sz w:val="20"/>
              </w:rPr>
            </w:pPr>
          </w:p>
          <w:p w14:paraId="19020630" w14:textId="77777777" w:rsidR="00650D5C" w:rsidRPr="00C478AB" w:rsidRDefault="00650D5C" w:rsidP="00004FB9">
            <w:pPr>
              <w:tabs>
                <w:tab w:val="left" w:pos="0"/>
                <w:tab w:val="left" w:pos="540"/>
              </w:tabs>
              <w:rPr>
                <w:rFonts w:ascii="Arial" w:hAnsi="Arial" w:cs="Arial"/>
                <w:b/>
                <w:i/>
                <w:sz w:val="20"/>
              </w:rPr>
            </w:pPr>
          </w:p>
        </w:tc>
      </w:tr>
      <w:tr w:rsidR="00650D5C" w:rsidRPr="00C478AB" w14:paraId="3CA2DD10" w14:textId="77777777" w:rsidTr="00004FB9">
        <w:tc>
          <w:tcPr>
            <w:tcW w:w="9854" w:type="dxa"/>
          </w:tcPr>
          <w:p w14:paraId="7F3558F6"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8.1c  How</w:t>
            </w:r>
            <w:proofErr w:type="gramEnd"/>
            <w:r w:rsidRPr="6EF246A3">
              <w:rPr>
                <w:rFonts w:ascii="Arial" w:eastAsia="Arial" w:hAnsi="Arial" w:cs="Arial"/>
                <w:b/>
                <w:bCs/>
                <w:i/>
                <w:iCs/>
                <w:sz w:val="20"/>
              </w:rPr>
              <w:t xml:space="preserve"> will you handle participants who appear to have been harmed?</w:t>
            </w:r>
          </w:p>
        </w:tc>
      </w:tr>
      <w:tr w:rsidR="00650D5C" w:rsidRPr="00C478AB" w14:paraId="53A1359E" w14:textId="77777777" w:rsidTr="00004FB9">
        <w:tc>
          <w:tcPr>
            <w:tcW w:w="9854" w:type="dxa"/>
          </w:tcPr>
          <w:p w14:paraId="4F0786DA" w14:textId="77777777" w:rsidR="00650D5C" w:rsidRPr="00C478AB" w:rsidRDefault="00650D5C" w:rsidP="00004FB9">
            <w:pPr>
              <w:tabs>
                <w:tab w:val="left" w:pos="0"/>
                <w:tab w:val="left" w:pos="540"/>
              </w:tabs>
              <w:rPr>
                <w:rFonts w:ascii="Arial" w:hAnsi="Arial" w:cs="Arial"/>
                <w:b/>
                <w:i/>
                <w:sz w:val="20"/>
              </w:rPr>
            </w:pPr>
          </w:p>
          <w:p w14:paraId="6ECD4371" w14:textId="77777777" w:rsidR="00650D5C" w:rsidRPr="00C478AB" w:rsidRDefault="00650D5C" w:rsidP="00004FB9">
            <w:pPr>
              <w:tabs>
                <w:tab w:val="left" w:pos="0"/>
                <w:tab w:val="left" w:pos="540"/>
              </w:tabs>
              <w:rPr>
                <w:rFonts w:ascii="Arial" w:hAnsi="Arial" w:cs="Arial"/>
                <w:b/>
                <w:i/>
                <w:sz w:val="20"/>
              </w:rPr>
            </w:pPr>
          </w:p>
        </w:tc>
      </w:tr>
    </w:tbl>
    <w:p w14:paraId="6A92DA11" w14:textId="77777777" w:rsidR="00650D5C" w:rsidRDefault="00650D5C" w:rsidP="00650D5C">
      <w:pPr>
        <w:tabs>
          <w:tab w:val="left" w:pos="0"/>
          <w:tab w:val="left" w:pos="540"/>
        </w:tabs>
        <w:ind w:left="360"/>
        <w:rPr>
          <w:rFonts w:ascii="Arial" w:hAnsi="Arial" w:cs="Arial"/>
          <w:b/>
          <w:i/>
          <w:sz w:val="22"/>
          <w:szCs w:val="22"/>
        </w:rPr>
      </w:pPr>
    </w:p>
    <w:p w14:paraId="1EC4BF0E" w14:textId="77777777" w:rsidR="00650D5C" w:rsidRDefault="00650D5C" w:rsidP="00650D5C">
      <w:pPr>
        <w:tabs>
          <w:tab w:val="left" w:pos="0"/>
          <w:tab w:val="left" w:pos="540"/>
        </w:tabs>
        <w:rPr>
          <w:rFonts w:ascii="Arial" w:eastAsia="Arial" w:hAnsi="Arial" w:cs="Arial"/>
          <w:b/>
          <w:bCs/>
          <w:i/>
          <w:iCs/>
          <w:sz w:val="22"/>
          <w:szCs w:val="22"/>
        </w:rPr>
      </w:pPr>
      <w:r>
        <w:rPr>
          <w:rFonts w:ascii="Arial" w:hAnsi="Arial" w:cs="Arial"/>
          <w:b/>
          <w:i/>
          <w:sz w:val="22"/>
          <w:szCs w:val="22"/>
        </w:rPr>
        <w:tab/>
      </w:r>
      <w:r w:rsidRPr="6EF246A3">
        <w:rPr>
          <w:rFonts w:ascii="Arial" w:eastAsia="Arial" w:hAnsi="Arial" w:cs="Arial"/>
          <w:b/>
          <w:bCs/>
          <w:i/>
          <w:iCs/>
          <w:sz w:val="22"/>
          <w:szCs w:val="22"/>
        </w:rPr>
        <w:t>9.  RESEARCH OVER THE INTERNET</w:t>
      </w:r>
    </w:p>
    <w:p w14:paraId="7CE23FBE" w14:textId="77777777" w:rsidR="00650D5C" w:rsidRDefault="00650D5C" w:rsidP="00650D5C">
      <w:pPr>
        <w:tabs>
          <w:tab w:val="left" w:pos="0"/>
          <w:tab w:val="left" w:pos="540"/>
        </w:tabs>
        <w:ind w:left="360"/>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38628D78" w14:textId="77777777" w:rsidTr="00004FB9">
        <w:tc>
          <w:tcPr>
            <w:tcW w:w="9854" w:type="dxa"/>
          </w:tcPr>
          <w:p w14:paraId="0EB45D0E"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9.1  Will</w:t>
            </w:r>
            <w:proofErr w:type="gramEnd"/>
            <w:r w:rsidRPr="6EF246A3">
              <w:rPr>
                <w:rFonts w:ascii="Arial" w:eastAsia="Arial" w:hAnsi="Arial" w:cs="Arial"/>
                <w:b/>
                <w:bCs/>
                <w:i/>
                <w:iCs/>
                <w:sz w:val="20"/>
              </w:rPr>
              <w:t xml:space="preserve"> research be carried out over the internet?</w:t>
            </w:r>
          </w:p>
        </w:tc>
      </w:tr>
      <w:tr w:rsidR="00650D5C" w:rsidRPr="00C478AB" w14:paraId="1670D184" w14:textId="77777777" w:rsidTr="00004FB9">
        <w:tc>
          <w:tcPr>
            <w:tcW w:w="9854" w:type="dxa"/>
          </w:tcPr>
          <w:p w14:paraId="37DA14F4" w14:textId="77777777" w:rsidR="00650D5C" w:rsidRPr="00C478AB" w:rsidRDefault="00650D5C" w:rsidP="00004FB9">
            <w:pPr>
              <w:rPr>
                <w:rFonts w:ascii="Arial" w:hAnsi="Arial" w:cs="Arial"/>
                <w:sz w:val="20"/>
              </w:rPr>
            </w:pPr>
          </w:p>
          <w:p w14:paraId="44629EBF" w14:textId="77777777" w:rsidR="00650D5C" w:rsidRPr="00682365"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Yes     </w:t>
            </w:r>
          </w:p>
        </w:tc>
      </w:tr>
      <w:tr w:rsidR="00650D5C" w:rsidRPr="00C478AB" w14:paraId="2331F16C" w14:textId="77777777" w:rsidTr="00004FB9">
        <w:tc>
          <w:tcPr>
            <w:tcW w:w="9854" w:type="dxa"/>
          </w:tcPr>
          <w:p w14:paraId="01227D6A"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9.1a  If</w:t>
            </w:r>
            <w:proofErr w:type="gramEnd"/>
            <w:r w:rsidRPr="6EF246A3">
              <w:rPr>
                <w:rFonts w:ascii="Arial" w:eastAsia="Arial" w:hAnsi="Arial" w:cs="Arial"/>
                <w:b/>
                <w:bCs/>
                <w:i/>
                <w:iCs/>
                <w:sz w:val="20"/>
              </w:rPr>
              <w:t xml:space="preserve"> yes, please explain protocol in detail, including how informed consent will be obtained, procedures concerning the right to withdraw and how confidentiality will be maintained.  Give details of how you will guard against abuse by participants or others (see guidelines)</w:t>
            </w:r>
          </w:p>
        </w:tc>
      </w:tr>
      <w:tr w:rsidR="00650D5C" w:rsidRPr="00C478AB" w14:paraId="35ECCDF0" w14:textId="77777777" w:rsidTr="00004FB9">
        <w:tc>
          <w:tcPr>
            <w:tcW w:w="9854" w:type="dxa"/>
          </w:tcPr>
          <w:p w14:paraId="4E0792A1" w14:textId="77777777" w:rsidR="00650D5C" w:rsidRPr="00D26BC5" w:rsidRDefault="00650D5C" w:rsidP="00004FB9">
            <w:pPr>
              <w:tabs>
                <w:tab w:val="left" w:pos="0"/>
                <w:tab w:val="left" w:pos="540"/>
              </w:tabs>
              <w:rPr>
                <w:rFonts w:ascii="Arial" w:hAnsi="Arial" w:cs="Arial"/>
                <w:b/>
                <w:i/>
                <w:color w:val="FF0000"/>
                <w:sz w:val="20"/>
              </w:rPr>
            </w:pPr>
            <w:r w:rsidRPr="00D26BC5">
              <w:rPr>
                <w:rFonts w:ascii="Arial" w:hAnsi="Arial" w:cs="Arial"/>
                <w:b/>
                <w:i/>
                <w:color w:val="FF0000"/>
                <w:sz w:val="20"/>
              </w:rPr>
              <w:t>Participants will be given written information stating that their use of the program is voluntary, and that any information sent is not identifiable. A statement informing participants that the program will give an option to send data, will also be included.</w:t>
            </w:r>
          </w:p>
          <w:p w14:paraId="1390FA07" w14:textId="77777777" w:rsidR="00650D5C" w:rsidRPr="00D26BC5" w:rsidRDefault="00650D5C" w:rsidP="00004FB9">
            <w:pPr>
              <w:tabs>
                <w:tab w:val="left" w:pos="0"/>
                <w:tab w:val="left" w:pos="540"/>
              </w:tabs>
              <w:rPr>
                <w:rFonts w:ascii="Arial" w:hAnsi="Arial" w:cs="Arial"/>
                <w:b/>
                <w:i/>
                <w:color w:val="FF0000"/>
                <w:sz w:val="20"/>
              </w:rPr>
            </w:pPr>
            <w:r w:rsidRPr="00D26BC5">
              <w:rPr>
                <w:rFonts w:ascii="Arial" w:hAnsi="Arial" w:cs="Arial"/>
                <w:b/>
                <w:i/>
                <w:color w:val="FF0000"/>
                <w:sz w:val="20"/>
              </w:rPr>
              <w:t>Participants will have the option to reject sending of system and test data during the programs use. Neither participants nor their systems will be identifiable from the sent information.</w:t>
            </w:r>
          </w:p>
          <w:p w14:paraId="3BD49DEF" w14:textId="77777777" w:rsidR="00650D5C" w:rsidRDefault="00650D5C" w:rsidP="00004FB9">
            <w:pPr>
              <w:tabs>
                <w:tab w:val="left" w:pos="0"/>
                <w:tab w:val="left" w:pos="540"/>
              </w:tabs>
              <w:rPr>
                <w:rFonts w:ascii="Arial" w:hAnsi="Arial" w:cs="Arial"/>
                <w:b/>
                <w:i/>
                <w:color w:val="FF0000"/>
                <w:sz w:val="20"/>
              </w:rPr>
            </w:pPr>
            <w:r w:rsidRPr="00D26BC5">
              <w:rPr>
                <w:rFonts w:ascii="Arial" w:hAnsi="Arial" w:cs="Arial"/>
                <w:b/>
                <w:i/>
                <w:color w:val="FF0000"/>
                <w:sz w:val="20"/>
              </w:rPr>
              <w:t>Abuse of the submitted data is mitigated against using “White-Box cryptography”. It will be highly unlikely that a malicious actor will be able to submit incorrect information to the collection service.</w:t>
            </w:r>
          </w:p>
          <w:p w14:paraId="66BBA6EC" w14:textId="77777777" w:rsidR="00650D5C" w:rsidRPr="00D26BC5" w:rsidRDefault="00650D5C" w:rsidP="00004FB9">
            <w:pPr>
              <w:tabs>
                <w:tab w:val="left" w:pos="0"/>
                <w:tab w:val="left" w:pos="540"/>
              </w:tabs>
              <w:rPr>
                <w:rFonts w:ascii="Arial" w:hAnsi="Arial" w:cs="Arial"/>
                <w:b/>
                <w:i/>
                <w:color w:val="FF0000"/>
                <w:sz w:val="20"/>
              </w:rPr>
            </w:pPr>
            <w:r>
              <w:rPr>
                <w:rFonts w:ascii="Arial" w:hAnsi="Arial" w:cs="Arial"/>
                <w:b/>
                <w:i/>
                <w:color w:val="FF0000"/>
                <w:sz w:val="20"/>
              </w:rPr>
              <w:t>Please see attached visuals of the program and website.</w:t>
            </w:r>
          </w:p>
          <w:p w14:paraId="47FFA86A" w14:textId="77777777" w:rsidR="00650D5C" w:rsidRPr="00D26BC5" w:rsidRDefault="00650D5C" w:rsidP="00004FB9">
            <w:pPr>
              <w:tabs>
                <w:tab w:val="left" w:pos="0"/>
                <w:tab w:val="left" w:pos="540"/>
              </w:tabs>
              <w:rPr>
                <w:rFonts w:ascii="Arial" w:hAnsi="Arial" w:cs="Arial"/>
                <w:b/>
                <w:i/>
                <w:sz w:val="22"/>
                <w:szCs w:val="22"/>
              </w:rPr>
            </w:pPr>
          </w:p>
        </w:tc>
      </w:tr>
      <w:tr w:rsidR="00650D5C" w:rsidRPr="00C478AB" w14:paraId="49AC1997" w14:textId="77777777" w:rsidTr="00004FB9">
        <w:tc>
          <w:tcPr>
            <w:tcW w:w="9854" w:type="dxa"/>
          </w:tcPr>
          <w:p w14:paraId="58A54B73" w14:textId="77777777" w:rsidR="00650D5C"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 xml:space="preserve">9.1b Have you included the online version of questionnaire and information/consent form? This should be as close to the format which will be viewed </w:t>
            </w:r>
            <w:proofErr w:type="gramStart"/>
            <w:r w:rsidRPr="6EF246A3">
              <w:rPr>
                <w:rFonts w:ascii="Arial" w:eastAsia="Arial" w:hAnsi="Arial" w:cs="Arial"/>
                <w:b/>
                <w:bCs/>
                <w:i/>
                <w:iCs/>
                <w:sz w:val="20"/>
              </w:rPr>
              <w:t>on line</w:t>
            </w:r>
            <w:proofErr w:type="gramEnd"/>
            <w:r w:rsidRPr="6EF246A3">
              <w:rPr>
                <w:rFonts w:ascii="Arial" w:eastAsia="Arial" w:hAnsi="Arial" w:cs="Arial"/>
                <w:b/>
                <w:bCs/>
                <w:i/>
                <w:iCs/>
                <w:sz w:val="20"/>
              </w:rPr>
              <w:t xml:space="preserve"> as possible. </w:t>
            </w:r>
          </w:p>
          <w:p w14:paraId="584C5DC2" w14:textId="77777777" w:rsidR="00650D5C" w:rsidRPr="00C478AB" w:rsidRDefault="00650D5C" w:rsidP="00004FB9">
            <w:pPr>
              <w:rPr>
                <w:rFonts w:ascii="Arial" w:hAnsi="Arial" w:cs="Arial"/>
                <w:sz w:val="20"/>
              </w:rPr>
            </w:pPr>
          </w:p>
          <w:p w14:paraId="04B5B34C" w14:textId="77777777" w:rsidR="00650D5C" w:rsidRPr="0062617C" w:rsidRDefault="00650D5C" w:rsidP="00004FB9">
            <w:pPr>
              <w:tabs>
                <w:tab w:val="left" w:pos="0"/>
                <w:tab w:val="left" w:pos="540"/>
              </w:tabs>
              <w:rPr>
                <w:rFonts w:ascii="Arial" w:eastAsia="Arial" w:hAnsi="Arial" w:cs="Arial"/>
                <w:b/>
                <w:bCs/>
                <w:i/>
                <w:iCs/>
                <w:sz w:val="20"/>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 </w:t>
            </w:r>
          </w:p>
        </w:tc>
      </w:tr>
    </w:tbl>
    <w:p w14:paraId="6A5E8B6C" w14:textId="77777777" w:rsidR="00650D5C" w:rsidRDefault="00650D5C" w:rsidP="00650D5C">
      <w:pPr>
        <w:tabs>
          <w:tab w:val="left" w:pos="0"/>
          <w:tab w:val="left" w:pos="540"/>
        </w:tabs>
        <w:rPr>
          <w:rFonts w:ascii="Arial" w:hAnsi="Arial" w:cs="Arial"/>
          <w:b/>
          <w:i/>
          <w:sz w:val="22"/>
          <w:szCs w:val="22"/>
        </w:rPr>
      </w:pPr>
    </w:p>
    <w:p w14:paraId="481798B5" w14:textId="77777777" w:rsidR="00650D5C" w:rsidRDefault="00650D5C" w:rsidP="00650D5C">
      <w:pPr>
        <w:tabs>
          <w:tab w:val="left" w:pos="0"/>
          <w:tab w:val="left" w:pos="540"/>
        </w:tabs>
        <w:ind w:left="240"/>
        <w:rPr>
          <w:rFonts w:ascii="Arial" w:hAnsi="Arial" w:cs="Arial"/>
          <w:b/>
          <w:i/>
          <w:sz w:val="22"/>
          <w:szCs w:val="22"/>
        </w:rPr>
      </w:pPr>
    </w:p>
    <w:p w14:paraId="4C4A35DD" w14:textId="77777777" w:rsidR="00650D5C" w:rsidRDefault="00650D5C" w:rsidP="00650D5C">
      <w:pPr>
        <w:tabs>
          <w:tab w:val="left" w:pos="0"/>
          <w:tab w:val="left" w:pos="540"/>
        </w:tabs>
        <w:ind w:left="240"/>
        <w:rPr>
          <w:rFonts w:ascii="Arial" w:eastAsia="Arial" w:hAnsi="Arial" w:cs="Arial"/>
          <w:b/>
          <w:bCs/>
          <w:i/>
          <w:iCs/>
          <w:sz w:val="22"/>
          <w:szCs w:val="22"/>
        </w:rPr>
      </w:pPr>
      <w:r w:rsidRPr="6EF246A3">
        <w:rPr>
          <w:rFonts w:ascii="Arial" w:eastAsia="Arial" w:hAnsi="Arial" w:cs="Arial"/>
          <w:b/>
          <w:bCs/>
          <w:i/>
          <w:iCs/>
          <w:sz w:val="22"/>
          <w:szCs w:val="22"/>
        </w:rPr>
        <w:t xml:space="preserve">10. CONFLICTS OF INTEREST &amp; </w:t>
      </w:r>
      <w:proofErr w:type="gramStart"/>
      <w:r w:rsidRPr="6EF246A3">
        <w:rPr>
          <w:rFonts w:ascii="Arial" w:eastAsia="Arial" w:hAnsi="Arial" w:cs="Arial"/>
          <w:b/>
          <w:bCs/>
          <w:i/>
          <w:iCs/>
          <w:sz w:val="22"/>
          <w:szCs w:val="22"/>
        </w:rPr>
        <w:t>THIRD PARTY</w:t>
      </w:r>
      <w:proofErr w:type="gramEnd"/>
      <w:r w:rsidRPr="6EF246A3">
        <w:rPr>
          <w:rFonts w:ascii="Arial" w:eastAsia="Arial" w:hAnsi="Arial" w:cs="Arial"/>
          <w:b/>
          <w:bCs/>
          <w:i/>
          <w:iCs/>
          <w:sz w:val="22"/>
          <w:szCs w:val="22"/>
        </w:rPr>
        <w:t xml:space="preserve"> INTERESTS</w:t>
      </w:r>
    </w:p>
    <w:p w14:paraId="56013E85" w14:textId="77777777" w:rsidR="00650D5C" w:rsidRDefault="00650D5C" w:rsidP="00650D5C">
      <w:pPr>
        <w:tabs>
          <w:tab w:val="left" w:pos="0"/>
          <w:tab w:val="left" w:pos="540"/>
        </w:tabs>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06A4CF21" w14:textId="77777777" w:rsidTr="00004FB9">
        <w:tc>
          <w:tcPr>
            <w:tcW w:w="9854" w:type="dxa"/>
          </w:tcPr>
          <w:p w14:paraId="08C848FD"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10.1  Do</w:t>
            </w:r>
            <w:proofErr w:type="gramEnd"/>
            <w:r w:rsidRPr="6EF246A3">
              <w:rPr>
                <w:rFonts w:ascii="Arial" w:eastAsia="Arial" w:hAnsi="Arial" w:cs="Arial"/>
                <w:b/>
                <w:bCs/>
                <w:i/>
                <w:iCs/>
                <w:sz w:val="20"/>
              </w:rPr>
              <w:t xml:space="preserve"> any of the experimenters have a conflict of interest?  (See guidelines)</w:t>
            </w:r>
          </w:p>
        </w:tc>
      </w:tr>
      <w:tr w:rsidR="00650D5C" w:rsidRPr="00C478AB" w14:paraId="32F428F8" w14:textId="77777777" w:rsidTr="00004FB9">
        <w:tc>
          <w:tcPr>
            <w:tcW w:w="9854" w:type="dxa"/>
          </w:tcPr>
          <w:p w14:paraId="7BAAE7D2" w14:textId="77777777" w:rsidR="00650D5C" w:rsidRPr="00C478AB" w:rsidRDefault="00650D5C" w:rsidP="00004FB9">
            <w:pPr>
              <w:rPr>
                <w:rFonts w:ascii="Arial" w:hAnsi="Arial" w:cs="Arial"/>
                <w:sz w:val="20"/>
              </w:rPr>
            </w:pPr>
          </w:p>
          <w:p w14:paraId="668C6463" w14:textId="77777777" w:rsidR="00650D5C" w:rsidRPr="00682365"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p>
        </w:tc>
      </w:tr>
      <w:tr w:rsidR="00650D5C" w:rsidRPr="00C478AB" w14:paraId="0359C964" w14:textId="77777777" w:rsidTr="00004FB9">
        <w:tc>
          <w:tcPr>
            <w:tcW w:w="9854" w:type="dxa"/>
          </w:tcPr>
          <w:p w14:paraId="5BD4875C"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If yes, please describe</w:t>
            </w:r>
          </w:p>
        </w:tc>
      </w:tr>
      <w:tr w:rsidR="00650D5C" w:rsidRPr="00C478AB" w14:paraId="6634644F" w14:textId="77777777" w:rsidTr="00004FB9">
        <w:tc>
          <w:tcPr>
            <w:tcW w:w="9854" w:type="dxa"/>
          </w:tcPr>
          <w:p w14:paraId="268FA333" w14:textId="77777777" w:rsidR="00650D5C" w:rsidRPr="00C478AB" w:rsidRDefault="00650D5C" w:rsidP="00004FB9">
            <w:pPr>
              <w:tabs>
                <w:tab w:val="left" w:pos="0"/>
                <w:tab w:val="left" w:pos="540"/>
              </w:tabs>
              <w:rPr>
                <w:rFonts w:ascii="Arial" w:hAnsi="Arial" w:cs="Arial"/>
                <w:b/>
                <w:i/>
                <w:sz w:val="20"/>
              </w:rPr>
            </w:pPr>
          </w:p>
          <w:p w14:paraId="6F7492E6" w14:textId="77777777" w:rsidR="00650D5C" w:rsidRPr="00C478AB" w:rsidRDefault="00650D5C" w:rsidP="00004FB9">
            <w:pPr>
              <w:tabs>
                <w:tab w:val="left" w:pos="0"/>
                <w:tab w:val="left" w:pos="540"/>
              </w:tabs>
              <w:rPr>
                <w:rFonts w:ascii="Arial" w:hAnsi="Arial" w:cs="Arial"/>
                <w:b/>
                <w:i/>
                <w:sz w:val="20"/>
              </w:rPr>
            </w:pPr>
          </w:p>
        </w:tc>
      </w:tr>
      <w:tr w:rsidR="00650D5C" w:rsidRPr="00C478AB" w14:paraId="2885D8E8" w14:textId="77777777" w:rsidTr="00004FB9">
        <w:tc>
          <w:tcPr>
            <w:tcW w:w="9854" w:type="dxa"/>
          </w:tcPr>
          <w:p w14:paraId="02F91421"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10.1a  Are</w:t>
            </w:r>
            <w:proofErr w:type="gramEnd"/>
            <w:r w:rsidRPr="6EF246A3">
              <w:rPr>
                <w:rFonts w:ascii="Arial" w:eastAsia="Arial" w:hAnsi="Arial" w:cs="Arial"/>
                <w:b/>
                <w:bCs/>
                <w:i/>
                <w:iCs/>
                <w:sz w:val="20"/>
              </w:rPr>
              <w:t xml:space="preserve"> there any third parties involved?   (See guidelines)</w:t>
            </w:r>
          </w:p>
        </w:tc>
      </w:tr>
      <w:tr w:rsidR="00650D5C" w:rsidRPr="00C478AB" w14:paraId="6AD5FE68" w14:textId="77777777" w:rsidTr="00004FB9">
        <w:tc>
          <w:tcPr>
            <w:tcW w:w="9854" w:type="dxa"/>
          </w:tcPr>
          <w:p w14:paraId="31DF087D" w14:textId="77777777" w:rsidR="00650D5C" w:rsidRPr="00C478AB" w:rsidRDefault="00650D5C" w:rsidP="00004FB9">
            <w:pPr>
              <w:rPr>
                <w:rFonts w:ascii="Arial" w:hAnsi="Arial" w:cs="Arial"/>
                <w:sz w:val="20"/>
              </w:rPr>
            </w:pPr>
          </w:p>
          <w:p w14:paraId="54556379" w14:textId="77777777" w:rsidR="00650D5C" w:rsidRPr="00682365" w:rsidRDefault="00650D5C" w:rsidP="00004FB9">
            <w:pPr>
              <w:rPr>
                <w:rFonts w:ascii="Arial" w:eastAsia="Arial" w:hAnsi="Arial" w:cs="Arial"/>
                <w:b/>
                <w:bCs/>
                <w:sz w:val="48"/>
                <w:szCs w:val="48"/>
              </w:rPr>
            </w:pPr>
            <w:r w:rsidRPr="6EF246A3">
              <w:rPr>
                <w:rFonts w:ascii="Arial" w:eastAsia="Arial" w:hAnsi="Arial" w:cs="Arial"/>
                <w:sz w:val="20"/>
              </w:rPr>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proofErr w:type="gramStart"/>
            <w:r w:rsidRPr="6EF246A3">
              <w:rPr>
                <w:rFonts w:ascii="Arial" w:eastAsia="Arial" w:hAnsi="Arial" w:cs="Arial"/>
                <w:b/>
                <w:bCs/>
                <w:sz w:val="20"/>
              </w:rPr>
              <w:t xml:space="preserve">   </w:t>
            </w:r>
            <w:r w:rsidRPr="00BF0262">
              <w:rPr>
                <w:rFonts w:ascii="Arial" w:hAnsi="Arial" w:cs="Arial"/>
                <w:b/>
                <w:sz w:val="20"/>
              </w:rPr>
              <w:t>(</w:t>
            </w:r>
            <w:proofErr w:type="gramEnd"/>
            <w:r w:rsidRPr="00BF0262">
              <w:rPr>
                <w:rFonts w:ascii="Arial" w:hAnsi="Arial" w:cs="Arial"/>
                <w:b/>
                <w:sz w:val="20"/>
              </w:rPr>
              <w:t>Go to Q11)</w:t>
            </w:r>
            <w:r w:rsidRPr="00BF0262">
              <w:rPr>
                <w:rFonts w:ascii="Arial" w:hAnsi="Arial" w:cs="Arial"/>
                <w:b/>
                <w:sz w:val="20"/>
              </w:rPr>
              <w:tab/>
            </w:r>
          </w:p>
        </w:tc>
      </w:tr>
      <w:tr w:rsidR="00650D5C" w:rsidRPr="00C478AB" w14:paraId="12E6E82D" w14:textId="77777777" w:rsidTr="00004FB9">
        <w:tc>
          <w:tcPr>
            <w:tcW w:w="9854" w:type="dxa"/>
          </w:tcPr>
          <w:p w14:paraId="2E8DD9BD"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t>If yes, please describe</w:t>
            </w:r>
          </w:p>
        </w:tc>
      </w:tr>
      <w:tr w:rsidR="00650D5C" w:rsidRPr="00C478AB" w14:paraId="0F9A5E92" w14:textId="77777777" w:rsidTr="00004FB9">
        <w:tc>
          <w:tcPr>
            <w:tcW w:w="9854" w:type="dxa"/>
          </w:tcPr>
          <w:p w14:paraId="3F65C8E2" w14:textId="77777777" w:rsidR="00650D5C" w:rsidRPr="00C478AB" w:rsidRDefault="00650D5C" w:rsidP="00004FB9">
            <w:pPr>
              <w:tabs>
                <w:tab w:val="left" w:pos="0"/>
                <w:tab w:val="left" w:pos="540"/>
              </w:tabs>
              <w:rPr>
                <w:rFonts w:ascii="Arial" w:hAnsi="Arial" w:cs="Arial"/>
                <w:b/>
                <w:i/>
                <w:sz w:val="20"/>
              </w:rPr>
            </w:pPr>
          </w:p>
          <w:p w14:paraId="3ED86B55" w14:textId="77777777" w:rsidR="00650D5C" w:rsidRPr="00C478AB" w:rsidRDefault="00650D5C" w:rsidP="00004FB9">
            <w:pPr>
              <w:tabs>
                <w:tab w:val="left" w:pos="0"/>
                <w:tab w:val="left" w:pos="540"/>
              </w:tabs>
              <w:rPr>
                <w:rFonts w:ascii="Arial" w:hAnsi="Arial" w:cs="Arial"/>
                <w:b/>
                <w:i/>
                <w:sz w:val="20"/>
              </w:rPr>
            </w:pPr>
          </w:p>
        </w:tc>
      </w:tr>
      <w:tr w:rsidR="00650D5C" w:rsidRPr="00C478AB" w14:paraId="704E0220" w14:textId="77777777" w:rsidTr="00004FB9">
        <w:tc>
          <w:tcPr>
            <w:tcW w:w="9854" w:type="dxa"/>
          </w:tcPr>
          <w:p w14:paraId="302AAD7B"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10.1b  Do</w:t>
            </w:r>
            <w:proofErr w:type="gramEnd"/>
            <w:r w:rsidRPr="6EF246A3">
              <w:rPr>
                <w:rFonts w:ascii="Arial" w:eastAsia="Arial" w:hAnsi="Arial" w:cs="Arial"/>
                <w:b/>
                <w:bCs/>
                <w:i/>
                <w:iCs/>
                <w:sz w:val="20"/>
              </w:rPr>
              <w:t xml:space="preserve"> any of the third parties have a conflict of interest?  </w:t>
            </w:r>
          </w:p>
        </w:tc>
      </w:tr>
      <w:tr w:rsidR="00650D5C" w:rsidRPr="00C478AB" w14:paraId="15722E35" w14:textId="77777777" w:rsidTr="00004FB9">
        <w:tc>
          <w:tcPr>
            <w:tcW w:w="9854" w:type="dxa"/>
          </w:tcPr>
          <w:p w14:paraId="7BB47989" w14:textId="77777777" w:rsidR="00650D5C" w:rsidRPr="00C478AB" w:rsidRDefault="00650D5C" w:rsidP="00004FB9">
            <w:pPr>
              <w:rPr>
                <w:rFonts w:ascii="Arial" w:hAnsi="Arial" w:cs="Arial"/>
                <w:sz w:val="20"/>
              </w:rPr>
            </w:pPr>
          </w:p>
          <w:p w14:paraId="55A77CF9" w14:textId="77777777" w:rsidR="00650D5C" w:rsidRPr="00682365" w:rsidRDefault="00650D5C" w:rsidP="00004FB9">
            <w:pPr>
              <w:rPr>
                <w:rFonts w:ascii="Arial" w:eastAsia="Arial" w:hAnsi="Arial" w:cs="Arial"/>
                <w:b/>
                <w:bCs/>
                <w:sz w:val="48"/>
                <w:szCs w:val="48"/>
              </w:rPr>
            </w:pPr>
            <w:r w:rsidRPr="6EF246A3">
              <w:rPr>
                <w:rFonts w:ascii="Arial" w:eastAsia="Arial" w:hAnsi="Arial" w:cs="Arial"/>
                <w:sz w:val="20"/>
              </w:rPr>
              <w:lastRenderedPageBreak/>
              <w:t>Delete as applicable:</w:t>
            </w:r>
            <w:r w:rsidRPr="00C478AB">
              <w:rPr>
                <w:rFonts w:ascii="Arial" w:hAnsi="Arial" w:cs="Arial"/>
                <w:sz w:val="20"/>
              </w:rPr>
              <w:tab/>
            </w:r>
            <w:r w:rsidRPr="00C478AB">
              <w:rPr>
                <w:rFonts w:ascii="Arial" w:hAnsi="Arial" w:cs="Arial"/>
                <w:sz w:val="20"/>
              </w:rPr>
              <w:tab/>
            </w:r>
            <w:r w:rsidRPr="6EF246A3">
              <w:rPr>
                <w:rFonts w:ascii="Arial" w:eastAsia="Arial" w:hAnsi="Arial" w:cs="Arial"/>
                <w:b/>
                <w:bCs/>
                <w:sz w:val="20"/>
              </w:rPr>
              <w:t xml:space="preserve">No     </w:t>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00C478AB">
              <w:rPr>
                <w:rFonts w:ascii="Arial" w:hAnsi="Arial" w:cs="Arial"/>
                <w:b/>
                <w:sz w:val="48"/>
                <w:szCs w:val="48"/>
              </w:rPr>
              <w:tab/>
            </w:r>
            <w:r w:rsidRPr="6EF246A3">
              <w:rPr>
                <w:rFonts w:ascii="Arial" w:eastAsia="Arial" w:hAnsi="Arial" w:cs="Arial"/>
                <w:b/>
                <w:bCs/>
                <w:sz w:val="20"/>
              </w:rPr>
              <w:t xml:space="preserve">Yes     </w:t>
            </w:r>
          </w:p>
        </w:tc>
      </w:tr>
      <w:tr w:rsidR="00650D5C" w:rsidRPr="00C478AB" w14:paraId="77969E5A" w14:textId="77777777" w:rsidTr="00004FB9">
        <w:tc>
          <w:tcPr>
            <w:tcW w:w="9854" w:type="dxa"/>
          </w:tcPr>
          <w:p w14:paraId="5863613F" w14:textId="77777777" w:rsidR="00650D5C" w:rsidRPr="00C478AB" w:rsidRDefault="00650D5C" w:rsidP="00004FB9">
            <w:pPr>
              <w:tabs>
                <w:tab w:val="left" w:pos="0"/>
                <w:tab w:val="left" w:pos="540"/>
              </w:tabs>
              <w:rPr>
                <w:rFonts w:ascii="Arial" w:eastAsia="Arial" w:hAnsi="Arial" w:cs="Arial"/>
                <w:b/>
                <w:bCs/>
                <w:i/>
                <w:iCs/>
                <w:sz w:val="20"/>
              </w:rPr>
            </w:pPr>
            <w:r w:rsidRPr="6EF246A3">
              <w:rPr>
                <w:rFonts w:ascii="Arial" w:eastAsia="Arial" w:hAnsi="Arial" w:cs="Arial"/>
                <w:b/>
                <w:bCs/>
                <w:i/>
                <w:iCs/>
                <w:sz w:val="20"/>
              </w:rPr>
              <w:lastRenderedPageBreak/>
              <w:t xml:space="preserve"> If yes, please describe</w:t>
            </w:r>
          </w:p>
        </w:tc>
      </w:tr>
      <w:tr w:rsidR="00650D5C" w:rsidRPr="00C478AB" w14:paraId="407BCF78" w14:textId="77777777" w:rsidTr="00004FB9">
        <w:tc>
          <w:tcPr>
            <w:tcW w:w="9854" w:type="dxa"/>
          </w:tcPr>
          <w:p w14:paraId="6845D52F" w14:textId="77777777" w:rsidR="00650D5C" w:rsidRPr="00C478AB" w:rsidRDefault="00650D5C" w:rsidP="00004FB9">
            <w:pPr>
              <w:tabs>
                <w:tab w:val="left" w:pos="0"/>
                <w:tab w:val="left" w:pos="540"/>
              </w:tabs>
              <w:rPr>
                <w:rFonts w:ascii="Arial" w:hAnsi="Arial" w:cs="Arial"/>
                <w:b/>
                <w:i/>
                <w:sz w:val="20"/>
              </w:rPr>
            </w:pPr>
          </w:p>
          <w:p w14:paraId="5A105AE4" w14:textId="77777777" w:rsidR="00650D5C" w:rsidRPr="00C478AB" w:rsidRDefault="00650D5C" w:rsidP="00004FB9">
            <w:pPr>
              <w:tabs>
                <w:tab w:val="left" w:pos="0"/>
                <w:tab w:val="left" w:pos="540"/>
              </w:tabs>
              <w:rPr>
                <w:rFonts w:ascii="Arial" w:hAnsi="Arial" w:cs="Arial"/>
                <w:b/>
                <w:i/>
                <w:sz w:val="20"/>
              </w:rPr>
            </w:pPr>
          </w:p>
        </w:tc>
      </w:tr>
    </w:tbl>
    <w:p w14:paraId="68D304FC" w14:textId="77777777" w:rsidR="00650D5C" w:rsidRDefault="00650D5C" w:rsidP="00650D5C">
      <w:pPr>
        <w:tabs>
          <w:tab w:val="left" w:pos="0"/>
          <w:tab w:val="left" w:pos="540"/>
        </w:tabs>
        <w:rPr>
          <w:rFonts w:ascii="Arial" w:hAnsi="Arial" w:cs="Arial"/>
          <w:b/>
          <w:i/>
          <w:sz w:val="22"/>
          <w:szCs w:val="22"/>
        </w:rPr>
      </w:pPr>
    </w:p>
    <w:p w14:paraId="027321F3" w14:textId="77777777" w:rsidR="00650D5C" w:rsidRDefault="00650D5C" w:rsidP="00650D5C">
      <w:pPr>
        <w:tabs>
          <w:tab w:val="left" w:pos="0"/>
          <w:tab w:val="left" w:pos="540"/>
        </w:tabs>
        <w:ind w:left="240"/>
        <w:rPr>
          <w:rFonts w:ascii="Arial" w:eastAsia="Arial" w:hAnsi="Arial" w:cs="Arial"/>
          <w:b/>
          <w:bCs/>
          <w:i/>
          <w:iCs/>
          <w:sz w:val="22"/>
          <w:szCs w:val="22"/>
        </w:rPr>
      </w:pPr>
      <w:r w:rsidRPr="6EF246A3">
        <w:rPr>
          <w:rFonts w:ascii="Arial" w:eastAsia="Arial" w:hAnsi="Arial" w:cs="Arial"/>
          <w:b/>
          <w:bCs/>
          <w:i/>
          <w:iCs/>
          <w:sz w:val="22"/>
          <w:szCs w:val="22"/>
        </w:rPr>
        <w:t>11. ADDITIONAL INFORMATION</w:t>
      </w:r>
    </w:p>
    <w:p w14:paraId="15EA180F" w14:textId="77777777" w:rsidR="00650D5C" w:rsidRDefault="00650D5C" w:rsidP="00650D5C">
      <w:pPr>
        <w:tabs>
          <w:tab w:val="left" w:pos="0"/>
          <w:tab w:val="left" w:pos="540"/>
        </w:tabs>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0D5C" w:rsidRPr="00C478AB" w14:paraId="197C3E5A" w14:textId="77777777" w:rsidTr="00004FB9">
        <w:tc>
          <w:tcPr>
            <w:tcW w:w="9854" w:type="dxa"/>
          </w:tcPr>
          <w:p w14:paraId="50A9B471"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11.1  Give</w:t>
            </w:r>
            <w:proofErr w:type="gramEnd"/>
            <w:r w:rsidRPr="6EF246A3">
              <w:rPr>
                <w:rFonts w:ascii="Arial" w:eastAsia="Arial" w:hAnsi="Arial" w:cs="Arial"/>
                <w:b/>
                <w:bCs/>
                <w:i/>
                <w:iCs/>
                <w:sz w:val="20"/>
              </w:rPr>
              <w:t xml:space="preserve"> details of any professional bodies whose ethical policies apply to this research </w:t>
            </w:r>
          </w:p>
        </w:tc>
      </w:tr>
      <w:tr w:rsidR="00650D5C" w:rsidRPr="00C478AB" w14:paraId="090D3B4D" w14:textId="77777777" w:rsidTr="00004FB9">
        <w:tc>
          <w:tcPr>
            <w:tcW w:w="9854" w:type="dxa"/>
          </w:tcPr>
          <w:p w14:paraId="4E70BA5E" w14:textId="77777777" w:rsidR="00650D5C" w:rsidRPr="00C478AB" w:rsidRDefault="00650D5C" w:rsidP="00004FB9">
            <w:pPr>
              <w:tabs>
                <w:tab w:val="left" w:pos="0"/>
                <w:tab w:val="left" w:pos="540"/>
              </w:tabs>
              <w:rPr>
                <w:rFonts w:ascii="Arial" w:hAnsi="Arial" w:cs="Arial"/>
                <w:b/>
                <w:i/>
                <w:sz w:val="20"/>
              </w:rPr>
            </w:pPr>
          </w:p>
          <w:p w14:paraId="55AA806A" w14:textId="77777777" w:rsidR="00650D5C" w:rsidRPr="00C478AB" w:rsidRDefault="00650D5C" w:rsidP="00004FB9">
            <w:pPr>
              <w:tabs>
                <w:tab w:val="left" w:pos="0"/>
                <w:tab w:val="left" w:pos="540"/>
              </w:tabs>
              <w:rPr>
                <w:rFonts w:ascii="Arial" w:hAnsi="Arial" w:cs="Arial"/>
                <w:b/>
                <w:i/>
                <w:sz w:val="20"/>
              </w:rPr>
            </w:pPr>
          </w:p>
        </w:tc>
      </w:tr>
      <w:tr w:rsidR="00650D5C" w:rsidRPr="00C478AB" w14:paraId="7253D948" w14:textId="77777777" w:rsidTr="00004FB9">
        <w:tc>
          <w:tcPr>
            <w:tcW w:w="9854" w:type="dxa"/>
          </w:tcPr>
          <w:p w14:paraId="5BA8B5D0" w14:textId="77777777" w:rsidR="00650D5C" w:rsidRPr="00C478AB" w:rsidRDefault="00650D5C" w:rsidP="00004FB9">
            <w:pPr>
              <w:tabs>
                <w:tab w:val="left" w:pos="0"/>
                <w:tab w:val="left" w:pos="540"/>
              </w:tabs>
              <w:rPr>
                <w:rFonts w:ascii="Arial" w:eastAsia="Arial" w:hAnsi="Arial" w:cs="Arial"/>
                <w:b/>
                <w:bCs/>
                <w:i/>
                <w:iCs/>
                <w:sz w:val="20"/>
              </w:rPr>
            </w:pPr>
            <w:proofErr w:type="gramStart"/>
            <w:r w:rsidRPr="6EF246A3">
              <w:rPr>
                <w:rFonts w:ascii="Arial" w:eastAsia="Arial" w:hAnsi="Arial" w:cs="Arial"/>
                <w:b/>
                <w:bCs/>
                <w:i/>
                <w:iCs/>
                <w:sz w:val="20"/>
              </w:rPr>
              <w:t>11.2  Please</w:t>
            </w:r>
            <w:proofErr w:type="gramEnd"/>
            <w:r w:rsidRPr="6EF246A3">
              <w:rPr>
                <w:rFonts w:ascii="Arial" w:eastAsia="Arial" w:hAnsi="Arial" w:cs="Arial"/>
                <w:b/>
                <w:bCs/>
                <w:i/>
                <w:iCs/>
                <w:sz w:val="20"/>
              </w:rPr>
              <w:t xml:space="preserve"> give any additional information that you wish to be considered in this application</w:t>
            </w:r>
          </w:p>
        </w:tc>
      </w:tr>
      <w:tr w:rsidR="00650D5C" w:rsidRPr="00C478AB" w14:paraId="1EDA4674" w14:textId="77777777" w:rsidTr="00004FB9">
        <w:tc>
          <w:tcPr>
            <w:tcW w:w="9854" w:type="dxa"/>
          </w:tcPr>
          <w:p w14:paraId="15C38E81" w14:textId="77777777" w:rsidR="00650D5C" w:rsidRPr="00C478AB" w:rsidRDefault="00650D5C" w:rsidP="00004FB9">
            <w:pPr>
              <w:tabs>
                <w:tab w:val="left" w:pos="0"/>
                <w:tab w:val="left" w:pos="540"/>
              </w:tabs>
              <w:rPr>
                <w:rFonts w:ascii="Arial" w:hAnsi="Arial" w:cs="Arial"/>
                <w:b/>
                <w:i/>
                <w:sz w:val="20"/>
              </w:rPr>
            </w:pPr>
          </w:p>
          <w:p w14:paraId="0A3E9B58" w14:textId="77777777" w:rsidR="00650D5C" w:rsidRPr="00C478AB" w:rsidRDefault="00650D5C" w:rsidP="00004FB9">
            <w:pPr>
              <w:tabs>
                <w:tab w:val="left" w:pos="0"/>
                <w:tab w:val="left" w:pos="540"/>
              </w:tabs>
              <w:rPr>
                <w:rFonts w:ascii="Arial" w:hAnsi="Arial" w:cs="Arial"/>
                <w:b/>
                <w:i/>
                <w:sz w:val="20"/>
              </w:rPr>
            </w:pPr>
          </w:p>
        </w:tc>
      </w:tr>
    </w:tbl>
    <w:p w14:paraId="36CD8E8F" w14:textId="77777777" w:rsidR="00650D5C" w:rsidRDefault="00650D5C" w:rsidP="00650D5C">
      <w:pPr>
        <w:tabs>
          <w:tab w:val="left" w:pos="0"/>
          <w:tab w:val="left" w:pos="540"/>
        </w:tabs>
        <w:rPr>
          <w:rFonts w:ascii="Arial" w:hAnsi="Arial" w:cs="Arial"/>
          <w:b/>
          <w:i/>
          <w:sz w:val="22"/>
          <w:szCs w:val="22"/>
        </w:rPr>
      </w:pPr>
    </w:p>
    <w:p w14:paraId="06E2C331" w14:textId="77777777" w:rsidR="00650D5C" w:rsidRDefault="00650D5C" w:rsidP="00650D5C">
      <w:pPr>
        <w:tabs>
          <w:tab w:val="left" w:pos="0"/>
          <w:tab w:val="left" w:pos="540"/>
        </w:tabs>
        <w:ind w:left="240"/>
        <w:rPr>
          <w:rFonts w:ascii="Arial" w:eastAsia="Arial" w:hAnsi="Arial" w:cs="Arial"/>
          <w:b/>
          <w:bCs/>
          <w:i/>
          <w:iCs/>
          <w:sz w:val="22"/>
          <w:szCs w:val="22"/>
        </w:rPr>
      </w:pPr>
      <w:r w:rsidRPr="6EF246A3">
        <w:rPr>
          <w:rFonts w:ascii="Arial" w:eastAsia="Arial" w:hAnsi="Arial" w:cs="Arial"/>
          <w:b/>
          <w:bCs/>
          <w:i/>
          <w:iCs/>
          <w:sz w:val="22"/>
          <w:szCs w:val="22"/>
        </w:rPr>
        <w:t>12. ETHICAL PROTOCOL &amp; DECLARATION</w:t>
      </w:r>
    </w:p>
    <w:p w14:paraId="4466EDF7" w14:textId="77777777" w:rsidR="00650D5C" w:rsidRDefault="00650D5C" w:rsidP="00650D5C">
      <w:pPr>
        <w:tabs>
          <w:tab w:val="left" w:pos="0"/>
          <w:tab w:val="left" w:pos="540"/>
        </w:tabs>
        <w:rPr>
          <w:rFonts w:ascii="Arial" w:hAnsi="Arial" w:cs="Arial"/>
          <w:b/>
          <w:i/>
          <w:sz w:val="22"/>
          <w:szCs w:val="22"/>
        </w:rPr>
      </w:pPr>
    </w:p>
    <w:p w14:paraId="3BC3FB4A" w14:textId="77777777" w:rsidR="00650D5C" w:rsidRDefault="00650D5C" w:rsidP="00650D5C">
      <w:pPr>
        <w:tabs>
          <w:tab w:val="left" w:pos="0"/>
          <w:tab w:val="left" w:pos="540"/>
        </w:tabs>
        <w:jc w:val="both"/>
        <w:rPr>
          <w:rFonts w:ascii="Arial" w:eastAsia="Arial" w:hAnsi="Arial" w:cs="Arial"/>
          <w:sz w:val="20"/>
        </w:rPr>
      </w:pPr>
      <w:r w:rsidRPr="6EF246A3">
        <w:rPr>
          <w:rFonts w:ascii="Arial" w:eastAsia="Arial" w:hAnsi="Arial" w:cs="Arial"/>
          <w:sz w:val="20"/>
        </w:rPr>
        <w:t>To the best of our knowledge and belief, this research conforms to the ethical principles laid down by the University of Plymouth and by any professional body specified in section 10 above.</w:t>
      </w:r>
    </w:p>
    <w:p w14:paraId="688C2890" w14:textId="77777777" w:rsidR="00650D5C" w:rsidRDefault="00650D5C" w:rsidP="00650D5C">
      <w:pPr>
        <w:tabs>
          <w:tab w:val="left" w:pos="0"/>
          <w:tab w:val="left" w:pos="540"/>
        </w:tabs>
        <w:jc w:val="both"/>
        <w:rPr>
          <w:rFonts w:ascii="Arial" w:hAnsi="Arial" w:cs="Arial"/>
          <w:sz w:val="20"/>
        </w:rPr>
      </w:pPr>
    </w:p>
    <w:p w14:paraId="63FCFE9E" w14:textId="77777777" w:rsidR="00650D5C" w:rsidRDefault="00650D5C" w:rsidP="00650D5C">
      <w:pPr>
        <w:tabs>
          <w:tab w:val="left" w:pos="0"/>
          <w:tab w:val="left" w:pos="540"/>
        </w:tabs>
        <w:jc w:val="both"/>
        <w:rPr>
          <w:rFonts w:ascii="Arial" w:eastAsia="Arial" w:hAnsi="Arial" w:cs="Arial"/>
          <w:sz w:val="20"/>
        </w:rPr>
      </w:pPr>
      <w:r w:rsidRPr="6EF246A3">
        <w:rPr>
          <w:rFonts w:ascii="Arial" w:eastAsia="Arial" w:hAnsi="Arial" w:cs="Arial"/>
          <w:sz w:val="20"/>
        </w:rPr>
        <w:t xml:space="preserve">This research conforms to the University’s Ethical Principles for Research Involving Human Participants </w:t>
      </w:r>
      <w:proofErr w:type="gramStart"/>
      <w:r w:rsidRPr="6EF246A3">
        <w:rPr>
          <w:rFonts w:ascii="Arial" w:eastAsia="Arial" w:hAnsi="Arial" w:cs="Arial"/>
          <w:sz w:val="20"/>
        </w:rPr>
        <w:t>with regard to</w:t>
      </w:r>
      <w:proofErr w:type="gramEnd"/>
      <w:r w:rsidRPr="6EF246A3">
        <w:rPr>
          <w:rFonts w:ascii="Arial" w:eastAsia="Arial" w:hAnsi="Arial" w:cs="Arial"/>
          <w:sz w:val="20"/>
        </w:rPr>
        <w:t xml:space="preserve"> openness and honesty, protection from harm, right to withdraw, debriefing, confidentiality, and informed consent.</w:t>
      </w:r>
    </w:p>
    <w:p w14:paraId="7BC0D939" w14:textId="77777777" w:rsidR="00650D5C" w:rsidRDefault="00650D5C" w:rsidP="00650D5C">
      <w:pPr>
        <w:tabs>
          <w:tab w:val="left" w:pos="0"/>
          <w:tab w:val="left" w:pos="540"/>
        </w:tabs>
        <w:jc w:val="both"/>
        <w:rPr>
          <w:rFonts w:ascii="Arial" w:hAnsi="Arial" w:cs="Arial"/>
          <w:sz w:val="20"/>
        </w:rPr>
      </w:pPr>
    </w:p>
    <w:p w14:paraId="305A5A24" w14:textId="77777777" w:rsidR="00650D5C" w:rsidRDefault="00650D5C" w:rsidP="00650D5C">
      <w:pPr>
        <w:tabs>
          <w:tab w:val="left" w:pos="0"/>
          <w:tab w:val="left" w:pos="540"/>
        </w:tabs>
        <w:jc w:val="both"/>
        <w:rPr>
          <w:rFonts w:ascii="Arial" w:eastAsia="Arial" w:hAnsi="Arial" w:cs="Arial"/>
          <w:b/>
          <w:bCs/>
          <w:sz w:val="20"/>
        </w:rPr>
      </w:pPr>
      <w:r w:rsidRPr="6EF246A3">
        <w:rPr>
          <w:rFonts w:ascii="Arial" w:eastAsia="Arial" w:hAnsi="Arial" w:cs="Arial"/>
          <w:b/>
          <w:bCs/>
          <w:sz w:val="20"/>
        </w:rPr>
        <w:t>Sign below where appropriate:</w:t>
      </w:r>
    </w:p>
    <w:p w14:paraId="1540E96D" w14:textId="77777777" w:rsidR="00650D5C" w:rsidRDefault="00650D5C" w:rsidP="00650D5C">
      <w:pPr>
        <w:tabs>
          <w:tab w:val="left" w:pos="0"/>
          <w:tab w:val="left" w:pos="540"/>
        </w:tabs>
        <w:jc w:val="both"/>
        <w:rPr>
          <w:rFonts w:ascii="Arial" w:hAnsi="Arial" w:cs="Arial"/>
          <w:b/>
          <w:sz w:val="20"/>
        </w:rPr>
      </w:pPr>
    </w:p>
    <w:p w14:paraId="7647C5F9" w14:textId="77777777" w:rsidR="00650D5C" w:rsidRDefault="00650D5C" w:rsidP="00650D5C">
      <w:pPr>
        <w:tabs>
          <w:tab w:val="left" w:pos="0"/>
          <w:tab w:val="left" w:pos="540"/>
        </w:tabs>
        <w:jc w:val="both"/>
        <w:rPr>
          <w:rFonts w:ascii="Arial" w:eastAsia="Arial" w:hAnsi="Arial" w:cs="Arial"/>
          <w:b/>
          <w:bCs/>
          <w:sz w:val="20"/>
        </w:rPr>
      </w:pPr>
      <w:r w:rsidRPr="6EF246A3">
        <w:rPr>
          <w:rFonts w:ascii="Arial" w:eastAsia="Arial" w:hAnsi="Arial" w:cs="Arial"/>
          <w:b/>
          <w:bCs/>
          <w:sz w:val="20"/>
        </w:rPr>
        <w:t>STAFF / RESEARCH POSTGRADUATES</w:t>
      </w:r>
    </w:p>
    <w:p w14:paraId="3A82D752" w14:textId="77777777" w:rsidR="00650D5C" w:rsidRDefault="00650D5C" w:rsidP="00650D5C">
      <w:pPr>
        <w:tabs>
          <w:tab w:val="left" w:pos="0"/>
          <w:tab w:val="left" w:pos="540"/>
        </w:tabs>
        <w:jc w:val="both"/>
        <w:rPr>
          <w:rFonts w:ascii="Arial" w:hAnsi="Arial" w:cs="Arial"/>
          <w:b/>
          <w:sz w:val="20"/>
        </w:rPr>
      </w:pPr>
    </w:p>
    <w:p w14:paraId="488B33FD" w14:textId="77777777" w:rsidR="00650D5C" w:rsidRDefault="00650D5C" w:rsidP="00650D5C">
      <w:pPr>
        <w:tabs>
          <w:tab w:val="left" w:pos="0"/>
          <w:tab w:val="left" w:pos="540"/>
        </w:tabs>
        <w:jc w:val="both"/>
        <w:rPr>
          <w:rFonts w:ascii="Arial" w:eastAsia="Arial" w:hAnsi="Arial" w:cs="Arial"/>
          <w:b/>
          <w:bCs/>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6EF246A3">
        <w:rPr>
          <w:rFonts w:ascii="Arial" w:eastAsia="Arial" w:hAnsi="Arial" w:cs="Arial"/>
          <w:b/>
          <w:bCs/>
          <w:sz w:val="20"/>
        </w:rPr>
        <w:t>Print Name</w:t>
      </w:r>
      <w:r>
        <w:rPr>
          <w:rFonts w:ascii="Arial" w:hAnsi="Arial" w:cs="Arial"/>
          <w:b/>
          <w:sz w:val="20"/>
        </w:rPr>
        <w:tab/>
      </w:r>
      <w:r>
        <w:rPr>
          <w:rFonts w:ascii="Arial" w:hAnsi="Arial" w:cs="Arial"/>
          <w:b/>
          <w:sz w:val="20"/>
        </w:rPr>
        <w:tab/>
      </w:r>
      <w:r w:rsidRPr="6EF246A3">
        <w:rPr>
          <w:rFonts w:ascii="Arial" w:eastAsia="Arial" w:hAnsi="Arial" w:cs="Arial"/>
          <w:b/>
          <w:bCs/>
          <w:sz w:val="20"/>
        </w:rPr>
        <w:t>Signature</w:t>
      </w:r>
      <w:r>
        <w:rPr>
          <w:rFonts w:ascii="Arial" w:hAnsi="Arial" w:cs="Arial"/>
          <w:b/>
          <w:sz w:val="20"/>
        </w:rPr>
        <w:tab/>
      </w:r>
      <w:r>
        <w:rPr>
          <w:rFonts w:ascii="Arial" w:hAnsi="Arial" w:cs="Arial"/>
          <w:b/>
          <w:sz w:val="20"/>
        </w:rPr>
        <w:tab/>
      </w:r>
      <w:r>
        <w:rPr>
          <w:rFonts w:ascii="Arial" w:hAnsi="Arial" w:cs="Arial"/>
          <w:b/>
          <w:sz w:val="20"/>
        </w:rPr>
        <w:tab/>
      </w:r>
      <w:r w:rsidRPr="6EF246A3">
        <w:rPr>
          <w:rFonts w:ascii="Arial" w:eastAsia="Arial" w:hAnsi="Arial" w:cs="Arial"/>
          <w:b/>
          <w:bCs/>
          <w:sz w:val="20"/>
        </w:rPr>
        <w:t>Date</w:t>
      </w:r>
    </w:p>
    <w:p w14:paraId="1F564A87" w14:textId="77777777" w:rsidR="00650D5C" w:rsidRDefault="00650D5C" w:rsidP="00650D5C">
      <w:pPr>
        <w:tabs>
          <w:tab w:val="left" w:pos="0"/>
          <w:tab w:val="left" w:pos="540"/>
        </w:tabs>
        <w:jc w:val="both"/>
        <w:rPr>
          <w:rFonts w:ascii="Arial" w:hAnsi="Arial" w:cs="Arial"/>
          <w:b/>
          <w:sz w:val="20"/>
        </w:rPr>
      </w:pPr>
    </w:p>
    <w:p w14:paraId="4C75D9CF" w14:textId="77777777" w:rsidR="00650D5C" w:rsidRDefault="00650D5C" w:rsidP="00650D5C">
      <w:pPr>
        <w:tabs>
          <w:tab w:val="left" w:pos="0"/>
          <w:tab w:val="left" w:pos="540"/>
        </w:tabs>
        <w:jc w:val="both"/>
        <w:rPr>
          <w:rFonts w:ascii="Arial" w:eastAsia="Arial" w:hAnsi="Arial" w:cs="Arial"/>
          <w:sz w:val="20"/>
        </w:rPr>
      </w:pPr>
      <w:r w:rsidRPr="6EF246A3">
        <w:rPr>
          <w:rFonts w:ascii="Arial" w:eastAsia="Arial" w:hAnsi="Arial" w:cs="Arial"/>
          <w:sz w:val="20"/>
        </w:rPr>
        <w:t>Principal Investigator:</w:t>
      </w:r>
      <w:r>
        <w:rPr>
          <w:rFonts w:ascii="Arial" w:hAnsi="Arial" w:cs="Arial"/>
          <w:sz w:val="20"/>
        </w:rPr>
        <w:tab/>
      </w:r>
      <w:r>
        <w:rPr>
          <w:rFonts w:ascii="Arial" w:hAnsi="Arial" w:cs="Arial"/>
          <w:sz w:val="20"/>
        </w:rPr>
        <w:tab/>
      </w:r>
      <w:r w:rsidRPr="00682365">
        <w:rPr>
          <w:rFonts w:ascii="Arial" w:hAnsi="Arial" w:cs="Arial"/>
          <w:sz w:val="20"/>
          <w:u w:val="single"/>
        </w:rPr>
        <w:tab/>
      </w:r>
      <w:r w:rsidRPr="00682365">
        <w:rPr>
          <w:rFonts w:ascii="Arial" w:hAnsi="Arial" w:cs="Arial"/>
          <w:sz w:val="20"/>
          <w:u w:val="single"/>
        </w:rPr>
        <w:tab/>
      </w:r>
      <w:r>
        <w:rPr>
          <w:rFonts w:ascii="Arial" w:hAnsi="Arial" w:cs="Arial"/>
          <w:sz w:val="20"/>
        </w:rPr>
        <w:tab/>
      </w:r>
      <w:r w:rsidRPr="6EF246A3">
        <w:rPr>
          <w:rFonts w:ascii="Arial" w:eastAsia="Arial" w:hAnsi="Arial" w:cs="Arial"/>
          <w:sz w:val="20"/>
        </w:rPr>
        <w:t>____________________</w:t>
      </w:r>
      <w:r>
        <w:rPr>
          <w:rFonts w:ascii="Arial" w:hAnsi="Arial" w:cs="Arial"/>
          <w:sz w:val="20"/>
        </w:rPr>
        <w:tab/>
      </w:r>
      <w:r w:rsidRPr="6EF246A3">
        <w:rPr>
          <w:rFonts w:ascii="Arial" w:eastAsia="Arial" w:hAnsi="Arial" w:cs="Arial"/>
          <w:sz w:val="20"/>
        </w:rPr>
        <w:t>_____________</w:t>
      </w:r>
    </w:p>
    <w:p w14:paraId="6031BFF3" w14:textId="77777777" w:rsidR="00650D5C" w:rsidRDefault="00650D5C" w:rsidP="00650D5C">
      <w:pPr>
        <w:tabs>
          <w:tab w:val="left" w:pos="0"/>
          <w:tab w:val="left" w:pos="540"/>
        </w:tabs>
        <w:jc w:val="both"/>
        <w:rPr>
          <w:rFonts w:ascii="Arial" w:hAnsi="Arial" w:cs="Arial"/>
          <w:sz w:val="20"/>
        </w:rPr>
      </w:pPr>
    </w:p>
    <w:p w14:paraId="6F9DC0BD" w14:textId="77777777" w:rsidR="00650D5C" w:rsidRDefault="00650D5C" w:rsidP="00650D5C">
      <w:pPr>
        <w:tabs>
          <w:tab w:val="left" w:pos="0"/>
          <w:tab w:val="left" w:pos="540"/>
        </w:tabs>
        <w:jc w:val="both"/>
        <w:rPr>
          <w:rFonts w:ascii="Arial" w:eastAsia="Arial" w:hAnsi="Arial" w:cs="Arial"/>
          <w:sz w:val="20"/>
        </w:rPr>
      </w:pPr>
      <w:r w:rsidRPr="6EF246A3">
        <w:rPr>
          <w:rFonts w:ascii="Arial" w:eastAsia="Arial" w:hAnsi="Arial" w:cs="Arial"/>
          <w:sz w:val="20"/>
        </w:rPr>
        <w:t>Other researchers:</w:t>
      </w:r>
      <w:r w:rsidRPr="006C14FE">
        <w:rPr>
          <w:rFonts w:ascii="Arial" w:hAnsi="Arial" w:cs="Arial"/>
          <w:sz w:val="20"/>
        </w:rPr>
        <w:tab/>
      </w:r>
      <w:r>
        <w:rPr>
          <w:rFonts w:ascii="Arial" w:hAnsi="Arial" w:cs="Arial"/>
          <w:sz w:val="20"/>
        </w:rPr>
        <w:tab/>
      </w:r>
      <w:r w:rsidRPr="00682365">
        <w:rPr>
          <w:rFonts w:ascii="Arial" w:hAnsi="Arial" w:cs="Arial"/>
          <w:sz w:val="20"/>
          <w:u w:val="single"/>
        </w:rPr>
        <w:tab/>
      </w:r>
      <w:r w:rsidRPr="00682365">
        <w:rPr>
          <w:rFonts w:ascii="Arial" w:hAnsi="Arial" w:cs="Arial"/>
          <w:sz w:val="20"/>
          <w:u w:val="single"/>
        </w:rPr>
        <w:tab/>
      </w:r>
      <w:r>
        <w:rPr>
          <w:rFonts w:ascii="Arial" w:hAnsi="Arial" w:cs="Arial"/>
          <w:sz w:val="20"/>
        </w:rPr>
        <w:tab/>
      </w:r>
      <w:r w:rsidRPr="6EF246A3">
        <w:rPr>
          <w:rFonts w:ascii="Arial" w:eastAsia="Arial" w:hAnsi="Arial" w:cs="Arial"/>
          <w:sz w:val="20"/>
        </w:rPr>
        <w:t>______________________</w:t>
      </w:r>
      <w:r>
        <w:rPr>
          <w:rFonts w:ascii="Arial" w:hAnsi="Arial" w:cs="Arial"/>
          <w:sz w:val="20"/>
        </w:rPr>
        <w:tab/>
      </w:r>
      <w:r w:rsidRPr="6EF246A3">
        <w:rPr>
          <w:rFonts w:ascii="Arial" w:eastAsia="Arial" w:hAnsi="Arial" w:cs="Arial"/>
          <w:sz w:val="20"/>
        </w:rPr>
        <w:t>_____________</w:t>
      </w:r>
    </w:p>
    <w:p w14:paraId="11F80F58" w14:textId="77777777" w:rsidR="00650D5C" w:rsidRDefault="00650D5C" w:rsidP="00650D5C">
      <w:pPr>
        <w:tabs>
          <w:tab w:val="left" w:pos="0"/>
          <w:tab w:val="left" w:pos="540"/>
        </w:tabs>
        <w:jc w:val="both"/>
        <w:rPr>
          <w:rFonts w:ascii="Arial" w:hAnsi="Arial" w:cs="Arial"/>
          <w:sz w:val="20"/>
        </w:rPr>
      </w:pPr>
    </w:p>
    <w:p w14:paraId="74716008" w14:textId="77777777" w:rsidR="00650D5C" w:rsidRDefault="00650D5C" w:rsidP="00650D5C">
      <w:pPr>
        <w:tabs>
          <w:tab w:val="left" w:pos="0"/>
          <w:tab w:val="left" w:pos="540"/>
        </w:tabs>
        <w:jc w:val="both"/>
        <w:rPr>
          <w:rFonts w:ascii="Arial" w:eastAsia="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682365">
        <w:rPr>
          <w:rFonts w:ascii="Arial" w:hAnsi="Arial" w:cs="Arial"/>
          <w:sz w:val="20"/>
          <w:u w:val="single"/>
        </w:rPr>
        <w:tab/>
      </w:r>
      <w:r w:rsidRPr="00682365">
        <w:rPr>
          <w:rFonts w:ascii="Arial" w:hAnsi="Arial" w:cs="Arial"/>
          <w:sz w:val="20"/>
          <w:u w:val="single"/>
        </w:rPr>
        <w:tab/>
      </w:r>
      <w:r>
        <w:rPr>
          <w:rFonts w:ascii="Arial" w:hAnsi="Arial" w:cs="Arial"/>
          <w:sz w:val="20"/>
        </w:rPr>
        <w:tab/>
      </w:r>
      <w:r w:rsidRPr="6EF246A3">
        <w:rPr>
          <w:rFonts w:ascii="Arial" w:eastAsia="Arial" w:hAnsi="Arial" w:cs="Arial"/>
          <w:sz w:val="20"/>
        </w:rPr>
        <w:t>______________________</w:t>
      </w:r>
      <w:r>
        <w:rPr>
          <w:rFonts w:ascii="Arial" w:hAnsi="Arial" w:cs="Arial"/>
          <w:sz w:val="20"/>
        </w:rPr>
        <w:tab/>
      </w:r>
      <w:r w:rsidRPr="6EF246A3">
        <w:rPr>
          <w:rFonts w:ascii="Arial" w:eastAsia="Arial" w:hAnsi="Arial" w:cs="Arial"/>
          <w:sz w:val="20"/>
        </w:rPr>
        <w:t>_____________</w:t>
      </w:r>
    </w:p>
    <w:p w14:paraId="3C7E1488" w14:textId="77777777" w:rsidR="00650D5C" w:rsidRPr="00682365" w:rsidRDefault="00650D5C" w:rsidP="00650D5C">
      <w:pPr>
        <w:tabs>
          <w:tab w:val="left" w:pos="0"/>
          <w:tab w:val="left" w:pos="540"/>
        </w:tabs>
        <w:jc w:val="both"/>
        <w:rPr>
          <w:rFonts w:ascii="Arial" w:hAnsi="Arial" w:cs="Arial"/>
          <w:sz w:val="20"/>
          <w:u w:val="single"/>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14:paraId="4BE68889" w14:textId="77777777" w:rsidR="00650D5C" w:rsidRDefault="00650D5C" w:rsidP="00650D5C">
      <w:pPr>
        <w:tabs>
          <w:tab w:val="left" w:pos="0"/>
          <w:tab w:val="left" w:pos="540"/>
        </w:tabs>
        <w:jc w:val="both"/>
        <w:rPr>
          <w:rFonts w:ascii="Arial" w:eastAsia="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682365">
        <w:rPr>
          <w:rFonts w:ascii="Arial" w:hAnsi="Arial" w:cs="Arial"/>
          <w:sz w:val="20"/>
          <w:u w:val="single"/>
        </w:rPr>
        <w:tab/>
      </w:r>
      <w:r w:rsidRPr="00682365">
        <w:rPr>
          <w:rFonts w:ascii="Arial" w:hAnsi="Arial" w:cs="Arial"/>
          <w:sz w:val="20"/>
          <w:u w:val="single"/>
        </w:rPr>
        <w:tab/>
      </w:r>
      <w:r>
        <w:rPr>
          <w:rFonts w:ascii="Arial" w:hAnsi="Arial" w:cs="Arial"/>
          <w:sz w:val="20"/>
        </w:rPr>
        <w:tab/>
      </w:r>
      <w:r w:rsidRPr="6EF246A3">
        <w:rPr>
          <w:rFonts w:ascii="Arial" w:eastAsia="Arial" w:hAnsi="Arial" w:cs="Arial"/>
          <w:sz w:val="20"/>
        </w:rPr>
        <w:t>______________________</w:t>
      </w:r>
      <w:r>
        <w:rPr>
          <w:rFonts w:ascii="Arial" w:hAnsi="Arial" w:cs="Arial"/>
          <w:sz w:val="20"/>
        </w:rPr>
        <w:tab/>
      </w:r>
      <w:r w:rsidRPr="6EF246A3">
        <w:rPr>
          <w:rFonts w:ascii="Arial" w:eastAsia="Arial" w:hAnsi="Arial" w:cs="Arial"/>
          <w:sz w:val="20"/>
        </w:rPr>
        <w:t>_____________</w:t>
      </w:r>
    </w:p>
    <w:p w14:paraId="6610D585" w14:textId="77777777" w:rsidR="00650D5C" w:rsidRDefault="00650D5C" w:rsidP="00650D5C">
      <w:pPr>
        <w:tabs>
          <w:tab w:val="left" w:pos="0"/>
          <w:tab w:val="left" w:pos="540"/>
        </w:tabs>
        <w:jc w:val="both"/>
        <w:rPr>
          <w:rFonts w:ascii="Arial" w:hAnsi="Arial" w:cs="Arial"/>
          <w:b/>
          <w:sz w:val="20"/>
        </w:rPr>
      </w:pPr>
    </w:p>
    <w:p w14:paraId="2EDC42C8" w14:textId="77777777" w:rsidR="00650D5C" w:rsidRDefault="00650D5C" w:rsidP="00650D5C">
      <w:pPr>
        <w:tabs>
          <w:tab w:val="left" w:pos="0"/>
          <w:tab w:val="left" w:pos="540"/>
        </w:tabs>
        <w:rPr>
          <w:rFonts w:ascii="Arial" w:eastAsia="Arial" w:hAnsi="Arial" w:cs="Arial"/>
          <w:b/>
          <w:bCs/>
          <w:sz w:val="20"/>
        </w:rPr>
      </w:pPr>
      <w:r w:rsidRPr="6EF246A3">
        <w:rPr>
          <w:rFonts w:ascii="Arial" w:eastAsia="Arial" w:hAnsi="Arial" w:cs="Arial"/>
          <w:b/>
          <w:bCs/>
          <w:sz w:val="20"/>
        </w:rPr>
        <w:t xml:space="preserve">Staff and Research Postgraduates should email the completed and signed copy of this form to </w:t>
      </w:r>
      <w:hyperlink r:id="rId53">
        <w:r w:rsidRPr="6EF246A3">
          <w:rPr>
            <w:rStyle w:val="Hyperlink"/>
            <w:rFonts w:ascii="Arial" w:eastAsia="Arial" w:hAnsi="Arial" w:cs="Arial"/>
            <w:b/>
            <w:bCs/>
            <w:sz w:val="20"/>
          </w:rPr>
          <w:t>scienghumanethics@plymouth.ac.uk</w:t>
        </w:r>
      </w:hyperlink>
      <w:r w:rsidRPr="6EF246A3">
        <w:rPr>
          <w:rFonts w:ascii="Arial" w:eastAsia="Arial" w:hAnsi="Arial" w:cs="Arial"/>
          <w:b/>
          <w:bCs/>
          <w:sz w:val="20"/>
        </w:rPr>
        <w:t xml:space="preserve"> </w:t>
      </w:r>
    </w:p>
    <w:p w14:paraId="52FAC8F9" w14:textId="77777777" w:rsidR="00650D5C" w:rsidRDefault="00650D5C" w:rsidP="00650D5C">
      <w:pPr>
        <w:tabs>
          <w:tab w:val="left" w:pos="0"/>
          <w:tab w:val="left" w:pos="540"/>
        </w:tabs>
        <w:rPr>
          <w:rFonts w:ascii="Arial" w:hAnsi="Arial" w:cs="Arial"/>
          <w:b/>
          <w:sz w:val="20"/>
        </w:rPr>
      </w:pPr>
    </w:p>
    <w:p w14:paraId="79FCDBE2" w14:textId="77777777" w:rsidR="00650D5C" w:rsidRDefault="00650D5C" w:rsidP="00650D5C">
      <w:pPr>
        <w:tabs>
          <w:tab w:val="left" w:pos="0"/>
          <w:tab w:val="left" w:pos="540"/>
        </w:tabs>
        <w:jc w:val="both"/>
        <w:rPr>
          <w:rFonts w:ascii="Arial" w:eastAsia="Arial" w:hAnsi="Arial" w:cs="Arial"/>
          <w:b/>
          <w:bCs/>
          <w:sz w:val="20"/>
        </w:rPr>
      </w:pPr>
      <w:r w:rsidRPr="6EF246A3">
        <w:rPr>
          <w:rFonts w:ascii="Arial" w:eastAsia="Arial" w:hAnsi="Arial" w:cs="Arial"/>
          <w:b/>
          <w:bCs/>
          <w:sz w:val="20"/>
        </w:rPr>
        <w:t>UNDERGRADUATE STUDENTS</w:t>
      </w:r>
    </w:p>
    <w:p w14:paraId="748C6EBA" w14:textId="77777777" w:rsidR="00650D5C" w:rsidRDefault="00650D5C" w:rsidP="00650D5C">
      <w:pPr>
        <w:tabs>
          <w:tab w:val="left" w:pos="0"/>
          <w:tab w:val="left" w:pos="540"/>
        </w:tabs>
        <w:jc w:val="both"/>
        <w:rPr>
          <w:rFonts w:ascii="Arial" w:hAnsi="Arial" w:cs="Arial"/>
          <w:b/>
          <w:sz w:val="20"/>
        </w:rPr>
      </w:pPr>
    </w:p>
    <w:p w14:paraId="4A80B8B3" w14:textId="77777777" w:rsidR="00650D5C" w:rsidRDefault="00650D5C" w:rsidP="00650D5C">
      <w:pPr>
        <w:tabs>
          <w:tab w:val="left" w:pos="0"/>
          <w:tab w:val="left" w:pos="540"/>
        </w:tabs>
        <w:jc w:val="both"/>
        <w:rPr>
          <w:rFonts w:ascii="Arial" w:eastAsia="Arial" w:hAnsi="Arial" w:cs="Arial"/>
          <w:b/>
          <w:bCs/>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6EF246A3">
        <w:rPr>
          <w:rFonts w:ascii="Arial" w:eastAsia="Arial" w:hAnsi="Arial" w:cs="Arial"/>
          <w:b/>
          <w:bCs/>
          <w:sz w:val="20"/>
        </w:rPr>
        <w:t>Print Name</w:t>
      </w:r>
      <w:r>
        <w:rPr>
          <w:rFonts w:ascii="Arial" w:hAnsi="Arial" w:cs="Arial"/>
          <w:b/>
          <w:sz w:val="20"/>
        </w:rPr>
        <w:tab/>
      </w:r>
      <w:r>
        <w:rPr>
          <w:rFonts w:ascii="Arial" w:hAnsi="Arial" w:cs="Arial"/>
          <w:b/>
          <w:sz w:val="20"/>
        </w:rPr>
        <w:tab/>
      </w:r>
      <w:r>
        <w:rPr>
          <w:rFonts w:ascii="Arial" w:hAnsi="Arial" w:cs="Arial"/>
          <w:b/>
          <w:sz w:val="20"/>
        </w:rPr>
        <w:tab/>
      </w:r>
      <w:r w:rsidRPr="6EF246A3">
        <w:rPr>
          <w:rFonts w:ascii="Arial" w:eastAsia="Arial" w:hAnsi="Arial" w:cs="Arial"/>
          <w:b/>
          <w:bCs/>
          <w:sz w:val="20"/>
        </w:rPr>
        <w:t>Signature</w:t>
      </w:r>
      <w:r>
        <w:rPr>
          <w:rFonts w:ascii="Arial" w:hAnsi="Arial" w:cs="Arial"/>
          <w:b/>
          <w:sz w:val="20"/>
        </w:rPr>
        <w:tab/>
      </w:r>
      <w:r>
        <w:rPr>
          <w:rFonts w:ascii="Arial" w:hAnsi="Arial" w:cs="Arial"/>
          <w:b/>
          <w:sz w:val="20"/>
        </w:rPr>
        <w:tab/>
      </w:r>
      <w:r>
        <w:rPr>
          <w:rFonts w:ascii="Arial" w:hAnsi="Arial" w:cs="Arial"/>
          <w:b/>
          <w:sz w:val="20"/>
        </w:rPr>
        <w:tab/>
      </w:r>
      <w:r w:rsidRPr="6EF246A3">
        <w:rPr>
          <w:rFonts w:ascii="Arial" w:eastAsia="Arial" w:hAnsi="Arial" w:cs="Arial"/>
          <w:b/>
          <w:bCs/>
          <w:sz w:val="20"/>
        </w:rPr>
        <w:t>Date</w:t>
      </w:r>
    </w:p>
    <w:p w14:paraId="473A90DB" w14:textId="77777777" w:rsidR="00650D5C" w:rsidRDefault="00650D5C" w:rsidP="00650D5C">
      <w:pPr>
        <w:tabs>
          <w:tab w:val="left" w:pos="0"/>
          <w:tab w:val="left" w:pos="540"/>
        </w:tabs>
        <w:jc w:val="both"/>
        <w:rPr>
          <w:rFonts w:ascii="Arial" w:hAnsi="Arial" w:cs="Arial"/>
          <w:b/>
          <w:sz w:val="20"/>
        </w:rPr>
      </w:pPr>
    </w:p>
    <w:p w14:paraId="2CD3F5A1" w14:textId="77777777" w:rsidR="00650D5C" w:rsidRDefault="00650D5C" w:rsidP="00650D5C">
      <w:pPr>
        <w:tabs>
          <w:tab w:val="left" w:pos="0"/>
          <w:tab w:val="left" w:pos="540"/>
        </w:tabs>
        <w:jc w:val="both"/>
        <w:rPr>
          <w:rFonts w:ascii="Arial" w:eastAsia="Arial" w:hAnsi="Arial" w:cs="Arial"/>
          <w:sz w:val="20"/>
        </w:rPr>
      </w:pPr>
      <w:r w:rsidRPr="6EF246A3">
        <w:rPr>
          <w:rFonts w:ascii="Arial" w:eastAsia="Arial" w:hAnsi="Arial" w:cs="Arial"/>
          <w:sz w:val="20"/>
        </w:rPr>
        <w:t>Student: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JAMES MURRAY</w:t>
      </w:r>
      <w:r>
        <w:rPr>
          <w:rFonts w:ascii="Arial" w:hAnsi="Arial" w:cs="Arial"/>
          <w:sz w:val="20"/>
        </w:rPr>
        <w:tab/>
      </w:r>
      <w:r w:rsidRPr="6EF246A3">
        <w:rPr>
          <w:rFonts w:ascii="Arial" w:eastAsia="Arial" w:hAnsi="Arial" w:cs="Arial"/>
          <w:sz w:val="20"/>
        </w:rPr>
        <w:t>______________________</w:t>
      </w:r>
      <w:r>
        <w:rPr>
          <w:rFonts w:ascii="Arial" w:hAnsi="Arial" w:cs="Arial"/>
          <w:sz w:val="20"/>
        </w:rPr>
        <w:tab/>
      </w:r>
      <w:r w:rsidRPr="6EF246A3">
        <w:rPr>
          <w:rFonts w:ascii="Arial" w:eastAsia="Arial" w:hAnsi="Arial" w:cs="Arial"/>
          <w:sz w:val="20"/>
        </w:rPr>
        <w:t>_____________</w:t>
      </w:r>
    </w:p>
    <w:p w14:paraId="5A82F3AF" w14:textId="77777777" w:rsidR="00650D5C" w:rsidRDefault="00650D5C" w:rsidP="00650D5C">
      <w:pPr>
        <w:tabs>
          <w:tab w:val="left" w:pos="0"/>
          <w:tab w:val="left" w:pos="540"/>
        </w:tabs>
        <w:jc w:val="both"/>
        <w:rPr>
          <w:rFonts w:ascii="Arial" w:hAnsi="Arial" w:cs="Arial"/>
          <w:sz w:val="20"/>
        </w:rPr>
      </w:pPr>
    </w:p>
    <w:p w14:paraId="6CCB6460" w14:textId="77777777" w:rsidR="00650D5C" w:rsidRDefault="00650D5C" w:rsidP="00650D5C">
      <w:pPr>
        <w:tabs>
          <w:tab w:val="left" w:pos="0"/>
          <w:tab w:val="left" w:pos="540"/>
        </w:tabs>
        <w:jc w:val="both"/>
        <w:rPr>
          <w:rFonts w:ascii="Arial" w:eastAsia="Arial" w:hAnsi="Arial" w:cs="Arial"/>
          <w:sz w:val="20"/>
        </w:rPr>
      </w:pPr>
      <w:r w:rsidRPr="6EF246A3">
        <w:rPr>
          <w:rFonts w:ascii="Arial" w:eastAsia="Arial" w:hAnsi="Arial" w:cs="Arial"/>
          <w:sz w:val="20"/>
        </w:rPr>
        <w:t>Supervisor / Advisor:</w:t>
      </w:r>
      <w:r w:rsidRPr="006C14FE">
        <w:rPr>
          <w:rFonts w:ascii="Arial" w:hAnsi="Arial" w:cs="Arial"/>
          <w:sz w:val="20"/>
        </w:rPr>
        <w:tab/>
      </w:r>
      <w:r>
        <w:rPr>
          <w:rFonts w:ascii="Arial" w:hAnsi="Arial" w:cs="Arial"/>
          <w:sz w:val="20"/>
        </w:rPr>
        <w:tab/>
      </w:r>
      <w:r>
        <w:rPr>
          <w:rFonts w:ascii="Arial" w:hAnsi="Arial" w:cs="Arial"/>
          <w:sz w:val="20"/>
          <w:u w:val="single"/>
        </w:rPr>
        <w:t>MARCO PALOMINO</w:t>
      </w:r>
      <w:r>
        <w:rPr>
          <w:rFonts w:ascii="Arial" w:hAnsi="Arial" w:cs="Arial"/>
          <w:sz w:val="20"/>
        </w:rPr>
        <w:tab/>
      </w:r>
      <w:r w:rsidRPr="6EF246A3">
        <w:rPr>
          <w:rFonts w:ascii="Arial" w:eastAsia="Arial" w:hAnsi="Arial" w:cs="Arial"/>
          <w:sz w:val="20"/>
        </w:rPr>
        <w:t>______________________</w:t>
      </w:r>
      <w:r>
        <w:rPr>
          <w:rFonts w:ascii="Arial" w:hAnsi="Arial" w:cs="Arial"/>
          <w:sz w:val="20"/>
        </w:rPr>
        <w:tab/>
      </w:r>
      <w:r w:rsidRPr="6EF246A3">
        <w:rPr>
          <w:rFonts w:ascii="Arial" w:eastAsia="Arial" w:hAnsi="Arial" w:cs="Arial"/>
          <w:sz w:val="20"/>
        </w:rPr>
        <w:t>_____________</w:t>
      </w:r>
    </w:p>
    <w:p w14:paraId="51D6B4FB" w14:textId="77777777" w:rsidR="00650D5C" w:rsidRDefault="00650D5C" w:rsidP="00650D5C">
      <w:pPr>
        <w:tabs>
          <w:tab w:val="left" w:pos="0"/>
          <w:tab w:val="left" w:pos="540"/>
        </w:tabs>
        <w:jc w:val="both"/>
        <w:rPr>
          <w:rFonts w:ascii="Arial" w:hAnsi="Arial" w:cs="Arial"/>
          <w:sz w:val="20"/>
        </w:rPr>
      </w:pPr>
    </w:p>
    <w:p w14:paraId="34E9CFA2" w14:textId="77777777" w:rsidR="00650D5C" w:rsidRDefault="00650D5C" w:rsidP="00650D5C">
      <w:pPr>
        <w:tabs>
          <w:tab w:val="left" w:pos="0"/>
          <w:tab w:val="left" w:pos="540"/>
        </w:tabs>
        <w:jc w:val="both"/>
        <w:rPr>
          <w:rFonts w:ascii="Arial" w:eastAsia="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682365">
        <w:rPr>
          <w:rFonts w:ascii="Arial" w:hAnsi="Arial" w:cs="Arial"/>
          <w:sz w:val="20"/>
          <w:u w:val="single"/>
        </w:rPr>
        <w:tab/>
      </w:r>
      <w:r w:rsidRPr="00682365">
        <w:rPr>
          <w:rFonts w:ascii="Arial" w:hAnsi="Arial" w:cs="Arial"/>
          <w:sz w:val="20"/>
          <w:u w:val="single"/>
        </w:rPr>
        <w:tab/>
      </w:r>
      <w:r>
        <w:rPr>
          <w:rFonts w:ascii="Arial" w:hAnsi="Arial" w:cs="Arial"/>
          <w:sz w:val="20"/>
        </w:rPr>
        <w:tab/>
      </w:r>
      <w:r w:rsidRPr="6EF246A3">
        <w:rPr>
          <w:rFonts w:ascii="Arial" w:eastAsia="Arial" w:hAnsi="Arial" w:cs="Arial"/>
          <w:sz w:val="20"/>
        </w:rPr>
        <w:t>______________________</w:t>
      </w:r>
      <w:r>
        <w:rPr>
          <w:rFonts w:ascii="Arial" w:hAnsi="Arial" w:cs="Arial"/>
          <w:sz w:val="20"/>
        </w:rPr>
        <w:tab/>
      </w:r>
      <w:r w:rsidRPr="6EF246A3">
        <w:rPr>
          <w:rFonts w:ascii="Arial" w:eastAsia="Arial" w:hAnsi="Arial" w:cs="Arial"/>
          <w:sz w:val="20"/>
        </w:rPr>
        <w:t>_____________</w:t>
      </w:r>
    </w:p>
    <w:p w14:paraId="08CF5A83" w14:textId="77777777" w:rsidR="00650D5C" w:rsidRDefault="00650D5C" w:rsidP="00650D5C">
      <w:pPr>
        <w:tabs>
          <w:tab w:val="left" w:pos="0"/>
          <w:tab w:val="left" w:pos="540"/>
        </w:tabs>
        <w:jc w:val="both"/>
        <w:rPr>
          <w:rFonts w:ascii="Arial" w:hAnsi="Arial" w:cs="Arial"/>
          <w:sz w:val="20"/>
        </w:rPr>
      </w:pPr>
    </w:p>
    <w:p w14:paraId="15D01335" w14:textId="77777777" w:rsidR="00650D5C" w:rsidRDefault="00650D5C" w:rsidP="00650D5C">
      <w:pPr>
        <w:tabs>
          <w:tab w:val="left" w:pos="0"/>
          <w:tab w:val="left" w:pos="540"/>
        </w:tabs>
        <w:jc w:val="both"/>
        <w:rPr>
          <w:rFonts w:ascii="Arial" w:eastAsia="Arial" w:hAnsi="Arial" w:cs="Arial"/>
          <w:sz w:val="20"/>
        </w:rPr>
      </w:pPr>
      <w:r>
        <w:rPr>
          <w:rFonts w:ascii="Arial" w:hAnsi="Arial" w:cs="Arial"/>
          <w:sz w:val="20"/>
        </w:rPr>
        <w:lastRenderedPageBreak/>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682365">
        <w:rPr>
          <w:rFonts w:ascii="Arial" w:hAnsi="Arial" w:cs="Arial"/>
          <w:sz w:val="20"/>
          <w:u w:val="single"/>
        </w:rPr>
        <w:tab/>
      </w:r>
      <w:r w:rsidRPr="00682365">
        <w:rPr>
          <w:rFonts w:ascii="Arial" w:hAnsi="Arial" w:cs="Arial"/>
          <w:sz w:val="20"/>
          <w:u w:val="single"/>
        </w:rPr>
        <w:tab/>
      </w:r>
      <w:r>
        <w:rPr>
          <w:rFonts w:ascii="Arial" w:hAnsi="Arial" w:cs="Arial"/>
          <w:sz w:val="20"/>
        </w:rPr>
        <w:tab/>
      </w:r>
      <w:r w:rsidRPr="6EF246A3">
        <w:rPr>
          <w:rFonts w:ascii="Arial" w:eastAsia="Arial" w:hAnsi="Arial" w:cs="Arial"/>
          <w:sz w:val="20"/>
        </w:rPr>
        <w:t>______________________</w:t>
      </w:r>
      <w:r>
        <w:rPr>
          <w:rFonts w:ascii="Arial" w:hAnsi="Arial" w:cs="Arial"/>
          <w:sz w:val="20"/>
        </w:rPr>
        <w:tab/>
      </w:r>
      <w:r w:rsidRPr="6EF246A3">
        <w:rPr>
          <w:rFonts w:ascii="Arial" w:eastAsia="Arial" w:hAnsi="Arial" w:cs="Arial"/>
          <w:sz w:val="20"/>
        </w:rPr>
        <w:t>_____________</w:t>
      </w:r>
    </w:p>
    <w:p w14:paraId="6A7D93E5" w14:textId="77777777" w:rsidR="00650D5C" w:rsidRDefault="00650D5C" w:rsidP="00650D5C">
      <w:pPr>
        <w:tabs>
          <w:tab w:val="left" w:pos="0"/>
          <w:tab w:val="left" w:pos="540"/>
        </w:tabs>
        <w:jc w:val="both"/>
        <w:rPr>
          <w:rFonts w:ascii="Arial" w:hAnsi="Arial" w:cs="Arial"/>
          <w:b/>
          <w:sz w:val="20"/>
        </w:rPr>
      </w:pPr>
    </w:p>
    <w:p w14:paraId="6E9FA882" w14:textId="77777777" w:rsidR="00650D5C" w:rsidRDefault="00650D5C" w:rsidP="00650D5C">
      <w:pPr>
        <w:tabs>
          <w:tab w:val="left" w:pos="0"/>
          <w:tab w:val="left" w:pos="540"/>
        </w:tabs>
        <w:jc w:val="both"/>
        <w:rPr>
          <w:rFonts w:ascii="Arial" w:eastAsia="Arial" w:hAnsi="Arial" w:cs="Arial"/>
          <w:b/>
          <w:bCs/>
          <w:sz w:val="20"/>
        </w:rPr>
      </w:pPr>
      <w:r w:rsidRPr="6EF246A3">
        <w:rPr>
          <w:rFonts w:ascii="Arial" w:eastAsia="Arial" w:hAnsi="Arial" w:cs="Arial"/>
          <w:b/>
          <w:bCs/>
          <w:sz w:val="20"/>
        </w:rPr>
        <w:t>Undergraduate students should pass on the completed and signed copy of this form to their School Representative of the Science and Engineering Research Ethics Committee.</w:t>
      </w:r>
    </w:p>
    <w:p w14:paraId="7E1067C7" w14:textId="77777777" w:rsidR="00650D5C" w:rsidRDefault="00650D5C" w:rsidP="00650D5C">
      <w:pPr>
        <w:tabs>
          <w:tab w:val="left" w:pos="0"/>
          <w:tab w:val="left" w:pos="540"/>
        </w:tabs>
        <w:jc w:val="both"/>
        <w:rPr>
          <w:rFonts w:ascii="Arial" w:hAnsi="Arial" w:cs="Arial"/>
          <w:b/>
          <w:sz w:val="20"/>
        </w:rPr>
      </w:pPr>
    </w:p>
    <w:p w14:paraId="566A3481" w14:textId="77777777" w:rsidR="00650D5C" w:rsidRDefault="00650D5C" w:rsidP="00650D5C">
      <w:pPr>
        <w:tabs>
          <w:tab w:val="left" w:pos="0"/>
          <w:tab w:val="left" w:pos="540"/>
        </w:tabs>
        <w:jc w:val="both"/>
        <w:rPr>
          <w:rFonts w:ascii="Arial" w:eastAsia="Arial" w:hAnsi="Arial" w:cs="Arial"/>
          <w:b/>
          <w:bCs/>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6EF246A3">
        <w:rPr>
          <w:rFonts w:ascii="Arial" w:eastAsia="Arial" w:hAnsi="Arial" w:cs="Arial"/>
          <w:b/>
          <w:bCs/>
          <w:sz w:val="20"/>
        </w:rPr>
        <w:t>Signature</w:t>
      </w:r>
      <w:r>
        <w:rPr>
          <w:rFonts w:ascii="Arial" w:hAnsi="Arial" w:cs="Arial"/>
          <w:b/>
          <w:sz w:val="20"/>
        </w:rPr>
        <w:tab/>
      </w:r>
      <w:r>
        <w:rPr>
          <w:rFonts w:ascii="Arial" w:hAnsi="Arial" w:cs="Arial"/>
          <w:b/>
          <w:sz w:val="20"/>
        </w:rPr>
        <w:tab/>
      </w:r>
      <w:r>
        <w:rPr>
          <w:rFonts w:ascii="Arial" w:hAnsi="Arial" w:cs="Arial"/>
          <w:b/>
          <w:sz w:val="20"/>
        </w:rPr>
        <w:tab/>
      </w:r>
      <w:r w:rsidRPr="6EF246A3">
        <w:rPr>
          <w:rFonts w:ascii="Arial" w:eastAsia="Arial" w:hAnsi="Arial" w:cs="Arial"/>
          <w:b/>
          <w:bCs/>
          <w:sz w:val="20"/>
        </w:rPr>
        <w:t>Date</w:t>
      </w:r>
    </w:p>
    <w:p w14:paraId="436D1267" w14:textId="77777777" w:rsidR="00650D5C" w:rsidRDefault="00650D5C" w:rsidP="00650D5C">
      <w:pPr>
        <w:tabs>
          <w:tab w:val="left" w:pos="0"/>
          <w:tab w:val="left" w:pos="540"/>
        </w:tabs>
        <w:jc w:val="both"/>
        <w:rPr>
          <w:rFonts w:ascii="Arial" w:hAnsi="Arial" w:cs="Arial"/>
          <w:b/>
          <w:sz w:val="20"/>
        </w:rPr>
      </w:pPr>
    </w:p>
    <w:p w14:paraId="4A67D594" w14:textId="77777777" w:rsidR="00650D5C" w:rsidRDefault="00650D5C" w:rsidP="00650D5C">
      <w:pPr>
        <w:tabs>
          <w:tab w:val="left" w:pos="0"/>
          <w:tab w:val="left" w:pos="540"/>
        </w:tabs>
        <w:jc w:val="both"/>
        <w:rPr>
          <w:rFonts w:ascii="Arial" w:eastAsia="Arial" w:hAnsi="Arial" w:cs="Arial"/>
          <w:sz w:val="20"/>
        </w:rPr>
      </w:pPr>
      <w:r w:rsidRPr="6EF246A3">
        <w:rPr>
          <w:rFonts w:ascii="Arial" w:eastAsia="Arial" w:hAnsi="Arial" w:cs="Arial"/>
          <w:sz w:val="20"/>
        </w:rPr>
        <w:t>School Representative on Science and</w:t>
      </w:r>
    </w:p>
    <w:p w14:paraId="0C7978A5" w14:textId="77777777" w:rsidR="00650D5C" w:rsidRDefault="00650D5C" w:rsidP="00650D5C">
      <w:pPr>
        <w:tabs>
          <w:tab w:val="left" w:pos="0"/>
          <w:tab w:val="left" w:pos="540"/>
        </w:tabs>
        <w:jc w:val="both"/>
        <w:rPr>
          <w:rFonts w:ascii="Arial" w:eastAsia="Arial" w:hAnsi="Arial" w:cs="Arial"/>
          <w:sz w:val="20"/>
        </w:rPr>
      </w:pPr>
      <w:r w:rsidRPr="6EF246A3">
        <w:rPr>
          <w:rFonts w:ascii="Arial" w:eastAsia="Arial" w:hAnsi="Arial" w:cs="Arial"/>
          <w:sz w:val="20"/>
        </w:rPr>
        <w:t xml:space="preserve">Engineering Faculty Research Ethics &amp; Integrity </w:t>
      </w:r>
    </w:p>
    <w:p w14:paraId="2B15F84E" w14:textId="77777777" w:rsidR="00650D5C" w:rsidRDefault="00650D5C" w:rsidP="00650D5C">
      <w:pPr>
        <w:tabs>
          <w:tab w:val="left" w:pos="0"/>
          <w:tab w:val="left" w:pos="540"/>
        </w:tabs>
        <w:jc w:val="both"/>
        <w:rPr>
          <w:rFonts w:ascii="Arial" w:eastAsia="Arial" w:hAnsi="Arial" w:cs="Arial"/>
          <w:sz w:val="20"/>
        </w:rPr>
      </w:pPr>
      <w:r w:rsidRPr="6EF246A3">
        <w:rPr>
          <w:rFonts w:ascii="Arial" w:eastAsia="Arial" w:hAnsi="Arial" w:cs="Arial"/>
          <w:sz w:val="20"/>
        </w:rPr>
        <w:t xml:space="preserve">Committee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6EF246A3">
        <w:rPr>
          <w:rFonts w:ascii="Arial" w:eastAsia="Arial" w:hAnsi="Arial" w:cs="Arial"/>
          <w:sz w:val="20"/>
        </w:rPr>
        <w:t>______________________</w:t>
      </w:r>
      <w:r>
        <w:rPr>
          <w:rFonts w:ascii="Arial" w:hAnsi="Arial" w:cs="Arial"/>
          <w:sz w:val="20"/>
        </w:rPr>
        <w:tab/>
      </w:r>
      <w:r w:rsidRPr="6EF246A3">
        <w:rPr>
          <w:rFonts w:ascii="Arial" w:eastAsia="Arial" w:hAnsi="Arial" w:cs="Arial"/>
          <w:sz w:val="20"/>
        </w:rPr>
        <w:t>_____________</w:t>
      </w:r>
    </w:p>
    <w:p w14:paraId="04E3A22E" w14:textId="77777777" w:rsidR="00650D5C" w:rsidRPr="00682365" w:rsidRDefault="00650D5C" w:rsidP="00650D5C">
      <w:r>
        <w:tab/>
      </w:r>
      <w:r>
        <w:tab/>
      </w:r>
    </w:p>
    <w:p w14:paraId="2BD16A05" w14:textId="77777777" w:rsidR="00650D5C" w:rsidRDefault="00650D5C" w:rsidP="00650D5C">
      <w:pPr>
        <w:pStyle w:val="Heading2"/>
        <w:tabs>
          <w:tab w:val="left" w:pos="2420"/>
          <w:tab w:val="center" w:pos="4819"/>
        </w:tabs>
        <w:rPr>
          <w:rFonts w:ascii="Arial" w:hAnsi="Arial" w:cs="Arial"/>
          <w:sz w:val="24"/>
          <w:szCs w:val="24"/>
        </w:rPr>
      </w:pPr>
    </w:p>
    <w:p w14:paraId="1BDD1B35" w14:textId="77777777" w:rsidR="00650D5C" w:rsidRPr="00C1399D" w:rsidRDefault="00650D5C" w:rsidP="00650D5C">
      <w:pPr>
        <w:tabs>
          <w:tab w:val="left" w:pos="142"/>
          <w:tab w:val="left" w:pos="709"/>
          <w:tab w:val="left" w:pos="2694"/>
          <w:tab w:val="left" w:pos="5245"/>
        </w:tabs>
        <w:rPr>
          <w:rFonts w:ascii="Arial" w:eastAsia="Arial" w:hAnsi="Arial" w:cs="Arial"/>
          <w:b/>
          <w:bCs/>
          <w:sz w:val="22"/>
          <w:szCs w:val="22"/>
        </w:rPr>
      </w:pPr>
      <w:r w:rsidRPr="6EF246A3">
        <w:rPr>
          <w:rFonts w:ascii="Arial" w:eastAsia="Arial" w:hAnsi="Arial" w:cs="Arial"/>
          <w:b/>
          <w:bCs/>
          <w:sz w:val="22"/>
          <w:szCs w:val="22"/>
        </w:rPr>
        <w:t>Faculty of Science and Engineering Research Ethics &amp; Integrity Committee List of School Representatives</w:t>
      </w:r>
    </w:p>
    <w:p w14:paraId="0C698E7C" w14:textId="77777777" w:rsidR="00650D5C" w:rsidRPr="00C1399D" w:rsidRDefault="00650D5C" w:rsidP="00650D5C">
      <w:pPr>
        <w:tabs>
          <w:tab w:val="left" w:pos="142"/>
          <w:tab w:val="left" w:pos="709"/>
          <w:tab w:val="left" w:pos="2694"/>
          <w:tab w:val="left" w:pos="5245"/>
        </w:tabs>
        <w:rPr>
          <w:rFonts w:ascii="Arial" w:hAnsi="Arial" w:cs="Arial"/>
          <w:sz w:val="22"/>
        </w:rPr>
      </w:pPr>
    </w:p>
    <w:p w14:paraId="488BD070" w14:textId="77777777" w:rsidR="00650D5C" w:rsidRPr="00C1399D" w:rsidRDefault="00650D5C" w:rsidP="00650D5C">
      <w:pPr>
        <w:tabs>
          <w:tab w:val="left" w:pos="142"/>
          <w:tab w:val="left" w:pos="709"/>
          <w:tab w:val="left" w:pos="2694"/>
          <w:tab w:val="left" w:pos="5245"/>
        </w:tabs>
        <w:rPr>
          <w:rFonts w:ascii="Arial" w:eastAsia="Arial" w:hAnsi="Arial" w:cs="Arial"/>
          <w:sz w:val="22"/>
          <w:szCs w:val="22"/>
        </w:rPr>
      </w:pPr>
      <w:r w:rsidRPr="6EF246A3">
        <w:rPr>
          <w:rFonts w:ascii="Arial" w:eastAsia="Arial" w:hAnsi="Arial" w:cs="Arial"/>
          <w:sz w:val="22"/>
          <w:szCs w:val="22"/>
        </w:rPr>
        <w:t>School of Geography, Earth and Environmental Sciences</w:t>
      </w:r>
      <w:r w:rsidRPr="00C1399D">
        <w:rPr>
          <w:rFonts w:ascii="Arial" w:hAnsi="Arial" w:cs="Arial"/>
          <w:sz w:val="22"/>
        </w:rPr>
        <w:tab/>
      </w:r>
      <w:r w:rsidRPr="6EF246A3">
        <w:rPr>
          <w:rFonts w:ascii="Arial" w:eastAsia="Arial" w:hAnsi="Arial" w:cs="Arial"/>
          <w:sz w:val="22"/>
          <w:szCs w:val="22"/>
        </w:rPr>
        <w:t xml:space="preserve">Dr </w:t>
      </w:r>
      <w:proofErr w:type="spellStart"/>
      <w:r w:rsidRPr="6EF246A3">
        <w:rPr>
          <w:rFonts w:ascii="Arial" w:eastAsia="Arial" w:hAnsi="Arial" w:cs="Arial"/>
          <w:sz w:val="22"/>
          <w:szCs w:val="22"/>
        </w:rPr>
        <w:t>Sanzidur</w:t>
      </w:r>
      <w:proofErr w:type="spellEnd"/>
      <w:r w:rsidRPr="6EF246A3">
        <w:rPr>
          <w:rFonts w:ascii="Arial" w:eastAsia="Arial" w:hAnsi="Arial" w:cs="Arial"/>
          <w:sz w:val="22"/>
          <w:szCs w:val="22"/>
        </w:rPr>
        <w:t xml:space="preserve"> Rahman</w:t>
      </w:r>
    </w:p>
    <w:p w14:paraId="36C824AA" w14:textId="77777777" w:rsidR="00650D5C" w:rsidRPr="00C1399D" w:rsidRDefault="00650D5C" w:rsidP="00650D5C">
      <w:pPr>
        <w:tabs>
          <w:tab w:val="left" w:pos="142"/>
          <w:tab w:val="left" w:pos="709"/>
          <w:tab w:val="left" w:pos="2694"/>
          <w:tab w:val="left" w:pos="5245"/>
        </w:tabs>
        <w:rPr>
          <w:rFonts w:ascii="Arial" w:hAnsi="Arial" w:cs="Arial"/>
          <w:sz w:val="22"/>
        </w:rPr>
      </w:pPr>
    </w:p>
    <w:p w14:paraId="37336EA4" w14:textId="77777777" w:rsidR="00650D5C" w:rsidRDefault="00650D5C" w:rsidP="00650D5C">
      <w:pPr>
        <w:tabs>
          <w:tab w:val="left" w:pos="142"/>
          <w:tab w:val="left" w:pos="709"/>
          <w:tab w:val="left" w:pos="2694"/>
          <w:tab w:val="left" w:pos="5245"/>
        </w:tabs>
        <w:rPr>
          <w:rFonts w:ascii="Arial" w:eastAsia="Arial" w:hAnsi="Arial" w:cs="Arial"/>
          <w:sz w:val="22"/>
          <w:szCs w:val="22"/>
        </w:rPr>
      </w:pPr>
      <w:r w:rsidRPr="6EF246A3">
        <w:rPr>
          <w:rFonts w:ascii="Arial" w:eastAsia="Arial" w:hAnsi="Arial" w:cs="Arial"/>
          <w:sz w:val="22"/>
          <w:szCs w:val="22"/>
        </w:rPr>
        <w:t>School of Biological and Marine Sciences</w:t>
      </w:r>
      <w:r>
        <w:rPr>
          <w:rFonts w:ascii="Arial" w:hAnsi="Arial" w:cs="Arial"/>
          <w:sz w:val="22"/>
        </w:rPr>
        <w:tab/>
      </w:r>
      <w:r>
        <w:rPr>
          <w:rFonts w:ascii="Arial" w:hAnsi="Arial" w:cs="Arial"/>
          <w:sz w:val="22"/>
        </w:rPr>
        <w:tab/>
      </w:r>
      <w:r w:rsidRPr="6EF246A3">
        <w:rPr>
          <w:rFonts w:ascii="Arial" w:eastAsia="Arial" w:hAnsi="Arial" w:cs="Arial"/>
          <w:sz w:val="22"/>
          <w:szCs w:val="22"/>
        </w:rPr>
        <w:t>Dr Gillian Glegg (Chair)</w:t>
      </w:r>
      <w:r w:rsidRPr="00C1399D">
        <w:rPr>
          <w:rFonts w:ascii="Arial" w:hAnsi="Arial" w:cs="Arial"/>
          <w:sz w:val="22"/>
        </w:rPr>
        <w:tab/>
      </w:r>
      <w:r w:rsidRPr="00C1399D">
        <w:rPr>
          <w:rFonts w:ascii="Arial" w:hAnsi="Arial" w:cs="Arial"/>
          <w:sz w:val="22"/>
        </w:rPr>
        <w:tab/>
      </w:r>
    </w:p>
    <w:p w14:paraId="4B285E19" w14:textId="77777777" w:rsidR="00650D5C" w:rsidRDefault="00650D5C" w:rsidP="00650D5C">
      <w:pPr>
        <w:tabs>
          <w:tab w:val="left" w:pos="142"/>
          <w:tab w:val="left" w:pos="709"/>
          <w:tab w:val="left" w:pos="2694"/>
          <w:tab w:val="left" w:pos="5245"/>
        </w:tabs>
        <w:rPr>
          <w:rFonts w:ascii="Arial" w:eastAsia="Arial" w:hAnsi="Arial" w:cs="Arial"/>
          <w:sz w:val="22"/>
          <w:szCs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Pr="6EF246A3">
        <w:rPr>
          <w:rFonts w:ascii="Arial" w:eastAsia="Arial" w:hAnsi="Arial" w:cs="Arial"/>
          <w:sz w:val="22"/>
          <w:szCs w:val="22"/>
        </w:rPr>
        <w:t xml:space="preserve">Dr Victor Kuri </w:t>
      </w:r>
    </w:p>
    <w:p w14:paraId="66AEBAB9" w14:textId="77777777" w:rsidR="00650D5C" w:rsidRDefault="00650D5C" w:rsidP="00650D5C">
      <w:pPr>
        <w:tabs>
          <w:tab w:val="left" w:pos="142"/>
          <w:tab w:val="left" w:pos="709"/>
          <w:tab w:val="left" w:pos="2694"/>
          <w:tab w:val="left" w:pos="5245"/>
        </w:tabs>
        <w:rPr>
          <w:rFonts w:ascii="Arial" w:hAnsi="Arial" w:cs="Arial"/>
          <w:sz w:val="22"/>
        </w:rPr>
      </w:pPr>
    </w:p>
    <w:p w14:paraId="583E3CA6" w14:textId="77777777" w:rsidR="00650D5C" w:rsidRDefault="00650D5C" w:rsidP="00650D5C">
      <w:pPr>
        <w:tabs>
          <w:tab w:val="left" w:pos="142"/>
          <w:tab w:val="left" w:pos="709"/>
          <w:tab w:val="left" w:pos="2694"/>
          <w:tab w:val="left" w:pos="5245"/>
        </w:tabs>
        <w:rPr>
          <w:rFonts w:ascii="Arial" w:eastAsia="Arial" w:hAnsi="Arial" w:cs="Arial"/>
          <w:sz w:val="22"/>
          <w:szCs w:val="22"/>
        </w:rPr>
      </w:pPr>
      <w:r w:rsidRPr="6EF246A3">
        <w:rPr>
          <w:rFonts w:ascii="Arial" w:eastAsia="Arial" w:hAnsi="Arial" w:cs="Arial"/>
          <w:sz w:val="22"/>
          <w:szCs w:val="22"/>
        </w:rPr>
        <w:t xml:space="preserve">School of Biomedical Sciences                                             </w:t>
      </w:r>
      <w:r>
        <w:rPr>
          <w:rFonts w:ascii="Arial" w:hAnsi="Arial" w:cs="Arial"/>
          <w:sz w:val="22"/>
        </w:rPr>
        <w:tab/>
      </w:r>
      <w:r w:rsidRPr="6EF246A3">
        <w:rPr>
          <w:rFonts w:ascii="Arial" w:eastAsia="Arial" w:hAnsi="Arial" w:cs="Arial"/>
          <w:sz w:val="22"/>
          <w:szCs w:val="22"/>
        </w:rPr>
        <w:t xml:space="preserve">Dr David J Price </w:t>
      </w:r>
    </w:p>
    <w:p w14:paraId="66A9864B" w14:textId="77777777" w:rsidR="00650D5C" w:rsidRDefault="00650D5C" w:rsidP="00650D5C">
      <w:pPr>
        <w:tabs>
          <w:tab w:val="left" w:pos="142"/>
          <w:tab w:val="left" w:pos="709"/>
          <w:tab w:val="left" w:pos="2694"/>
          <w:tab w:val="left" w:pos="5245"/>
        </w:tabs>
        <w:rPr>
          <w:rFonts w:ascii="Arial" w:hAnsi="Arial" w:cs="Arial"/>
          <w:sz w:val="22"/>
        </w:rPr>
      </w:pPr>
    </w:p>
    <w:p w14:paraId="1091CADC" w14:textId="77777777" w:rsidR="00650D5C" w:rsidRDefault="00650D5C" w:rsidP="00650D5C">
      <w:pPr>
        <w:tabs>
          <w:tab w:val="left" w:pos="142"/>
          <w:tab w:val="left" w:pos="709"/>
          <w:tab w:val="left" w:pos="2694"/>
          <w:tab w:val="left" w:pos="5245"/>
        </w:tabs>
        <w:rPr>
          <w:rFonts w:ascii="Arial" w:eastAsia="Arial" w:hAnsi="Arial" w:cs="Arial"/>
          <w:sz w:val="22"/>
          <w:szCs w:val="22"/>
        </w:rPr>
      </w:pPr>
      <w:r w:rsidRPr="6EF246A3">
        <w:rPr>
          <w:rFonts w:ascii="Arial" w:eastAsia="Arial" w:hAnsi="Arial" w:cs="Arial"/>
          <w:sz w:val="22"/>
          <w:szCs w:val="22"/>
        </w:rPr>
        <w:t>School of Engineering</w:t>
      </w:r>
      <w:r>
        <w:rPr>
          <w:rFonts w:ascii="Arial" w:hAnsi="Arial" w:cs="Arial"/>
          <w:sz w:val="22"/>
        </w:rPr>
        <w:tab/>
      </w:r>
      <w:r>
        <w:rPr>
          <w:rFonts w:ascii="Arial" w:hAnsi="Arial" w:cs="Arial"/>
          <w:sz w:val="22"/>
        </w:rPr>
        <w:tab/>
      </w:r>
      <w:r>
        <w:rPr>
          <w:rFonts w:ascii="Arial" w:hAnsi="Arial" w:cs="Arial"/>
          <w:sz w:val="22"/>
        </w:rPr>
        <w:tab/>
      </w:r>
      <w:r w:rsidRPr="6EF246A3">
        <w:rPr>
          <w:rFonts w:ascii="Arial" w:eastAsia="Arial" w:hAnsi="Arial" w:cs="Arial"/>
          <w:sz w:val="22"/>
          <w:szCs w:val="22"/>
        </w:rPr>
        <w:t xml:space="preserve">Dr </w:t>
      </w:r>
      <w:r>
        <w:rPr>
          <w:rFonts w:ascii="Arial" w:eastAsia="Arial" w:hAnsi="Arial" w:cs="Arial"/>
          <w:sz w:val="22"/>
          <w:szCs w:val="22"/>
        </w:rPr>
        <w:t xml:space="preserve">Asiya Khan </w:t>
      </w:r>
      <w:r w:rsidRPr="6EF246A3">
        <w:rPr>
          <w:rFonts w:ascii="Arial" w:eastAsia="Arial" w:hAnsi="Arial" w:cs="Arial"/>
          <w:sz w:val="22"/>
          <w:szCs w:val="22"/>
        </w:rPr>
        <w:t xml:space="preserve"> </w:t>
      </w:r>
    </w:p>
    <w:p w14:paraId="442004B5" w14:textId="77777777" w:rsidR="00650D5C" w:rsidRDefault="00650D5C" w:rsidP="00650D5C">
      <w:pPr>
        <w:tabs>
          <w:tab w:val="left" w:pos="142"/>
          <w:tab w:val="left" w:pos="709"/>
          <w:tab w:val="left" w:pos="2694"/>
          <w:tab w:val="left" w:pos="5245"/>
        </w:tabs>
        <w:rPr>
          <w:rFonts w:ascii="Arial" w:eastAsia="Arial" w:hAnsi="Arial" w:cs="Arial"/>
          <w:sz w:val="22"/>
          <w:szCs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Pr="6EF246A3">
        <w:rPr>
          <w:rFonts w:ascii="Arial" w:eastAsia="Arial" w:hAnsi="Arial" w:cs="Arial"/>
          <w:sz w:val="22"/>
          <w:szCs w:val="22"/>
        </w:rPr>
        <w:t xml:space="preserve">Mr Chris Pollard </w:t>
      </w:r>
    </w:p>
    <w:p w14:paraId="1B6162BB" w14:textId="77777777" w:rsidR="00650D5C" w:rsidRDefault="00650D5C" w:rsidP="00650D5C">
      <w:pPr>
        <w:tabs>
          <w:tab w:val="left" w:pos="142"/>
          <w:tab w:val="left" w:pos="709"/>
          <w:tab w:val="left" w:pos="2694"/>
          <w:tab w:val="left" w:pos="5245"/>
        </w:tabs>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p>
    <w:p w14:paraId="021564A6" w14:textId="77777777" w:rsidR="00650D5C" w:rsidRDefault="00650D5C" w:rsidP="00650D5C">
      <w:pPr>
        <w:tabs>
          <w:tab w:val="left" w:pos="142"/>
          <w:tab w:val="left" w:pos="709"/>
          <w:tab w:val="left" w:pos="2694"/>
          <w:tab w:val="left" w:pos="5245"/>
        </w:tabs>
        <w:rPr>
          <w:rFonts w:ascii="Arial" w:eastAsia="Arial" w:hAnsi="Arial" w:cs="Arial"/>
          <w:sz w:val="22"/>
          <w:szCs w:val="22"/>
        </w:rPr>
      </w:pPr>
      <w:r w:rsidRPr="6EF246A3">
        <w:rPr>
          <w:rFonts w:ascii="Arial" w:eastAsia="Arial" w:hAnsi="Arial" w:cs="Arial"/>
          <w:sz w:val="22"/>
          <w:szCs w:val="22"/>
        </w:rPr>
        <w:t xml:space="preserve">School of Computing, Electronics &amp; Mathematics </w:t>
      </w:r>
      <w:r>
        <w:rPr>
          <w:rFonts w:ascii="Arial" w:hAnsi="Arial" w:cs="Arial"/>
          <w:sz w:val="22"/>
        </w:rPr>
        <w:tab/>
      </w:r>
      <w:r>
        <w:rPr>
          <w:rFonts w:ascii="Arial" w:hAnsi="Arial" w:cs="Arial"/>
          <w:sz w:val="22"/>
        </w:rPr>
        <w:tab/>
      </w:r>
      <w:r w:rsidRPr="6EF246A3">
        <w:rPr>
          <w:rFonts w:ascii="Arial" w:eastAsia="Arial" w:hAnsi="Arial" w:cs="Arial"/>
          <w:sz w:val="22"/>
          <w:szCs w:val="22"/>
        </w:rPr>
        <w:t>Dr Mark Dixon</w:t>
      </w:r>
    </w:p>
    <w:p w14:paraId="09C2D713" w14:textId="77777777" w:rsidR="00650D5C" w:rsidRDefault="00650D5C" w:rsidP="00650D5C">
      <w:pPr>
        <w:tabs>
          <w:tab w:val="left" w:pos="142"/>
          <w:tab w:val="left" w:pos="709"/>
          <w:tab w:val="left" w:pos="2694"/>
          <w:tab w:val="left" w:pos="5245"/>
        </w:tabs>
        <w:rPr>
          <w:rFonts w:ascii="Arial" w:eastAsia="Arial" w:hAnsi="Arial" w:cs="Arial"/>
          <w:sz w:val="22"/>
          <w:szCs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Pr="6EF246A3">
        <w:rPr>
          <w:rFonts w:ascii="Arial" w:eastAsia="Arial" w:hAnsi="Arial" w:cs="Arial"/>
          <w:sz w:val="22"/>
          <w:szCs w:val="22"/>
        </w:rPr>
        <w:t xml:space="preserve">Dr </w:t>
      </w:r>
      <w:proofErr w:type="spellStart"/>
      <w:r w:rsidRPr="6EF246A3">
        <w:rPr>
          <w:rFonts w:ascii="Arial" w:eastAsia="Arial" w:hAnsi="Arial" w:cs="Arial"/>
          <w:sz w:val="22"/>
          <w:szCs w:val="22"/>
        </w:rPr>
        <w:t>Yinghui</w:t>
      </w:r>
      <w:proofErr w:type="spellEnd"/>
      <w:r w:rsidRPr="6EF246A3">
        <w:rPr>
          <w:rFonts w:ascii="Arial" w:eastAsia="Arial" w:hAnsi="Arial" w:cs="Arial"/>
          <w:sz w:val="22"/>
          <w:szCs w:val="22"/>
        </w:rPr>
        <w:t xml:space="preserve"> Wei </w:t>
      </w:r>
    </w:p>
    <w:p w14:paraId="12C1B22C" w14:textId="77777777" w:rsidR="00650D5C" w:rsidRDefault="00650D5C" w:rsidP="00650D5C">
      <w:pPr>
        <w:tabs>
          <w:tab w:val="left" w:pos="142"/>
          <w:tab w:val="left" w:pos="709"/>
          <w:tab w:val="left" w:pos="2694"/>
          <w:tab w:val="left" w:pos="5245"/>
        </w:tabs>
        <w:rPr>
          <w:rFonts w:ascii="Arial" w:eastAsia="Arial" w:hAnsi="Arial" w:cs="Arial"/>
          <w:sz w:val="22"/>
          <w:szCs w:val="22"/>
        </w:rPr>
      </w:pPr>
    </w:p>
    <w:p w14:paraId="2BDD0A48" w14:textId="77777777" w:rsidR="00650D5C" w:rsidRPr="003753C3" w:rsidRDefault="00650D5C" w:rsidP="00650D5C">
      <w:pPr>
        <w:tabs>
          <w:tab w:val="left" w:pos="142"/>
          <w:tab w:val="left" w:pos="709"/>
          <w:tab w:val="left" w:pos="2694"/>
          <w:tab w:val="left" w:pos="5245"/>
        </w:tabs>
        <w:rPr>
          <w:rFonts w:ascii="Arial" w:eastAsia="Arial" w:hAnsi="Arial" w:cs="Arial"/>
          <w:sz w:val="22"/>
          <w:szCs w:val="22"/>
        </w:rPr>
      </w:pPr>
      <w:r>
        <w:rPr>
          <w:rFonts w:ascii="Arial" w:eastAsia="Arial" w:hAnsi="Arial" w:cs="Arial"/>
          <w:sz w:val="22"/>
          <w:szCs w:val="22"/>
        </w:rPr>
        <w:t xml:space="preserve">Doctoral College, Deputy Director </w:t>
      </w:r>
      <w:r>
        <w:rPr>
          <w:rFonts w:ascii="Arial" w:eastAsia="Arial" w:hAnsi="Arial" w:cs="Arial"/>
          <w:sz w:val="22"/>
          <w:szCs w:val="22"/>
        </w:rPr>
        <w:tab/>
      </w:r>
      <w:r>
        <w:rPr>
          <w:rFonts w:ascii="Arial" w:eastAsia="Arial" w:hAnsi="Arial" w:cs="Arial"/>
          <w:sz w:val="22"/>
          <w:szCs w:val="22"/>
        </w:rPr>
        <w:tab/>
        <w:t xml:space="preserve">Prof Steven Furnell </w:t>
      </w:r>
    </w:p>
    <w:p w14:paraId="59E0419C" w14:textId="77777777" w:rsidR="00650D5C" w:rsidRPr="00C1399D" w:rsidRDefault="00650D5C" w:rsidP="00650D5C">
      <w:pPr>
        <w:tabs>
          <w:tab w:val="left" w:pos="142"/>
          <w:tab w:val="left" w:pos="709"/>
          <w:tab w:val="left" w:pos="2694"/>
          <w:tab w:val="left" w:pos="5245"/>
        </w:tabs>
        <w:rPr>
          <w:rFonts w:ascii="Arial" w:hAnsi="Arial" w:cs="Arial"/>
          <w:sz w:val="22"/>
        </w:rPr>
      </w:pPr>
    </w:p>
    <w:p w14:paraId="0B41F0E1" w14:textId="77777777" w:rsidR="00650D5C" w:rsidRPr="00682365" w:rsidRDefault="00650D5C" w:rsidP="00650D5C">
      <w:pPr>
        <w:tabs>
          <w:tab w:val="left" w:pos="142"/>
          <w:tab w:val="left" w:pos="709"/>
          <w:tab w:val="left" w:pos="2694"/>
          <w:tab w:val="left" w:pos="5245"/>
        </w:tabs>
        <w:rPr>
          <w:rFonts w:ascii="Arial" w:eastAsia="Arial" w:hAnsi="Arial" w:cs="Arial"/>
          <w:sz w:val="22"/>
          <w:szCs w:val="22"/>
        </w:rPr>
      </w:pPr>
      <w:r w:rsidRPr="6EF246A3">
        <w:rPr>
          <w:rFonts w:ascii="Arial" w:eastAsia="Arial" w:hAnsi="Arial" w:cs="Arial"/>
          <w:sz w:val="22"/>
          <w:szCs w:val="22"/>
        </w:rPr>
        <w:t>External Representative</w:t>
      </w:r>
      <w:r w:rsidRPr="00682365">
        <w:rPr>
          <w:rFonts w:ascii="Arial" w:hAnsi="Arial" w:cs="Arial"/>
          <w:sz w:val="22"/>
        </w:rPr>
        <w:tab/>
      </w:r>
      <w:r w:rsidRPr="00682365">
        <w:rPr>
          <w:rFonts w:ascii="Arial" w:hAnsi="Arial" w:cs="Arial"/>
          <w:sz w:val="22"/>
        </w:rPr>
        <w:tab/>
      </w:r>
      <w:r w:rsidRPr="00682365">
        <w:rPr>
          <w:rFonts w:ascii="Arial" w:hAnsi="Arial" w:cs="Arial"/>
          <w:sz w:val="22"/>
        </w:rPr>
        <w:tab/>
      </w:r>
      <w:r w:rsidRPr="6EF246A3">
        <w:rPr>
          <w:rFonts w:ascii="Arial" w:eastAsia="Arial" w:hAnsi="Arial" w:cs="Arial"/>
          <w:sz w:val="22"/>
          <w:szCs w:val="22"/>
        </w:rPr>
        <w:t>Dr Satish B</w:t>
      </w:r>
      <w:r>
        <w:rPr>
          <w:rFonts w:ascii="Arial" w:eastAsia="Arial" w:hAnsi="Arial" w:cs="Arial"/>
          <w:sz w:val="22"/>
          <w:szCs w:val="22"/>
        </w:rPr>
        <w:t xml:space="preserve"> </w:t>
      </w:r>
      <w:r w:rsidRPr="6EF246A3">
        <w:rPr>
          <w:rFonts w:ascii="Arial" w:eastAsia="Arial" w:hAnsi="Arial" w:cs="Arial"/>
          <w:sz w:val="22"/>
          <w:szCs w:val="22"/>
        </w:rPr>
        <w:t xml:space="preserve">K </w:t>
      </w:r>
    </w:p>
    <w:p w14:paraId="7BC29272" w14:textId="77777777" w:rsidR="00650D5C" w:rsidRPr="00682365" w:rsidRDefault="00650D5C" w:rsidP="00650D5C">
      <w:pPr>
        <w:tabs>
          <w:tab w:val="left" w:pos="142"/>
          <w:tab w:val="left" w:pos="709"/>
          <w:tab w:val="left" w:pos="2694"/>
          <w:tab w:val="left" w:pos="5245"/>
        </w:tabs>
        <w:rPr>
          <w:rFonts w:ascii="Arial" w:hAnsi="Arial" w:cs="Arial"/>
          <w:sz w:val="22"/>
        </w:rPr>
      </w:pPr>
      <w:r w:rsidRPr="00682365">
        <w:rPr>
          <w:rFonts w:ascii="Arial" w:hAnsi="Arial" w:cs="Arial"/>
          <w:sz w:val="22"/>
        </w:rPr>
        <w:tab/>
      </w:r>
      <w:r w:rsidRPr="00682365">
        <w:rPr>
          <w:rFonts w:ascii="Arial" w:hAnsi="Arial" w:cs="Arial"/>
          <w:sz w:val="22"/>
        </w:rPr>
        <w:tab/>
      </w:r>
      <w:r w:rsidRPr="00682365">
        <w:rPr>
          <w:rFonts w:ascii="Arial" w:hAnsi="Arial" w:cs="Arial"/>
          <w:sz w:val="22"/>
        </w:rPr>
        <w:tab/>
      </w:r>
      <w:r w:rsidRPr="00682365">
        <w:rPr>
          <w:rFonts w:ascii="Arial" w:hAnsi="Arial" w:cs="Arial"/>
          <w:sz w:val="22"/>
        </w:rPr>
        <w:tab/>
      </w:r>
      <w:r w:rsidRPr="00682365">
        <w:rPr>
          <w:rFonts w:ascii="Arial" w:hAnsi="Arial" w:cs="Arial"/>
          <w:sz w:val="22"/>
        </w:rPr>
        <w:tab/>
      </w:r>
      <w:r w:rsidRPr="00682365">
        <w:rPr>
          <w:rFonts w:ascii="Arial" w:hAnsi="Arial" w:cs="Arial"/>
          <w:sz w:val="22"/>
        </w:rPr>
        <w:tab/>
      </w:r>
      <w:r w:rsidRPr="00682365">
        <w:rPr>
          <w:rFonts w:ascii="Arial" w:hAnsi="Arial" w:cs="Arial"/>
          <w:sz w:val="22"/>
        </w:rPr>
        <w:tab/>
      </w:r>
      <w:r w:rsidRPr="00682365">
        <w:rPr>
          <w:rFonts w:ascii="Arial" w:hAnsi="Arial" w:cs="Arial"/>
          <w:sz w:val="22"/>
        </w:rPr>
        <w:tab/>
      </w:r>
      <w:r w:rsidRPr="00682365">
        <w:rPr>
          <w:rFonts w:ascii="Arial" w:hAnsi="Arial" w:cs="Arial"/>
          <w:sz w:val="22"/>
        </w:rPr>
        <w:tab/>
      </w:r>
    </w:p>
    <w:p w14:paraId="72790DC8" w14:textId="77777777" w:rsidR="00650D5C" w:rsidRPr="00C1399D" w:rsidRDefault="00650D5C" w:rsidP="00650D5C">
      <w:pPr>
        <w:tabs>
          <w:tab w:val="left" w:pos="142"/>
          <w:tab w:val="left" w:pos="709"/>
          <w:tab w:val="left" w:pos="2694"/>
          <w:tab w:val="left" w:pos="5245"/>
        </w:tabs>
        <w:rPr>
          <w:rFonts w:ascii="Arial" w:eastAsia="Arial" w:hAnsi="Arial" w:cs="Arial"/>
          <w:sz w:val="22"/>
          <w:szCs w:val="22"/>
        </w:rPr>
      </w:pPr>
      <w:r w:rsidRPr="6EF246A3">
        <w:rPr>
          <w:rFonts w:ascii="Arial" w:eastAsia="Arial" w:hAnsi="Arial" w:cs="Arial"/>
          <w:sz w:val="22"/>
          <w:szCs w:val="22"/>
        </w:rPr>
        <w:t>Lay Member</w:t>
      </w:r>
      <w:r w:rsidRPr="00C1399D">
        <w:rPr>
          <w:rFonts w:ascii="Arial" w:hAnsi="Arial" w:cs="Arial"/>
          <w:sz w:val="22"/>
        </w:rPr>
        <w:tab/>
      </w:r>
      <w:r w:rsidRPr="00C1399D">
        <w:rPr>
          <w:rFonts w:ascii="Arial" w:hAnsi="Arial" w:cs="Arial"/>
          <w:sz w:val="22"/>
        </w:rPr>
        <w:tab/>
      </w:r>
      <w:r>
        <w:rPr>
          <w:rFonts w:ascii="Arial" w:hAnsi="Arial" w:cs="Arial"/>
          <w:sz w:val="22"/>
        </w:rPr>
        <w:tab/>
      </w:r>
      <w:r w:rsidRPr="6EF246A3">
        <w:rPr>
          <w:rFonts w:ascii="Arial" w:eastAsia="Arial" w:hAnsi="Arial" w:cs="Arial"/>
          <w:sz w:val="22"/>
          <w:szCs w:val="22"/>
        </w:rPr>
        <w:t>Rev. David V. Evans</w:t>
      </w:r>
    </w:p>
    <w:p w14:paraId="2912A0ED" w14:textId="77777777" w:rsidR="00650D5C" w:rsidRDefault="00650D5C" w:rsidP="00650D5C">
      <w:pPr>
        <w:pStyle w:val="Heading3"/>
        <w:jc w:val="center"/>
        <w:rPr>
          <w:sz w:val="20"/>
          <w:szCs w:val="20"/>
        </w:rPr>
      </w:pPr>
    </w:p>
    <w:p w14:paraId="4AB473E5" w14:textId="77777777" w:rsidR="00650D5C" w:rsidRDefault="00650D5C" w:rsidP="00650D5C">
      <w:pPr>
        <w:pStyle w:val="Heading3"/>
        <w:rPr>
          <w:sz w:val="20"/>
          <w:szCs w:val="20"/>
        </w:rPr>
      </w:pPr>
      <w:r w:rsidRPr="5B4466DD">
        <w:rPr>
          <w:sz w:val="20"/>
          <w:szCs w:val="20"/>
        </w:rPr>
        <w:t xml:space="preserve">Committee Secretary:  Mr Steven Neal  </w:t>
      </w:r>
    </w:p>
    <w:p w14:paraId="07CF0331" w14:textId="77777777" w:rsidR="00650D5C" w:rsidRPr="00DD3A91" w:rsidRDefault="00650D5C" w:rsidP="00650D5C">
      <w:pPr>
        <w:pStyle w:val="Heading3"/>
        <w:rPr>
          <w:sz w:val="20"/>
          <w:szCs w:val="20"/>
          <w:lang w:val="fr-FR"/>
        </w:rPr>
      </w:pPr>
      <w:proofErr w:type="gramStart"/>
      <w:r w:rsidRPr="5B4466DD">
        <w:rPr>
          <w:sz w:val="20"/>
          <w:szCs w:val="20"/>
          <w:lang w:val="fr-FR"/>
        </w:rPr>
        <w:t>Email:</w:t>
      </w:r>
      <w:proofErr w:type="gramEnd"/>
      <w:r w:rsidRPr="5B4466DD">
        <w:rPr>
          <w:sz w:val="20"/>
          <w:szCs w:val="20"/>
          <w:lang w:val="fr-FR"/>
        </w:rPr>
        <w:t xml:space="preserve"> steven.neal@plymouth.ac.uk</w:t>
      </w:r>
    </w:p>
    <w:p w14:paraId="2BBA30F7" w14:textId="77777777" w:rsidR="00650D5C" w:rsidRDefault="00650D5C" w:rsidP="00650D5C">
      <w:pPr>
        <w:pStyle w:val="Heading3"/>
        <w:spacing w:line="259" w:lineRule="auto"/>
        <w:rPr>
          <w:sz w:val="20"/>
          <w:szCs w:val="20"/>
        </w:rPr>
      </w:pPr>
      <w:r w:rsidRPr="5B4466DD">
        <w:rPr>
          <w:sz w:val="20"/>
          <w:szCs w:val="20"/>
        </w:rPr>
        <w:t>Tel: 01752 584877</w:t>
      </w:r>
    </w:p>
    <w:p w14:paraId="20F5361F" w14:textId="77777777" w:rsidR="00650D5C" w:rsidRDefault="00650D5C" w:rsidP="00650D5C">
      <w:pPr>
        <w:rPr>
          <w:rFonts w:ascii="Arial" w:hAnsi="Arial" w:cs="Arial"/>
          <w:b/>
          <w:sz w:val="22"/>
        </w:rPr>
      </w:pPr>
      <w:r>
        <w:rPr>
          <w:rFonts w:ascii="Arial" w:hAnsi="Arial" w:cs="Arial"/>
        </w:rPr>
        <w:br w:type="page"/>
      </w:r>
    </w:p>
    <w:p w14:paraId="7A29F430" w14:textId="77777777" w:rsidR="00650D5C" w:rsidRDefault="00650D5C" w:rsidP="00650D5C">
      <w:pPr>
        <w:pStyle w:val="Heading2"/>
        <w:tabs>
          <w:tab w:val="left" w:pos="2420"/>
          <w:tab w:val="center" w:pos="4819"/>
        </w:tabs>
        <w:rPr>
          <w:rFonts w:ascii="Arial" w:hAnsi="Arial" w:cs="Arial"/>
        </w:rPr>
      </w:pPr>
      <w:r>
        <w:rPr>
          <w:rFonts w:ascii="Arial" w:hAnsi="Arial" w:cs="Arial"/>
        </w:rPr>
        <w:lastRenderedPageBreak/>
        <w:t>Annex A: Visuals and Evidence</w:t>
      </w:r>
    </w:p>
    <w:p w14:paraId="3689C6BB" w14:textId="77777777" w:rsidR="00650D5C" w:rsidRPr="00C75C03" w:rsidRDefault="00650D5C" w:rsidP="00650D5C"/>
    <w:p w14:paraId="5E99BFFC" w14:textId="77777777" w:rsidR="00650D5C" w:rsidRDefault="00650D5C" w:rsidP="00650D5C">
      <w:pPr>
        <w:keepNext/>
      </w:pPr>
      <w:r>
        <w:rPr>
          <w:noProof/>
        </w:rPr>
        <w:drawing>
          <wp:inline distT="0" distB="0" distL="0" distR="0" wp14:anchorId="35FFFA1F" wp14:editId="382B47F6">
            <wp:extent cx="6096000" cy="32454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nt Screen Design 2020-02-29.png"/>
                    <pic:cNvPicPr/>
                  </pic:nvPicPr>
                  <pic:blipFill>
                    <a:blip r:embed="rId54">
                      <a:extLst>
                        <a:ext uri="{28A0092B-C50C-407E-A947-70E740481C1C}">
                          <a14:useLocalDpi xmlns:a14="http://schemas.microsoft.com/office/drawing/2010/main" val="0"/>
                        </a:ext>
                      </a:extLst>
                    </a:blip>
                    <a:stretch>
                      <a:fillRect/>
                    </a:stretch>
                  </pic:blipFill>
                  <pic:spPr>
                    <a:xfrm>
                      <a:off x="0" y="0"/>
                      <a:ext cx="6100041" cy="3247592"/>
                    </a:xfrm>
                    <a:prstGeom prst="rect">
                      <a:avLst/>
                    </a:prstGeom>
                  </pic:spPr>
                </pic:pic>
              </a:graphicData>
            </a:graphic>
          </wp:inline>
        </w:drawing>
      </w:r>
    </w:p>
    <w:p w14:paraId="4B670E66" w14:textId="77777777" w:rsidR="00650D5C" w:rsidRDefault="00650D5C" w:rsidP="00650D5C">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Results and Consent Screen</w:t>
      </w:r>
    </w:p>
    <w:p w14:paraId="4BA02F74" w14:textId="77777777" w:rsidR="00650D5C" w:rsidRDefault="00650D5C" w:rsidP="00650D5C">
      <w:pPr>
        <w:keepNext/>
      </w:pPr>
      <w:r w:rsidRPr="007E3B68">
        <w:rPr>
          <w:noProof/>
        </w:rPr>
        <w:drawing>
          <wp:inline distT="0" distB="0" distL="0" distR="0" wp14:anchorId="6F7473E4" wp14:editId="618EF5A0">
            <wp:extent cx="6120130" cy="3190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3190875"/>
                    </a:xfrm>
                    <a:prstGeom prst="rect">
                      <a:avLst/>
                    </a:prstGeom>
                  </pic:spPr>
                </pic:pic>
              </a:graphicData>
            </a:graphic>
          </wp:inline>
        </w:drawing>
      </w:r>
    </w:p>
    <w:p w14:paraId="5B494B28" w14:textId="77777777" w:rsidR="00650D5C" w:rsidRDefault="00650D5C" w:rsidP="00650D5C">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Initial Screen</w:t>
      </w:r>
    </w:p>
    <w:p w14:paraId="25D52B74" w14:textId="77777777" w:rsidR="00650D5C" w:rsidRDefault="00650D5C" w:rsidP="00650D5C">
      <w:pPr>
        <w:keepNext/>
      </w:pPr>
      <w:r>
        <w:rPr>
          <w:noProof/>
        </w:rPr>
        <w:lastRenderedPageBreak/>
        <w:drawing>
          <wp:inline distT="0" distB="0" distL="0" distR="0" wp14:anchorId="4471E872" wp14:editId="60EF37C7">
            <wp:extent cx="6120130" cy="3184525"/>
            <wp:effectExtent l="0" t="0" r="0" b="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ond Screen 2020-02-29.png"/>
                    <pic:cNvPicPr/>
                  </pic:nvPicPr>
                  <pic:blipFill>
                    <a:blip r:embed="rId56">
                      <a:extLst>
                        <a:ext uri="{28A0092B-C50C-407E-A947-70E740481C1C}">
                          <a14:useLocalDpi xmlns:a14="http://schemas.microsoft.com/office/drawing/2010/main" val="0"/>
                        </a:ext>
                      </a:extLst>
                    </a:blip>
                    <a:stretch>
                      <a:fillRect/>
                    </a:stretch>
                  </pic:blipFill>
                  <pic:spPr>
                    <a:xfrm>
                      <a:off x="0" y="0"/>
                      <a:ext cx="6120130" cy="3184525"/>
                    </a:xfrm>
                    <a:prstGeom prst="rect">
                      <a:avLst/>
                    </a:prstGeom>
                  </pic:spPr>
                </pic:pic>
              </a:graphicData>
            </a:graphic>
          </wp:inline>
        </w:drawing>
      </w:r>
    </w:p>
    <w:p w14:paraId="7DF0C685" w14:textId="77777777" w:rsidR="00650D5C" w:rsidRDefault="00650D5C" w:rsidP="00650D5C">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Second Screen (hypervisor choice)</w:t>
      </w:r>
    </w:p>
    <w:p w14:paraId="18FCE42A" w14:textId="77777777" w:rsidR="00650D5C" w:rsidRDefault="00650D5C" w:rsidP="00650D5C">
      <w:pPr>
        <w:keepNext/>
      </w:pPr>
      <w:r w:rsidRPr="007E3B68">
        <w:rPr>
          <w:noProof/>
        </w:rPr>
        <w:drawing>
          <wp:inline distT="0" distB="0" distL="0" distR="0" wp14:anchorId="543BA961" wp14:editId="0FDDD126">
            <wp:extent cx="6120130" cy="32061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206115"/>
                    </a:xfrm>
                    <a:prstGeom prst="rect">
                      <a:avLst/>
                    </a:prstGeom>
                  </pic:spPr>
                </pic:pic>
              </a:graphicData>
            </a:graphic>
          </wp:inline>
        </w:drawing>
      </w:r>
    </w:p>
    <w:p w14:paraId="38C9DEDF" w14:textId="77777777" w:rsidR="00650D5C" w:rsidRDefault="00650D5C" w:rsidP="00650D5C">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Thank you (final) Screen</w:t>
      </w:r>
    </w:p>
    <w:p w14:paraId="3377F305" w14:textId="77777777" w:rsidR="00650D5C" w:rsidRDefault="00650D5C" w:rsidP="00650D5C"/>
    <w:p w14:paraId="1BB2D0C6" w14:textId="77777777" w:rsidR="00650D5C" w:rsidRPr="00232BC6" w:rsidRDefault="00650D5C" w:rsidP="00650D5C"/>
    <w:p w14:paraId="3D36EF7F" w14:textId="77777777" w:rsidR="00EA22C9" w:rsidRPr="00EA22C9" w:rsidRDefault="00EA22C9" w:rsidP="00EA22C9"/>
    <w:sectPr w:rsidR="00EA22C9" w:rsidRPr="00EA22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84BA7"/>
    <w:multiLevelType w:val="multilevel"/>
    <w:tmpl w:val="2A1A79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5630D7"/>
    <w:multiLevelType w:val="hybridMultilevel"/>
    <w:tmpl w:val="A670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46F6"/>
    <w:multiLevelType w:val="hybridMultilevel"/>
    <w:tmpl w:val="24C87D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71BBA"/>
    <w:multiLevelType w:val="hybridMultilevel"/>
    <w:tmpl w:val="D3C02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834A6"/>
    <w:multiLevelType w:val="hybridMultilevel"/>
    <w:tmpl w:val="6F546196"/>
    <w:lvl w:ilvl="0" w:tplc="11FA0918">
      <w:start w:val="1"/>
      <w:numFmt w:val="decimal"/>
      <w:lvlText w:val="%1."/>
      <w:lvlJc w:val="left"/>
      <w:pPr>
        <w:tabs>
          <w:tab w:val="num" w:pos="720"/>
        </w:tabs>
        <w:ind w:left="720" w:hanging="360"/>
      </w:pPr>
      <w:rPr>
        <w:rFonts w:hint="default"/>
      </w:rPr>
    </w:lvl>
    <w:lvl w:ilvl="1" w:tplc="5460417C">
      <w:numFmt w:val="none"/>
      <w:lvlText w:val=""/>
      <w:lvlJc w:val="left"/>
      <w:pPr>
        <w:tabs>
          <w:tab w:val="num" w:pos="360"/>
        </w:tabs>
      </w:pPr>
    </w:lvl>
    <w:lvl w:ilvl="2" w:tplc="AC98CF64">
      <w:numFmt w:val="none"/>
      <w:lvlText w:val=""/>
      <w:lvlJc w:val="left"/>
      <w:pPr>
        <w:tabs>
          <w:tab w:val="num" w:pos="360"/>
        </w:tabs>
      </w:pPr>
    </w:lvl>
    <w:lvl w:ilvl="3" w:tplc="B0BC9F5E">
      <w:numFmt w:val="none"/>
      <w:lvlText w:val=""/>
      <w:lvlJc w:val="left"/>
      <w:pPr>
        <w:tabs>
          <w:tab w:val="num" w:pos="360"/>
        </w:tabs>
      </w:pPr>
    </w:lvl>
    <w:lvl w:ilvl="4" w:tplc="8348C6F4">
      <w:numFmt w:val="none"/>
      <w:lvlText w:val=""/>
      <w:lvlJc w:val="left"/>
      <w:pPr>
        <w:tabs>
          <w:tab w:val="num" w:pos="360"/>
        </w:tabs>
      </w:pPr>
    </w:lvl>
    <w:lvl w:ilvl="5" w:tplc="190A19C4">
      <w:numFmt w:val="none"/>
      <w:lvlText w:val=""/>
      <w:lvlJc w:val="left"/>
      <w:pPr>
        <w:tabs>
          <w:tab w:val="num" w:pos="360"/>
        </w:tabs>
      </w:pPr>
    </w:lvl>
    <w:lvl w:ilvl="6" w:tplc="D134499A">
      <w:numFmt w:val="none"/>
      <w:lvlText w:val=""/>
      <w:lvlJc w:val="left"/>
      <w:pPr>
        <w:tabs>
          <w:tab w:val="num" w:pos="360"/>
        </w:tabs>
      </w:pPr>
    </w:lvl>
    <w:lvl w:ilvl="7" w:tplc="FAE0E4B6">
      <w:numFmt w:val="none"/>
      <w:lvlText w:val=""/>
      <w:lvlJc w:val="left"/>
      <w:pPr>
        <w:tabs>
          <w:tab w:val="num" w:pos="360"/>
        </w:tabs>
      </w:pPr>
    </w:lvl>
    <w:lvl w:ilvl="8" w:tplc="C9EE6556">
      <w:numFmt w:val="none"/>
      <w:lvlText w:val=""/>
      <w:lvlJc w:val="left"/>
      <w:pPr>
        <w:tabs>
          <w:tab w:val="num" w:pos="360"/>
        </w:tabs>
      </w:pPr>
    </w:lvl>
  </w:abstractNum>
  <w:abstractNum w:abstractNumId="5" w15:restartNumberingAfterBreak="0">
    <w:nsid w:val="169F0C07"/>
    <w:multiLevelType w:val="hybridMultilevel"/>
    <w:tmpl w:val="4C7ED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123A5"/>
    <w:multiLevelType w:val="hybridMultilevel"/>
    <w:tmpl w:val="671C3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793405"/>
    <w:multiLevelType w:val="hybridMultilevel"/>
    <w:tmpl w:val="DE68E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10B96"/>
    <w:multiLevelType w:val="hybridMultilevel"/>
    <w:tmpl w:val="3B5C95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B66D2"/>
    <w:multiLevelType w:val="multilevel"/>
    <w:tmpl w:val="88E2C16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47F27DC"/>
    <w:multiLevelType w:val="hybridMultilevel"/>
    <w:tmpl w:val="C03C5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B5F9D"/>
    <w:multiLevelType w:val="hybridMultilevel"/>
    <w:tmpl w:val="3DF68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B5AD1"/>
    <w:multiLevelType w:val="hybridMultilevel"/>
    <w:tmpl w:val="B9441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4E1CE2"/>
    <w:multiLevelType w:val="hybridMultilevel"/>
    <w:tmpl w:val="85802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82FA0"/>
    <w:multiLevelType w:val="hybridMultilevel"/>
    <w:tmpl w:val="B3CA0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820419"/>
    <w:multiLevelType w:val="hybridMultilevel"/>
    <w:tmpl w:val="B4745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570A7A"/>
    <w:multiLevelType w:val="hybridMultilevel"/>
    <w:tmpl w:val="4C8E3E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A040A"/>
    <w:multiLevelType w:val="hybridMultilevel"/>
    <w:tmpl w:val="391A1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FE2429"/>
    <w:multiLevelType w:val="multilevel"/>
    <w:tmpl w:val="2A1A79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22A095C"/>
    <w:multiLevelType w:val="hybridMultilevel"/>
    <w:tmpl w:val="E3AE0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6D6346"/>
    <w:multiLevelType w:val="hybridMultilevel"/>
    <w:tmpl w:val="E6423592"/>
    <w:lvl w:ilvl="0" w:tplc="A7F84A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597474">
    <w:abstractNumId w:val="6"/>
  </w:num>
  <w:num w:numId="2" w16cid:durableId="853231231">
    <w:abstractNumId w:val="7"/>
  </w:num>
  <w:num w:numId="3" w16cid:durableId="1936091668">
    <w:abstractNumId w:val="5"/>
  </w:num>
  <w:num w:numId="4" w16cid:durableId="477576355">
    <w:abstractNumId w:val="13"/>
  </w:num>
  <w:num w:numId="5" w16cid:durableId="517159706">
    <w:abstractNumId w:val="16"/>
  </w:num>
  <w:num w:numId="6" w16cid:durableId="598753467">
    <w:abstractNumId w:val="8"/>
  </w:num>
  <w:num w:numId="7" w16cid:durableId="2014870883">
    <w:abstractNumId w:val="0"/>
  </w:num>
  <w:num w:numId="8" w16cid:durableId="1471947040">
    <w:abstractNumId w:val="18"/>
  </w:num>
  <w:num w:numId="9" w16cid:durableId="14580567">
    <w:abstractNumId w:val="9"/>
  </w:num>
  <w:num w:numId="10" w16cid:durableId="1768496636">
    <w:abstractNumId w:val="11"/>
  </w:num>
  <w:num w:numId="11" w16cid:durableId="104035840">
    <w:abstractNumId w:val="15"/>
  </w:num>
  <w:num w:numId="12" w16cid:durableId="1359703099">
    <w:abstractNumId w:val="1"/>
  </w:num>
  <w:num w:numId="13" w16cid:durableId="2057074590">
    <w:abstractNumId w:val="10"/>
  </w:num>
  <w:num w:numId="14" w16cid:durableId="1248997566">
    <w:abstractNumId w:val="12"/>
  </w:num>
  <w:num w:numId="15" w16cid:durableId="31274696">
    <w:abstractNumId w:val="2"/>
  </w:num>
  <w:num w:numId="16" w16cid:durableId="1796407385">
    <w:abstractNumId w:val="14"/>
  </w:num>
  <w:num w:numId="17" w16cid:durableId="1994411967">
    <w:abstractNumId w:val="19"/>
  </w:num>
  <w:num w:numId="18" w16cid:durableId="1906602335">
    <w:abstractNumId w:val="17"/>
  </w:num>
  <w:num w:numId="19" w16cid:durableId="1263419054">
    <w:abstractNumId w:val="3"/>
  </w:num>
  <w:num w:numId="20" w16cid:durableId="16977628">
    <w:abstractNumId w:val="4"/>
  </w:num>
  <w:num w:numId="21" w16cid:durableId="9615445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A47"/>
    <w:rsid w:val="000006AE"/>
    <w:rsid w:val="000016A0"/>
    <w:rsid w:val="00001B65"/>
    <w:rsid w:val="00002A0B"/>
    <w:rsid w:val="00002DFE"/>
    <w:rsid w:val="000033B0"/>
    <w:rsid w:val="00005C41"/>
    <w:rsid w:val="000079CB"/>
    <w:rsid w:val="00010E9C"/>
    <w:rsid w:val="0001128A"/>
    <w:rsid w:val="000150E2"/>
    <w:rsid w:val="00016135"/>
    <w:rsid w:val="000169E7"/>
    <w:rsid w:val="0001733E"/>
    <w:rsid w:val="000176A0"/>
    <w:rsid w:val="00017F51"/>
    <w:rsid w:val="00021054"/>
    <w:rsid w:val="00021911"/>
    <w:rsid w:val="000228ED"/>
    <w:rsid w:val="00023446"/>
    <w:rsid w:val="00024862"/>
    <w:rsid w:val="00024EB9"/>
    <w:rsid w:val="000269AB"/>
    <w:rsid w:val="000269FE"/>
    <w:rsid w:val="00026C13"/>
    <w:rsid w:val="000300EF"/>
    <w:rsid w:val="00030B50"/>
    <w:rsid w:val="00031C6B"/>
    <w:rsid w:val="00031E7A"/>
    <w:rsid w:val="0003325E"/>
    <w:rsid w:val="000338B5"/>
    <w:rsid w:val="00034625"/>
    <w:rsid w:val="00034688"/>
    <w:rsid w:val="00034741"/>
    <w:rsid w:val="00034A42"/>
    <w:rsid w:val="00034F9A"/>
    <w:rsid w:val="00036A56"/>
    <w:rsid w:val="00036D17"/>
    <w:rsid w:val="00036D32"/>
    <w:rsid w:val="000428F1"/>
    <w:rsid w:val="00043771"/>
    <w:rsid w:val="00044C02"/>
    <w:rsid w:val="00050090"/>
    <w:rsid w:val="00050AF7"/>
    <w:rsid w:val="0005199F"/>
    <w:rsid w:val="00051D4B"/>
    <w:rsid w:val="0005275B"/>
    <w:rsid w:val="00052A8F"/>
    <w:rsid w:val="00053931"/>
    <w:rsid w:val="00053CBA"/>
    <w:rsid w:val="00054AB4"/>
    <w:rsid w:val="00055E3F"/>
    <w:rsid w:val="00060BC5"/>
    <w:rsid w:val="000626AF"/>
    <w:rsid w:val="00063712"/>
    <w:rsid w:val="00063C2A"/>
    <w:rsid w:val="00063D4C"/>
    <w:rsid w:val="00064156"/>
    <w:rsid w:val="00064AFF"/>
    <w:rsid w:val="000651F1"/>
    <w:rsid w:val="00065548"/>
    <w:rsid w:val="00065BA4"/>
    <w:rsid w:val="00066041"/>
    <w:rsid w:val="00066D47"/>
    <w:rsid w:val="00067A93"/>
    <w:rsid w:val="00067FB1"/>
    <w:rsid w:val="00070058"/>
    <w:rsid w:val="000705A9"/>
    <w:rsid w:val="00070EFC"/>
    <w:rsid w:val="00073CF1"/>
    <w:rsid w:val="00074582"/>
    <w:rsid w:val="000758C2"/>
    <w:rsid w:val="00076DF8"/>
    <w:rsid w:val="00077297"/>
    <w:rsid w:val="00080783"/>
    <w:rsid w:val="00080FB0"/>
    <w:rsid w:val="00081B95"/>
    <w:rsid w:val="00082195"/>
    <w:rsid w:val="0008263F"/>
    <w:rsid w:val="00083865"/>
    <w:rsid w:val="000846D7"/>
    <w:rsid w:val="000861B6"/>
    <w:rsid w:val="000862EB"/>
    <w:rsid w:val="0008735C"/>
    <w:rsid w:val="0009125B"/>
    <w:rsid w:val="00092C21"/>
    <w:rsid w:val="00092D72"/>
    <w:rsid w:val="000933FC"/>
    <w:rsid w:val="000934DB"/>
    <w:rsid w:val="00096378"/>
    <w:rsid w:val="000964FE"/>
    <w:rsid w:val="000977FF"/>
    <w:rsid w:val="00097DF7"/>
    <w:rsid w:val="000A034B"/>
    <w:rsid w:val="000A1058"/>
    <w:rsid w:val="000A222C"/>
    <w:rsid w:val="000A4996"/>
    <w:rsid w:val="000A59BC"/>
    <w:rsid w:val="000A5BE3"/>
    <w:rsid w:val="000A6F6F"/>
    <w:rsid w:val="000A7C85"/>
    <w:rsid w:val="000B14C1"/>
    <w:rsid w:val="000B35B6"/>
    <w:rsid w:val="000B53EC"/>
    <w:rsid w:val="000B60B3"/>
    <w:rsid w:val="000C1068"/>
    <w:rsid w:val="000C10B9"/>
    <w:rsid w:val="000C13C7"/>
    <w:rsid w:val="000C2712"/>
    <w:rsid w:val="000C5180"/>
    <w:rsid w:val="000C5469"/>
    <w:rsid w:val="000C68C6"/>
    <w:rsid w:val="000C6A7E"/>
    <w:rsid w:val="000C6DFD"/>
    <w:rsid w:val="000D06A6"/>
    <w:rsid w:val="000D08DD"/>
    <w:rsid w:val="000D1AC3"/>
    <w:rsid w:val="000D1C55"/>
    <w:rsid w:val="000D2478"/>
    <w:rsid w:val="000D3D85"/>
    <w:rsid w:val="000D45AE"/>
    <w:rsid w:val="000D6BFB"/>
    <w:rsid w:val="000D6CAE"/>
    <w:rsid w:val="000D6E27"/>
    <w:rsid w:val="000E1585"/>
    <w:rsid w:val="000E193E"/>
    <w:rsid w:val="000E211C"/>
    <w:rsid w:val="000E2218"/>
    <w:rsid w:val="000E3153"/>
    <w:rsid w:val="000E4C3B"/>
    <w:rsid w:val="000E576F"/>
    <w:rsid w:val="000E6CA6"/>
    <w:rsid w:val="000E7236"/>
    <w:rsid w:val="000E7509"/>
    <w:rsid w:val="000F0188"/>
    <w:rsid w:val="000F0745"/>
    <w:rsid w:val="000F250D"/>
    <w:rsid w:val="000F2825"/>
    <w:rsid w:val="000F33EE"/>
    <w:rsid w:val="000F4788"/>
    <w:rsid w:val="000F5825"/>
    <w:rsid w:val="000F79B5"/>
    <w:rsid w:val="0010027C"/>
    <w:rsid w:val="001007B1"/>
    <w:rsid w:val="001009B4"/>
    <w:rsid w:val="001010EB"/>
    <w:rsid w:val="001016B1"/>
    <w:rsid w:val="00105AFE"/>
    <w:rsid w:val="00105D5C"/>
    <w:rsid w:val="00106053"/>
    <w:rsid w:val="00107F6C"/>
    <w:rsid w:val="00112C11"/>
    <w:rsid w:val="00112F31"/>
    <w:rsid w:val="001138B8"/>
    <w:rsid w:val="00113CAC"/>
    <w:rsid w:val="00114041"/>
    <w:rsid w:val="00117E58"/>
    <w:rsid w:val="001203F4"/>
    <w:rsid w:val="0012133E"/>
    <w:rsid w:val="00122000"/>
    <w:rsid w:val="001228FC"/>
    <w:rsid w:val="00122ED8"/>
    <w:rsid w:val="00124484"/>
    <w:rsid w:val="0012573E"/>
    <w:rsid w:val="0012617B"/>
    <w:rsid w:val="001271C6"/>
    <w:rsid w:val="001277D7"/>
    <w:rsid w:val="001308D6"/>
    <w:rsid w:val="00131E63"/>
    <w:rsid w:val="00132660"/>
    <w:rsid w:val="00132DC3"/>
    <w:rsid w:val="0013398D"/>
    <w:rsid w:val="00136730"/>
    <w:rsid w:val="00136E98"/>
    <w:rsid w:val="00137F82"/>
    <w:rsid w:val="00137F87"/>
    <w:rsid w:val="00141CF8"/>
    <w:rsid w:val="00142768"/>
    <w:rsid w:val="001427F9"/>
    <w:rsid w:val="00144ADE"/>
    <w:rsid w:val="0014631C"/>
    <w:rsid w:val="001465B4"/>
    <w:rsid w:val="00147366"/>
    <w:rsid w:val="00150896"/>
    <w:rsid w:val="00151B1B"/>
    <w:rsid w:val="001526C8"/>
    <w:rsid w:val="001533E3"/>
    <w:rsid w:val="001541DE"/>
    <w:rsid w:val="001552A2"/>
    <w:rsid w:val="00155450"/>
    <w:rsid w:val="00155A82"/>
    <w:rsid w:val="0015775E"/>
    <w:rsid w:val="00157E5B"/>
    <w:rsid w:val="00157E70"/>
    <w:rsid w:val="001608BD"/>
    <w:rsid w:val="00161DCD"/>
    <w:rsid w:val="001621AB"/>
    <w:rsid w:val="00162646"/>
    <w:rsid w:val="0016475A"/>
    <w:rsid w:val="00166A2D"/>
    <w:rsid w:val="00167E30"/>
    <w:rsid w:val="00170B0D"/>
    <w:rsid w:val="00170F05"/>
    <w:rsid w:val="00171F16"/>
    <w:rsid w:val="001746C4"/>
    <w:rsid w:val="00174B0C"/>
    <w:rsid w:val="00174D73"/>
    <w:rsid w:val="00175D22"/>
    <w:rsid w:val="00176B69"/>
    <w:rsid w:val="001774E1"/>
    <w:rsid w:val="00180623"/>
    <w:rsid w:val="00181E79"/>
    <w:rsid w:val="001829E4"/>
    <w:rsid w:val="0018607A"/>
    <w:rsid w:val="00186A23"/>
    <w:rsid w:val="0019043F"/>
    <w:rsid w:val="00190547"/>
    <w:rsid w:val="00190CC9"/>
    <w:rsid w:val="00191203"/>
    <w:rsid w:val="001917C7"/>
    <w:rsid w:val="00191A28"/>
    <w:rsid w:val="00192785"/>
    <w:rsid w:val="00193B9C"/>
    <w:rsid w:val="00194276"/>
    <w:rsid w:val="001946F3"/>
    <w:rsid w:val="0019525B"/>
    <w:rsid w:val="001959B2"/>
    <w:rsid w:val="001A1347"/>
    <w:rsid w:val="001A3770"/>
    <w:rsid w:val="001A3FDA"/>
    <w:rsid w:val="001A54D0"/>
    <w:rsid w:val="001A657C"/>
    <w:rsid w:val="001A79EC"/>
    <w:rsid w:val="001B0AAC"/>
    <w:rsid w:val="001B0C56"/>
    <w:rsid w:val="001B24A6"/>
    <w:rsid w:val="001B26A5"/>
    <w:rsid w:val="001B3745"/>
    <w:rsid w:val="001B4240"/>
    <w:rsid w:val="001B4684"/>
    <w:rsid w:val="001B64A8"/>
    <w:rsid w:val="001B76F2"/>
    <w:rsid w:val="001B7719"/>
    <w:rsid w:val="001C0640"/>
    <w:rsid w:val="001C17A4"/>
    <w:rsid w:val="001C25E5"/>
    <w:rsid w:val="001C4FEC"/>
    <w:rsid w:val="001C5CBB"/>
    <w:rsid w:val="001D0B47"/>
    <w:rsid w:val="001D3417"/>
    <w:rsid w:val="001D4FC1"/>
    <w:rsid w:val="001D5159"/>
    <w:rsid w:val="001D5D68"/>
    <w:rsid w:val="001E09D9"/>
    <w:rsid w:val="001E1006"/>
    <w:rsid w:val="001E3C15"/>
    <w:rsid w:val="001E3D82"/>
    <w:rsid w:val="001E567C"/>
    <w:rsid w:val="001E5BD6"/>
    <w:rsid w:val="001E66DC"/>
    <w:rsid w:val="001E6F8B"/>
    <w:rsid w:val="001E770F"/>
    <w:rsid w:val="001E7EFB"/>
    <w:rsid w:val="001F0BA4"/>
    <w:rsid w:val="001F1180"/>
    <w:rsid w:val="001F1CA2"/>
    <w:rsid w:val="001F2150"/>
    <w:rsid w:val="001F2BE4"/>
    <w:rsid w:val="001F3264"/>
    <w:rsid w:val="001F4E00"/>
    <w:rsid w:val="001F50E1"/>
    <w:rsid w:val="001F5A6B"/>
    <w:rsid w:val="001F5DAF"/>
    <w:rsid w:val="00200175"/>
    <w:rsid w:val="002006FA"/>
    <w:rsid w:val="002015A6"/>
    <w:rsid w:val="0020212D"/>
    <w:rsid w:val="0020253C"/>
    <w:rsid w:val="00204787"/>
    <w:rsid w:val="002059B6"/>
    <w:rsid w:val="00205E3D"/>
    <w:rsid w:val="00206F20"/>
    <w:rsid w:val="00207A71"/>
    <w:rsid w:val="00210AB4"/>
    <w:rsid w:val="00211250"/>
    <w:rsid w:val="00211376"/>
    <w:rsid w:val="00211732"/>
    <w:rsid w:val="002122E7"/>
    <w:rsid w:val="00212801"/>
    <w:rsid w:val="00213850"/>
    <w:rsid w:val="0021511D"/>
    <w:rsid w:val="00216251"/>
    <w:rsid w:val="00217042"/>
    <w:rsid w:val="00217610"/>
    <w:rsid w:val="002229BD"/>
    <w:rsid w:val="002259CE"/>
    <w:rsid w:val="00226BA9"/>
    <w:rsid w:val="00226DCA"/>
    <w:rsid w:val="002275BA"/>
    <w:rsid w:val="00230533"/>
    <w:rsid w:val="00230D8C"/>
    <w:rsid w:val="002317CE"/>
    <w:rsid w:val="002322BC"/>
    <w:rsid w:val="002369F7"/>
    <w:rsid w:val="00237D36"/>
    <w:rsid w:val="0024036A"/>
    <w:rsid w:val="00240C74"/>
    <w:rsid w:val="00241828"/>
    <w:rsid w:val="002432DA"/>
    <w:rsid w:val="00243DC2"/>
    <w:rsid w:val="00244678"/>
    <w:rsid w:val="00250B3A"/>
    <w:rsid w:val="00250FBE"/>
    <w:rsid w:val="00251988"/>
    <w:rsid w:val="00252FFA"/>
    <w:rsid w:val="00254872"/>
    <w:rsid w:val="00260019"/>
    <w:rsid w:val="002602F3"/>
    <w:rsid w:val="00260C86"/>
    <w:rsid w:val="00260DCD"/>
    <w:rsid w:val="00261972"/>
    <w:rsid w:val="00262D37"/>
    <w:rsid w:val="00266002"/>
    <w:rsid w:val="002660EE"/>
    <w:rsid w:val="0026796A"/>
    <w:rsid w:val="00267C0C"/>
    <w:rsid w:val="0027042D"/>
    <w:rsid w:val="002710BB"/>
    <w:rsid w:val="00272C15"/>
    <w:rsid w:val="00273221"/>
    <w:rsid w:val="002750AE"/>
    <w:rsid w:val="00275646"/>
    <w:rsid w:val="0027648B"/>
    <w:rsid w:val="002773BA"/>
    <w:rsid w:val="0028179C"/>
    <w:rsid w:val="0028489A"/>
    <w:rsid w:val="00284C6A"/>
    <w:rsid w:val="00285AEB"/>
    <w:rsid w:val="00285EF6"/>
    <w:rsid w:val="00286566"/>
    <w:rsid w:val="0028715E"/>
    <w:rsid w:val="00287CE4"/>
    <w:rsid w:val="002A1086"/>
    <w:rsid w:val="002A12E4"/>
    <w:rsid w:val="002A17F9"/>
    <w:rsid w:val="002A203E"/>
    <w:rsid w:val="002A242B"/>
    <w:rsid w:val="002A2F32"/>
    <w:rsid w:val="002A3290"/>
    <w:rsid w:val="002A5405"/>
    <w:rsid w:val="002A77BB"/>
    <w:rsid w:val="002B04BF"/>
    <w:rsid w:val="002B1562"/>
    <w:rsid w:val="002B1AED"/>
    <w:rsid w:val="002B5610"/>
    <w:rsid w:val="002B6588"/>
    <w:rsid w:val="002B6F10"/>
    <w:rsid w:val="002C1FC3"/>
    <w:rsid w:val="002C44E0"/>
    <w:rsid w:val="002C54C0"/>
    <w:rsid w:val="002C62AC"/>
    <w:rsid w:val="002D0BC6"/>
    <w:rsid w:val="002D1FED"/>
    <w:rsid w:val="002D373A"/>
    <w:rsid w:val="002D475C"/>
    <w:rsid w:val="002D515C"/>
    <w:rsid w:val="002D6E99"/>
    <w:rsid w:val="002D7120"/>
    <w:rsid w:val="002D7AF8"/>
    <w:rsid w:val="002E0FAF"/>
    <w:rsid w:val="002E32C5"/>
    <w:rsid w:val="002E491F"/>
    <w:rsid w:val="002E4BB0"/>
    <w:rsid w:val="002E5CD3"/>
    <w:rsid w:val="002F14D4"/>
    <w:rsid w:val="002F1942"/>
    <w:rsid w:val="002F1D82"/>
    <w:rsid w:val="002F2610"/>
    <w:rsid w:val="002F2631"/>
    <w:rsid w:val="002F2BA9"/>
    <w:rsid w:val="002F3118"/>
    <w:rsid w:val="002F3468"/>
    <w:rsid w:val="002F3791"/>
    <w:rsid w:val="002F38FF"/>
    <w:rsid w:val="002F4B52"/>
    <w:rsid w:val="002F5DB8"/>
    <w:rsid w:val="002F6D54"/>
    <w:rsid w:val="003008AC"/>
    <w:rsid w:val="00301735"/>
    <w:rsid w:val="0030269A"/>
    <w:rsid w:val="00303643"/>
    <w:rsid w:val="00303673"/>
    <w:rsid w:val="00305863"/>
    <w:rsid w:val="00305B10"/>
    <w:rsid w:val="003063EB"/>
    <w:rsid w:val="003065BE"/>
    <w:rsid w:val="00307EAB"/>
    <w:rsid w:val="0031053D"/>
    <w:rsid w:val="00310DA8"/>
    <w:rsid w:val="0031133E"/>
    <w:rsid w:val="00311456"/>
    <w:rsid w:val="00311628"/>
    <w:rsid w:val="0031168F"/>
    <w:rsid w:val="00312CB1"/>
    <w:rsid w:val="003154C7"/>
    <w:rsid w:val="00315AF0"/>
    <w:rsid w:val="0031707A"/>
    <w:rsid w:val="00320DBE"/>
    <w:rsid w:val="00320F2D"/>
    <w:rsid w:val="00321615"/>
    <w:rsid w:val="003232C0"/>
    <w:rsid w:val="00323366"/>
    <w:rsid w:val="003248A8"/>
    <w:rsid w:val="00324C7F"/>
    <w:rsid w:val="0032769C"/>
    <w:rsid w:val="00327E67"/>
    <w:rsid w:val="00332FB0"/>
    <w:rsid w:val="0033376C"/>
    <w:rsid w:val="00333F40"/>
    <w:rsid w:val="00334535"/>
    <w:rsid w:val="00340116"/>
    <w:rsid w:val="00341138"/>
    <w:rsid w:val="00342611"/>
    <w:rsid w:val="003426E7"/>
    <w:rsid w:val="00343647"/>
    <w:rsid w:val="00345044"/>
    <w:rsid w:val="003464FD"/>
    <w:rsid w:val="00347100"/>
    <w:rsid w:val="00351B86"/>
    <w:rsid w:val="00355AAE"/>
    <w:rsid w:val="00356240"/>
    <w:rsid w:val="00356554"/>
    <w:rsid w:val="003570A5"/>
    <w:rsid w:val="003575A6"/>
    <w:rsid w:val="00357C7F"/>
    <w:rsid w:val="00360DE0"/>
    <w:rsid w:val="00360DE5"/>
    <w:rsid w:val="00362794"/>
    <w:rsid w:val="00363A27"/>
    <w:rsid w:val="003646AF"/>
    <w:rsid w:val="00365E99"/>
    <w:rsid w:val="003674CA"/>
    <w:rsid w:val="00371871"/>
    <w:rsid w:val="00372D2B"/>
    <w:rsid w:val="0037617C"/>
    <w:rsid w:val="0037693A"/>
    <w:rsid w:val="00377878"/>
    <w:rsid w:val="0038128F"/>
    <w:rsid w:val="00384CCA"/>
    <w:rsid w:val="00385ED3"/>
    <w:rsid w:val="00386FD0"/>
    <w:rsid w:val="0039319C"/>
    <w:rsid w:val="00393E85"/>
    <w:rsid w:val="00394357"/>
    <w:rsid w:val="00394A8F"/>
    <w:rsid w:val="00395F1D"/>
    <w:rsid w:val="00396646"/>
    <w:rsid w:val="00397279"/>
    <w:rsid w:val="0039784F"/>
    <w:rsid w:val="00397AE8"/>
    <w:rsid w:val="00397F34"/>
    <w:rsid w:val="003A29F7"/>
    <w:rsid w:val="003A3B51"/>
    <w:rsid w:val="003A443F"/>
    <w:rsid w:val="003A4F26"/>
    <w:rsid w:val="003A5CE2"/>
    <w:rsid w:val="003A6483"/>
    <w:rsid w:val="003A74D2"/>
    <w:rsid w:val="003A7E15"/>
    <w:rsid w:val="003B09D8"/>
    <w:rsid w:val="003B3FDB"/>
    <w:rsid w:val="003B5125"/>
    <w:rsid w:val="003B6ACC"/>
    <w:rsid w:val="003B7CF1"/>
    <w:rsid w:val="003C02D2"/>
    <w:rsid w:val="003C0EAF"/>
    <w:rsid w:val="003C142A"/>
    <w:rsid w:val="003C1794"/>
    <w:rsid w:val="003C1BB9"/>
    <w:rsid w:val="003C209D"/>
    <w:rsid w:val="003C25BE"/>
    <w:rsid w:val="003C35CC"/>
    <w:rsid w:val="003C5C82"/>
    <w:rsid w:val="003C77FD"/>
    <w:rsid w:val="003D120D"/>
    <w:rsid w:val="003D2E50"/>
    <w:rsid w:val="003D472F"/>
    <w:rsid w:val="003D4D4D"/>
    <w:rsid w:val="003D4DF4"/>
    <w:rsid w:val="003D5911"/>
    <w:rsid w:val="003D6406"/>
    <w:rsid w:val="003D6891"/>
    <w:rsid w:val="003E1AA5"/>
    <w:rsid w:val="003E4BDB"/>
    <w:rsid w:val="003E564D"/>
    <w:rsid w:val="003E5A07"/>
    <w:rsid w:val="003E5CD2"/>
    <w:rsid w:val="003E7E99"/>
    <w:rsid w:val="003F084A"/>
    <w:rsid w:val="003F0C85"/>
    <w:rsid w:val="003F13E8"/>
    <w:rsid w:val="003F1B15"/>
    <w:rsid w:val="003F2F9C"/>
    <w:rsid w:val="003F3B1F"/>
    <w:rsid w:val="003F3E53"/>
    <w:rsid w:val="003F4973"/>
    <w:rsid w:val="003F4BF3"/>
    <w:rsid w:val="003F6978"/>
    <w:rsid w:val="00402AD7"/>
    <w:rsid w:val="00403056"/>
    <w:rsid w:val="00403C16"/>
    <w:rsid w:val="0040473B"/>
    <w:rsid w:val="0040525D"/>
    <w:rsid w:val="0040545F"/>
    <w:rsid w:val="00406733"/>
    <w:rsid w:val="00407151"/>
    <w:rsid w:val="00410846"/>
    <w:rsid w:val="00413A41"/>
    <w:rsid w:val="00413B8F"/>
    <w:rsid w:val="00414398"/>
    <w:rsid w:val="004170C8"/>
    <w:rsid w:val="00417174"/>
    <w:rsid w:val="0041752B"/>
    <w:rsid w:val="0041771C"/>
    <w:rsid w:val="00420AB9"/>
    <w:rsid w:val="004216BD"/>
    <w:rsid w:val="00421A4F"/>
    <w:rsid w:val="00421D74"/>
    <w:rsid w:val="0042252F"/>
    <w:rsid w:val="00422CEB"/>
    <w:rsid w:val="004237CE"/>
    <w:rsid w:val="00423AA4"/>
    <w:rsid w:val="00424A90"/>
    <w:rsid w:val="00426EB0"/>
    <w:rsid w:val="00427EAC"/>
    <w:rsid w:val="00433608"/>
    <w:rsid w:val="00433854"/>
    <w:rsid w:val="00435EE0"/>
    <w:rsid w:val="00436DF5"/>
    <w:rsid w:val="00437261"/>
    <w:rsid w:val="0043752C"/>
    <w:rsid w:val="00437E80"/>
    <w:rsid w:val="00440422"/>
    <w:rsid w:val="00440C52"/>
    <w:rsid w:val="00441877"/>
    <w:rsid w:val="00441C79"/>
    <w:rsid w:val="00443A75"/>
    <w:rsid w:val="00446BC3"/>
    <w:rsid w:val="00447059"/>
    <w:rsid w:val="0044790D"/>
    <w:rsid w:val="004503C8"/>
    <w:rsid w:val="004507DF"/>
    <w:rsid w:val="00454212"/>
    <w:rsid w:val="004551A0"/>
    <w:rsid w:val="004557FB"/>
    <w:rsid w:val="00455982"/>
    <w:rsid w:val="0045655B"/>
    <w:rsid w:val="0045660D"/>
    <w:rsid w:val="00456EED"/>
    <w:rsid w:val="00457145"/>
    <w:rsid w:val="00460590"/>
    <w:rsid w:val="00460AB8"/>
    <w:rsid w:val="00462906"/>
    <w:rsid w:val="00463D7F"/>
    <w:rsid w:val="00464B49"/>
    <w:rsid w:val="0046792C"/>
    <w:rsid w:val="00470D14"/>
    <w:rsid w:val="004738D2"/>
    <w:rsid w:val="004743BF"/>
    <w:rsid w:val="00474490"/>
    <w:rsid w:val="00474838"/>
    <w:rsid w:val="00474A29"/>
    <w:rsid w:val="00475949"/>
    <w:rsid w:val="004762C4"/>
    <w:rsid w:val="00476A5F"/>
    <w:rsid w:val="00476C63"/>
    <w:rsid w:val="00476DC7"/>
    <w:rsid w:val="004778D4"/>
    <w:rsid w:val="004802D8"/>
    <w:rsid w:val="00481155"/>
    <w:rsid w:val="00481880"/>
    <w:rsid w:val="004818FF"/>
    <w:rsid w:val="00483650"/>
    <w:rsid w:val="0048421D"/>
    <w:rsid w:val="00486A25"/>
    <w:rsid w:val="00487C7C"/>
    <w:rsid w:val="00490E02"/>
    <w:rsid w:val="004918CF"/>
    <w:rsid w:val="00492226"/>
    <w:rsid w:val="004926B7"/>
    <w:rsid w:val="00492E7A"/>
    <w:rsid w:val="004930A4"/>
    <w:rsid w:val="00493D0C"/>
    <w:rsid w:val="00496701"/>
    <w:rsid w:val="00497245"/>
    <w:rsid w:val="004975AD"/>
    <w:rsid w:val="00497C8A"/>
    <w:rsid w:val="004A045B"/>
    <w:rsid w:val="004A1F7C"/>
    <w:rsid w:val="004A513E"/>
    <w:rsid w:val="004A6055"/>
    <w:rsid w:val="004A6B24"/>
    <w:rsid w:val="004B19DB"/>
    <w:rsid w:val="004B1E74"/>
    <w:rsid w:val="004B5931"/>
    <w:rsid w:val="004B646B"/>
    <w:rsid w:val="004B72F7"/>
    <w:rsid w:val="004B78DA"/>
    <w:rsid w:val="004C249B"/>
    <w:rsid w:val="004C56B9"/>
    <w:rsid w:val="004C6EBC"/>
    <w:rsid w:val="004C6F3A"/>
    <w:rsid w:val="004C74D3"/>
    <w:rsid w:val="004D13A1"/>
    <w:rsid w:val="004D4FA4"/>
    <w:rsid w:val="004D6B55"/>
    <w:rsid w:val="004D73A9"/>
    <w:rsid w:val="004E0044"/>
    <w:rsid w:val="004E0622"/>
    <w:rsid w:val="004E09B1"/>
    <w:rsid w:val="004E0EEE"/>
    <w:rsid w:val="004E11A3"/>
    <w:rsid w:val="004E2506"/>
    <w:rsid w:val="004E339C"/>
    <w:rsid w:val="004E3681"/>
    <w:rsid w:val="004E4C64"/>
    <w:rsid w:val="004E51B7"/>
    <w:rsid w:val="004E5310"/>
    <w:rsid w:val="004E6608"/>
    <w:rsid w:val="004E6633"/>
    <w:rsid w:val="004E701C"/>
    <w:rsid w:val="004E77C7"/>
    <w:rsid w:val="004F0110"/>
    <w:rsid w:val="004F142C"/>
    <w:rsid w:val="004F16EF"/>
    <w:rsid w:val="004F19D8"/>
    <w:rsid w:val="004F1BDC"/>
    <w:rsid w:val="004F2A59"/>
    <w:rsid w:val="004F2BB5"/>
    <w:rsid w:val="004F3AED"/>
    <w:rsid w:val="004F3D2B"/>
    <w:rsid w:val="004F42BA"/>
    <w:rsid w:val="00500CAC"/>
    <w:rsid w:val="00501AE3"/>
    <w:rsid w:val="00502C4B"/>
    <w:rsid w:val="00503C7A"/>
    <w:rsid w:val="005061BF"/>
    <w:rsid w:val="00506791"/>
    <w:rsid w:val="00510B19"/>
    <w:rsid w:val="0051192C"/>
    <w:rsid w:val="005121CF"/>
    <w:rsid w:val="00512695"/>
    <w:rsid w:val="00514850"/>
    <w:rsid w:val="00514B18"/>
    <w:rsid w:val="00514FDB"/>
    <w:rsid w:val="00515499"/>
    <w:rsid w:val="00515DF0"/>
    <w:rsid w:val="00516F92"/>
    <w:rsid w:val="0051748F"/>
    <w:rsid w:val="0052034D"/>
    <w:rsid w:val="00520FDD"/>
    <w:rsid w:val="005214E0"/>
    <w:rsid w:val="00522342"/>
    <w:rsid w:val="00522368"/>
    <w:rsid w:val="00524CA3"/>
    <w:rsid w:val="00527F7D"/>
    <w:rsid w:val="005307F1"/>
    <w:rsid w:val="005326E6"/>
    <w:rsid w:val="005330CC"/>
    <w:rsid w:val="00533587"/>
    <w:rsid w:val="005342E9"/>
    <w:rsid w:val="0053549E"/>
    <w:rsid w:val="0053558C"/>
    <w:rsid w:val="0054001D"/>
    <w:rsid w:val="0054036A"/>
    <w:rsid w:val="005405AE"/>
    <w:rsid w:val="00540C5B"/>
    <w:rsid w:val="00541A4C"/>
    <w:rsid w:val="00541F52"/>
    <w:rsid w:val="00544A33"/>
    <w:rsid w:val="005451E1"/>
    <w:rsid w:val="0054547D"/>
    <w:rsid w:val="00550B31"/>
    <w:rsid w:val="00551143"/>
    <w:rsid w:val="005512BF"/>
    <w:rsid w:val="0055228E"/>
    <w:rsid w:val="005533FF"/>
    <w:rsid w:val="005535D7"/>
    <w:rsid w:val="005538F5"/>
    <w:rsid w:val="00553DE5"/>
    <w:rsid w:val="00554FEA"/>
    <w:rsid w:val="00556453"/>
    <w:rsid w:val="00557A3A"/>
    <w:rsid w:val="00557A5D"/>
    <w:rsid w:val="0056016A"/>
    <w:rsid w:val="00560316"/>
    <w:rsid w:val="0056066D"/>
    <w:rsid w:val="005609E8"/>
    <w:rsid w:val="00560B37"/>
    <w:rsid w:val="00560E4F"/>
    <w:rsid w:val="00561088"/>
    <w:rsid w:val="00561527"/>
    <w:rsid w:val="005638F6"/>
    <w:rsid w:val="00565B2A"/>
    <w:rsid w:val="00565CEE"/>
    <w:rsid w:val="005663CA"/>
    <w:rsid w:val="00567C02"/>
    <w:rsid w:val="00571188"/>
    <w:rsid w:val="00571709"/>
    <w:rsid w:val="00573142"/>
    <w:rsid w:val="00573CF0"/>
    <w:rsid w:val="00574AFF"/>
    <w:rsid w:val="00576409"/>
    <w:rsid w:val="0057645F"/>
    <w:rsid w:val="00577224"/>
    <w:rsid w:val="00577B6A"/>
    <w:rsid w:val="00577B84"/>
    <w:rsid w:val="00577C90"/>
    <w:rsid w:val="0058198B"/>
    <w:rsid w:val="00582453"/>
    <w:rsid w:val="00582E59"/>
    <w:rsid w:val="00585E77"/>
    <w:rsid w:val="00587F5A"/>
    <w:rsid w:val="005906CE"/>
    <w:rsid w:val="005909D4"/>
    <w:rsid w:val="005919C1"/>
    <w:rsid w:val="00593CB1"/>
    <w:rsid w:val="00594ED3"/>
    <w:rsid w:val="00596049"/>
    <w:rsid w:val="00596C0C"/>
    <w:rsid w:val="005A1CB8"/>
    <w:rsid w:val="005A258C"/>
    <w:rsid w:val="005A469B"/>
    <w:rsid w:val="005A7326"/>
    <w:rsid w:val="005A7E34"/>
    <w:rsid w:val="005B0FAB"/>
    <w:rsid w:val="005B3C92"/>
    <w:rsid w:val="005C0A63"/>
    <w:rsid w:val="005C211B"/>
    <w:rsid w:val="005C23E7"/>
    <w:rsid w:val="005C461D"/>
    <w:rsid w:val="005C4AD1"/>
    <w:rsid w:val="005C5F5C"/>
    <w:rsid w:val="005C7728"/>
    <w:rsid w:val="005D082E"/>
    <w:rsid w:val="005D0F01"/>
    <w:rsid w:val="005D1971"/>
    <w:rsid w:val="005D1D51"/>
    <w:rsid w:val="005D215F"/>
    <w:rsid w:val="005D2436"/>
    <w:rsid w:val="005D2F1D"/>
    <w:rsid w:val="005D594D"/>
    <w:rsid w:val="005D6263"/>
    <w:rsid w:val="005D64E4"/>
    <w:rsid w:val="005E04FE"/>
    <w:rsid w:val="005E0880"/>
    <w:rsid w:val="005E1265"/>
    <w:rsid w:val="005E2386"/>
    <w:rsid w:val="005E2D0A"/>
    <w:rsid w:val="005E49C7"/>
    <w:rsid w:val="005E540F"/>
    <w:rsid w:val="005E54F7"/>
    <w:rsid w:val="005E5AB0"/>
    <w:rsid w:val="005E5E9B"/>
    <w:rsid w:val="005E6E7B"/>
    <w:rsid w:val="005F2418"/>
    <w:rsid w:val="005F27E3"/>
    <w:rsid w:val="005F2BF1"/>
    <w:rsid w:val="005F5795"/>
    <w:rsid w:val="005F58A5"/>
    <w:rsid w:val="005F5DAB"/>
    <w:rsid w:val="005F6351"/>
    <w:rsid w:val="005F6694"/>
    <w:rsid w:val="005F67A4"/>
    <w:rsid w:val="005F76FB"/>
    <w:rsid w:val="005F7ACF"/>
    <w:rsid w:val="0060022C"/>
    <w:rsid w:val="00600F4C"/>
    <w:rsid w:val="00600FAE"/>
    <w:rsid w:val="00602B7E"/>
    <w:rsid w:val="00602EE4"/>
    <w:rsid w:val="00603AD3"/>
    <w:rsid w:val="00605C91"/>
    <w:rsid w:val="006060B9"/>
    <w:rsid w:val="006068C3"/>
    <w:rsid w:val="00607C6D"/>
    <w:rsid w:val="006109DE"/>
    <w:rsid w:val="00615258"/>
    <w:rsid w:val="00615453"/>
    <w:rsid w:val="0061599B"/>
    <w:rsid w:val="00615F02"/>
    <w:rsid w:val="00622634"/>
    <w:rsid w:val="00622BBF"/>
    <w:rsid w:val="00624198"/>
    <w:rsid w:val="00625511"/>
    <w:rsid w:val="00625607"/>
    <w:rsid w:val="00625E1D"/>
    <w:rsid w:val="006260CB"/>
    <w:rsid w:val="00626913"/>
    <w:rsid w:val="00630248"/>
    <w:rsid w:val="0063063B"/>
    <w:rsid w:val="00631E0B"/>
    <w:rsid w:val="00631EE0"/>
    <w:rsid w:val="00632BDD"/>
    <w:rsid w:val="0063407F"/>
    <w:rsid w:val="006345EB"/>
    <w:rsid w:val="00635829"/>
    <w:rsid w:val="00635D13"/>
    <w:rsid w:val="0063623C"/>
    <w:rsid w:val="00637380"/>
    <w:rsid w:val="00637E68"/>
    <w:rsid w:val="006420B8"/>
    <w:rsid w:val="0064281B"/>
    <w:rsid w:val="0064289B"/>
    <w:rsid w:val="006435D8"/>
    <w:rsid w:val="00644142"/>
    <w:rsid w:val="00644341"/>
    <w:rsid w:val="00645F4C"/>
    <w:rsid w:val="006500AF"/>
    <w:rsid w:val="00650B45"/>
    <w:rsid w:val="00650D5C"/>
    <w:rsid w:val="006523E9"/>
    <w:rsid w:val="00653B9F"/>
    <w:rsid w:val="00654230"/>
    <w:rsid w:val="0065473E"/>
    <w:rsid w:val="00654794"/>
    <w:rsid w:val="00655D45"/>
    <w:rsid w:val="0065684B"/>
    <w:rsid w:val="0065707E"/>
    <w:rsid w:val="00657CF0"/>
    <w:rsid w:val="00662026"/>
    <w:rsid w:val="00662237"/>
    <w:rsid w:val="00663619"/>
    <w:rsid w:val="006638F3"/>
    <w:rsid w:val="00667EB4"/>
    <w:rsid w:val="006705AB"/>
    <w:rsid w:val="00671A12"/>
    <w:rsid w:val="00671B0C"/>
    <w:rsid w:val="0067526C"/>
    <w:rsid w:val="006758CB"/>
    <w:rsid w:val="00675DAA"/>
    <w:rsid w:val="00676291"/>
    <w:rsid w:val="00676961"/>
    <w:rsid w:val="00677529"/>
    <w:rsid w:val="00677E3F"/>
    <w:rsid w:val="0068021C"/>
    <w:rsid w:val="00681F03"/>
    <w:rsid w:val="0068455D"/>
    <w:rsid w:val="00693573"/>
    <w:rsid w:val="00695237"/>
    <w:rsid w:val="006969AD"/>
    <w:rsid w:val="006977E2"/>
    <w:rsid w:val="006A02DF"/>
    <w:rsid w:val="006A1279"/>
    <w:rsid w:val="006A2B9C"/>
    <w:rsid w:val="006A2E57"/>
    <w:rsid w:val="006A3842"/>
    <w:rsid w:val="006A414B"/>
    <w:rsid w:val="006A503E"/>
    <w:rsid w:val="006A50B9"/>
    <w:rsid w:val="006A55A2"/>
    <w:rsid w:val="006A583C"/>
    <w:rsid w:val="006A5E64"/>
    <w:rsid w:val="006A6B4F"/>
    <w:rsid w:val="006A6F63"/>
    <w:rsid w:val="006A762F"/>
    <w:rsid w:val="006A77B6"/>
    <w:rsid w:val="006A79E2"/>
    <w:rsid w:val="006B0905"/>
    <w:rsid w:val="006B1024"/>
    <w:rsid w:val="006B1ABC"/>
    <w:rsid w:val="006B228F"/>
    <w:rsid w:val="006B2347"/>
    <w:rsid w:val="006B2CAE"/>
    <w:rsid w:val="006B3870"/>
    <w:rsid w:val="006B4D2B"/>
    <w:rsid w:val="006B6F5E"/>
    <w:rsid w:val="006B7D85"/>
    <w:rsid w:val="006C01FE"/>
    <w:rsid w:val="006C1107"/>
    <w:rsid w:val="006C17D5"/>
    <w:rsid w:val="006C2582"/>
    <w:rsid w:val="006C25F7"/>
    <w:rsid w:val="006C2E00"/>
    <w:rsid w:val="006C38C4"/>
    <w:rsid w:val="006C399C"/>
    <w:rsid w:val="006C3F15"/>
    <w:rsid w:val="006C403D"/>
    <w:rsid w:val="006C4FCA"/>
    <w:rsid w:val="006C5B5C"/>
    <w:rsid w:val="006C6108"/>
    <w:rsid w:val="006C62AE"/>
    <w:rsid w:val="006C72E1"/>
    <w:rsid w:val="006D1790"/>
    <w:rsid w:val="006D1794"/>
    <w:rsid w:val="006D1DC6"/>
    <w:rsid w:val="006D2EF7"/>
    <w:rsid w:val="006D330F"/>
    <w:rsid w:val="006D3BD8"/>
    <w:rsid w:val="006D3CCD"/>
    <w:rsid w:val="006D40F8"/>
    <w:rsid w:val="006D46D1"/>
    <w:rsid w:val="006D4C33"/>
    <w:rsid w:val="006D4F5E"/>
    <w:rsid w:val="006D5B41"/>
    <w:rsid w:val="006D6604"/>
    <w:rsid w:val="006D78F4"/>
    <w:rsid w:val="006E1C95"/>
    <w:rsid w:val="006E1F09"/>
    <w:rsid w:val="006E21D3"/>
    <w:rsid w:val="006E31BC"/>
    <w:rsid w:val="006E3ED6"/>
    <w:rsid w:val="006E4142"/>
    <w:rsid w:val="006E4537"/>
    <w:rsid w:val="006E54B8"/>
    <w:rsid w:val="006E57D2"/>
    <w:rsid w:val="006E6532"/>
    <w:rsid w:val="006E6BC1"/>
    <w:rsid w:val="006F00CA"/>
    <w:rsid w:val="006F0963"/>
    <w:rsid w:val="006F0EF1"/>
    <w:rsid w:val="006F12C7"/>
    <w:rsid w:val="006F196F"/>
    <w:rsid w:val="006F1FFA"/>
    <w:rsid w:val="006F27AC"/>
    <w:rsid w:val="006F3B00"/>
    <w:rsid w:val="006F67DE"/>
    <w:rsid w:val="006F7561"/>
    <w:rsid w:val="006F76FB"/>
    <w:rsid w:val="00700D56"/>
    <w:rsid w:val="007014B3"/>
    <w:rsid w:val="00702400"/>
    <w:rsid w:val="0070268A"/>
    <w:rsid w:val="00702D9D"/>
    <w:rsid w:val="007046AD"/>
    <w:rsid w:val="00704A14"/>
    <w:rsid w:val="00704BB7"/>
    <w:rsid w:val="00704F9A"/>
    <w:rsid w:val="0070571F"/>
    <w:rsid w:val="00705D6F"/>
    <w:rsid w:val="007067C1"/>
    <w:rsid w:val="00706C2B"/>
    <w:rsid w:val="00706E92"/>
    <w:rsid w:val="00707D1E"/>
    <w:rsid w:val="00710380"/>
    <w:rsid w:val="00711404"/>
    <w:rsid w:val="00711504"/>
    <w:rsid w:val="00712137"/>
    <w:rsid w:val="007136BF"/>
    <w:rsid w:val="00714A24"/>
    <w:rsid w:val="00715BA6"/>
    <w:rsid w:val="00716682"/>
    <w:rsid w:val="00717180"/>
    <w:rsid w:val="007175A8"/>
    <w:rsid w:val="00720F51"/>
    <w:rsid w:val="007215CB"/>
    <w:rsid w:val="007244E9"/>
    <w:rsid w:val="0072469D"/>
    <w:rsid w:val="00724BBA"/>
    <w:rsid w:val="007263D9"/>
    <w:rsid w:val="00727593"/>
    <w:rsid w:val="00730970"/>
    <w:rsid w:val="00732C4B"/>
    <w:rsid w:val="007334E9"/>
    <w:rsid w:val="0073369D"/>
    <w:rsid w:val="00733C67"/>
    <w:rsid w:val="00733E6C"/>
    <w:rsid w:val="00734046"/>
    <w:rsid w:val="00734C88"/>
    <w:rsid w:val="00735F03"/>
    <w:rsid w:val="0073652E"/>
    <w:rsid w:val="00736BCF"/>
    <w:rsid w:val="007373A0"/>
    <w:rsid w:val="0073741F"/>
    <w:rsid w:val="00737792"/>
    <w:rsid w:val="007401F3"/>
    <w:rsid w:val="007414C2"/>
    <w:rsid w:val="00741927"/>
    <w:rsid w:val="00741CB7"/>
    <w:rsid w:val="00743E97"/>
    <w:rsid w:val="00745CFD"/>
    <w:rsid w:val="00745DC7"/>
    <w:rsid w:val="00746CF7"/>
    <w:rsid w:val="0074734F"/>
    <w:rsid w:val="007519B8"/>
    <w:rsid w:val="007522F0"/>
    <w:rsid w:val="00755359"/>
    <w:rsid w:val="00755BE9"/>
    <w:rsid w:val="0075778E"/>
    <w:rsid w:val="0076063F"/>
    <w:rsid w:val="0076099C"/>
    <w:rsid w:val="00760E57"/>
    <w:rsid w:val="00761DCD"/>
    <w:rsid w:val="00762C86"/>
    <w:rsid w:val="00765AAB"/>
    <w:rsid w:val="007669EE"/>
    <w:rsid w:val="00766AA2"/>
    <w:rsid w:val="00770915"/>
    <w:rsid w:val="007714F2"/>
    <w:rsid w:val="00775194"/>
    <w:rsid w:val="00777F10"/>
    <w:rsid w:val="00781BD7"/>
    <w:rsid w:val="00781DC0"/>
    <w:rsid w:val="00782575"/>
    <w:rsid w:val="00784BBB"/>
    <w:rsid w:val="00784D6D"/>
    <w:rsid w:val="00785B11"/>
    <w:rsid w:val="00787B05"/>
    <w:rsid w:val="00787EF0"/>
    <w:rsid w:val="00790017"/>
    <w:rsid w:val="00791A7A"/>
    <w:rsid w:val="00791FE2"/>
    <w:rsid w:val="00792101"/>
    <w:rsid w:val="00792887"/>
    <w:rsid w:val="00793B48"/>
    <w:rsid w:val="00794ABE"/>
    <w:rsid w:val="00794CB6"/>
    <w:rsid w:val="00795E14"/>
    <w:rsid w:val="0079619F"/>
    <w:rsid w:val="00796FED"/>
    <w:rsid w:val="00797E2E"/>
    <w:rsid w:val="007A07D6"/>
    <w:rsid w:val="007A11CC"/>
    <w:rsid w:val="007A4D99"/>
    <w:rsid w:val="007A5316"/>
    <w:rsid w:val="007A6779"/>
    <w:rsid w:val="007A719D"/>
    <w:rsid w:val="007A7DA1"/>
    <w:rsid w:val="007B1AE9"/>
    <w:rsid w:val="007B1F3B"/>
    <w:rsid w:val="007B4423"/>
    <w:rsid w:val="007B5410"/>
    <w:rsid w:val="007B5808"/>
    <w:rsid w:val="007B5AAF"/>
    <w:rsid w:val="007B6E90"/>
    <w:rsid w:val="007B7E1A"/>
    <w:rsid w:val="007C0468"/>
    <w:rsid w:val="007C0551"/>
    <w:rsid w:val="007C363D"/>
    <w:rsid w:val="007C3C68"/>
    <w:rsid w:val="007C3E66"/>
    <w:rsid w:val="007C4B2D"/>
    <w:rsid w:val="007C7409"/>
    <w:rsid w:val="007D0125"/>
    <w:rsid w:val="007D01BA"/>
    <w:rsid w:val="007D02DE"/>
    <w:rsid w:val="007D4E5E"/>
    <w:rsid w:val="007D4EB6"/>
    <w:rsid w:val="007D6AEC"/>
    <w:rsid w:val="007E16E8"/>
    <w:rsid w:val="007E19F1"/>
    <w:rsid w:val="007E1FF7"/>
    <w:rsid w:val="007E3136"/>
    <w:rsid w:val="007E33C2"/>
    <w:rsid w:val="007E441B"/>
    <w:rsid w:val="007E45C8"/>
    <w:rsid w:val="007E65A1"/>
    <w:rsid w:val="007F0314"/>
    <w:rsid w:val="007F0567"/>
    <w:rsid w:val="007F05F5"/>
    <w:rsid w:val="007F0810"/>
    <w:rsid w:val="007F1323"/>
    <w:rsid w:val="007F15A0"/>
    <w:rsid w:val="007F2043"/>
    <w:rsid w:val="007F297C"/>
    <w:rsid w:val="007F3196"/>
    <w:rsid w:val="007F341A"/>
    <w:rsid w:val="007F38CC"/>
    <w:rsid w:val="007F3933"/>
    <w:rsid w:val="007F42DD"/>
    <w:rsid w:val="007F4748"/>
    <w:rsid w:val="007F48D8"/>
    <w:rsid w:val="007F54E3"/>
    <w:rsid w:val="007F5B19"/>
    <w:rsid w:val="007F6D4B"/>
    <w:rsid w:val="007F7059"/>
    <w:rsid w:val="00800A27"/>
    <w:rsid w:val="00800D9A"/>
    <w:rsid w:val="0080124C"/>
    <w:rsid w:val="00802D6E"/>
    <w:rsid w:val="008030A0"/>
    <w:rsid w:val="00803811"/>
    <w:rsid w:val="00803826"/>
    <w:rsid w:val="008045AC"/>
    <w:rsid w:val="008046CF"/>
    <w:rsid w:val="008105AD"/>
    <w:rsid w:val="00810A15"/>
    <w:rsid w:val="00811012"/>
    <w:rsid w:val="008110DD"/>
    <w:rsid w:val="008132E9"/>
    <w:rsid w:val="00813F93"/>
    <w:rsid w:val="00814016"/>
    <w:rsid w:val="00814BC3"/>
    <w:rsid w:val="008150C7"/>
    <w:rsid w:val="008163CF"/>
    <w:rsid w:val="008164B7"/>
    <w:rsid w:val="008169FB"/>
    <w:rsid w:val="00816A94"/>
    <w:rsid w:val="00820F1C"/>
    <w:rsid w:val="00820F9B"/>
    <w:rsid w:val="0082163D"/>
    <w:rsid w:val="00821A8A"/>
    <w:rsid w:val="00821CD6"/>
    <w:rsid w:val="00822B08"/>
    <w:rsid w:val="00823DA7"/>
    <w:rsid w:val="00824FDD"/>
    <w:rsid w:val="0082547C"/>
    <w:rsid w:val="0082589A"/>
    <w:rsid w:val="00825B6D"/>
    <w:rsid w:val="00825F15"/>
    <w:rsid w:val="00826452"/>
    <w:rsid w:val="00826864"/>
    <w:rsid w:val="008312E5"/>
    <w:rsid w:val="00831B6C"/>
    <w:rsid w:val="00834CAC"/>
    <w:rsid w:val="00834EE0"/>
    <w:rsid w:val="008356BD"/>
    <w:rsid w:val="00835C83"/>
    <w:rsid w:val="00836512"/>
    <w:rsid w:val="008373A0"/>
    <w:rsid w:val="00837D29"/>
    <w:rsid w:val="00840212"/>
    <w:rsid w:val="00840E21"/>
    <w:rsid w:val="008410D2"/>
    <w:rsid w:val="00844539"/>
    <w:rsid w:val="00844B76"/>
    <w:rsid w:val="008472F4"/>
    <w:rsid w:val="00850D2F"/>
    <w:rsid w:val="00851504"/>
    <w:rsid w:val="00851772"/>
    <w:rsid w:val="00851F85"/>
    <w:rsid w:val="008520D7"/>
    <w:rsid w:val="00852172"/>
    <w:rsid w:val="008526B5"/>
    <w:rsid w:val="008537CF"/>
    <w:rsid w:val="00853898"/>
    <w:rsid w:val="0085392F"/>
    <w:rsid w:val="0085410D"/>
    <w:rsid w:val="008547BD"/>
    <w:rsid w:val="00854836"/>
    <w:rsid w:val="008566B5"/>
    <w:rsid w:val="00856938"/>
    <w:rsid w:val="008571B8"/>
    <w:rsid w:val="00857EE6"/>
    <w:rsid w:val="00861004"/>
    <w:rsid w:val="008611BE"/>
    <w:rsid w:val="008621FB"/>
    <w:rsid w:val="00862840"/>
    <w:rsid w:val="008629E0"/>
    <w:rsid w:val="00864D61"/>
    <w:rsid w:val="00864FEE"/>
    <w:rsid w:val="0086670B"/>
    <w:rsid w:val="008669C2"/>
    <w:rsid w:val="00866AB3"/>
    <w:rsid w:val="00866EFA"/>
    <w:rsid w:val="00867932"/>
    <w:rsid w:val="00867EB5"/>
    <w:rsid w:val="00867FC4"/>
    <w:rsid w:val="00870A02"/>
    <w:rsid w:val="00871658"/>
    <w:rsid w:val="00871BBA"/>
    <w:rsid w:val="008734E1"/>
    <w:rsid w:val="0087365D"/>
    <w:rsid w:val="00873C1F"/>
    <w:rsid w:val="00874FEA"/>
    <w:rsid w:val="0087712B"/>
    <w:rsid w:val="008816E0"/>
    <w:rsid w:val="00883A9A"/>
    <w:rsid w:val="00884B09"/>
    <w:rsid w:val="0088627C"/>
    <w:rsid w:val="008869B8"/>
    <w:rsid w:val="00887624"/>
    <w:rsid w:val="00891701"/>
    <w:rsid w:val="00893453"/>
    <w:rsid w:val="00893E4E"/>
    <w:rsid w:val="00894099"/>
    <w:rsid w:val="0089488D"/>
    <w:rsid w:val="00895970"/>
    <w:rsid w:val="008974AE"/>
    <w:rsid w:val="008A0BD8"/>
    <w:rsid w:val="008A20EF"/>
    <w:rsid w:val="008A2F79"/>
    <w:rsid w:val="008A35F5"/>
    <w:rsid w:val="008A6EE1"/>
    <w:rsid w:val="008B1F77"/>
    <w:rsid w:val="008B2875"/>
    <w:rsid w:val="008B3FF1"/>
    <w:rsid w:val="008B4624"/>
    <w:rsid w:val="008B4F03"/>
    <w:rsid w:val="008B52A3"/>
    <w:rsid w:val="008B5A93"/>
    <w:rsid w:val="008B64A4"/>
    <w:rsid w:val="008B67EF"/>
    <w:rsid w:val="008B7F8B"/>
    <w:rsid w:val="008C0C42"/>
    <w:rsid w:val="008C1CEF"/>
    <w:rsid w:val="008C2DD3"/>
    <w:rsid w:val="008C32EB"/>
    <w:rsid w:val="008C3CD2"/>
    <w:rsid w:val="008C4EC6"/>
    <w:rsid w:val="008D0199"/>
    <w:rsid w:val="008D2D3B"/>
    <w:rsid w:val="008D32D3"/>
    <w:rsid w:val="008D3FEC"/>
    <w:rsid w:val="008D6209"/>
    <w:rsid w:val="008D7260"/>
    <w:rsid w:val="008E06AF"/>
    <w:rsid w:val="008E1D9E"/>
    <w:rsid w:val="008E2960"/>
    <w:rsid w:val="008E3B35"/>
    <w:rsid w:val="008E4155"/>
    <w:rsid w:val="008E4271"/>
    <w:rsid w:val="008E53F0"/>
    <w:rsid w:val="008E7767"/>
    <w:rsid w:val="008F0A1A"/>
    <w:rsid w:val="008F0A7E"/>
    <w:rsid w:val="008F6077"/>
    <w:rsid w:val="008F6956"/>
    <w:rsid w:val="008F6F56"/>
    <w:rsid w:val="009011E3"/>
    <w:rsid w:val="009024AC"/>
    <w:rsid w:val="00903D80"/>
    <w:rsid w:val="009059D3"/>
    <w:rsid w:val="00906666"/>
    <w:rsid w:val="009068FE"/>
    <w:rsid w:val="00907237"/>
    <w:rsid w:val="0091025B"/>
    <w:rsid w:val="0091165A"/>
    <w:rsid w:val="00911EAC"/>
    <w:rsid w:val="00913051"/>
    <w:rsid w:val="0091377A"/>
    <w:rsid w:val="00913C62"/>
    <w:rsid w:val="0091435E"/>
    <w:rsid w:val="00914B4F"/>
    <w:rsid w:val="00915B4C"/>
    <w:rsid w:val="00916C43"/>
    <w:rsid w:val="009171A9"/>
    <w:rsid w:val="0091759D"/>
    <w:rsid w:val="00917DEF"/>
    <w:rsid w:val="0092049D"/>
    <w:rsid w:val="00920EBC"/>
    <w:rsid w:val="0092199D"/>
    <w:rsid w:val="00922EB3"/>
    <w:rsid w:val="009230B0"/>
    <w:rsid w:val="00923396"/>
    <w:rsid w:val="00923E78"/>
    <w:rsid w:val="00924564"/>
    <w:rsid w:val="009247DA"/>
    <w:rsid w:val="0092527D"/>
    <w:rsid w:val="00925405"/>
    <w:rsid w:val="00925708"/>
    <w:rsid w:val="009258F3"/>
    <w:rsid w:val="00925F89"/>
    <w:rsid w:val="00925FFF"/>
    <w:rsid w:val="009302F6"/>
    <w:rsid w:val="00930518"/>
    <w:rsid w:val="00931929"/>
    <w:rsid w:val="0093331F"/>
    <w:rsid w:val="00933CDA"/>
    <w:rsid w:val="00934E03"/>
    <w:rsid w:val="009352D6"/>
    <w:rsid w:val="009374F8"/>
    <w:rsid w:val="009376B4"/>
    <w:rsid w:val="00940B02"/>
    <w:rsid w:val="0094361C"/>
    <w:rsid w:val="00943D60"/>
    <w:rsid w:val="00945775"/>
    <w:rsid w:val="00946774"/>
    <w:rsid w:val="00947141"/>
    <w:rsid w:val="00947532"/>
    <w:rsid w:val="009478A2"/>
    <w:rsid w:val="00947B14"/>
    <w:rsid w:val="00947D66"/>
    <w:rsid w:val="00951077"/>
    <w:rsid w:val="00952085"/>
    <w:rsid w:val="00952920"/>
    <w:rsid w:val="0095335C"/>
    <w:rsid w:val="0095426D"/>
    <w:rsid w:val="009553E0"/>
    <w:rsid w:val="00955626"/>
    <w:rsid w:val="00955EA3"/>
    <w:rsid w:val="0095788A"/>
    <w:rsid w:val="00957FDC"/>
    <w:rsid w:val="0096091A"/>
    <w:rsid w:val="00961081"/>
    <w:rsid w:val="009613B1"/>
    <w:rsid w:val="00962EC9"/>
    <w:rsid w:val="009638A3"/>
    <w:rsid w:val="00964B8C"/>
    <w:rsid w:val="00965340"/>
    <w:rsid w:val="00965411"/>
    <w:rsid w:val="0096575B"/>
    <w:rsid w:val="00965D30"/>
    <w:rsid w:val="0096669B"/>
    <w:rsid w:val="00967202"/>
    <w:rsid w:val="00967B95"/>
    <w:rsid w:val="00970B4D"/>
    <w:rsid w:val="00972A3C"/>
    <w:rsid w:val="00972E1D"/>
    <w:rsid w:val="00973458"/>
    <w:rsid w:val="00973571"/>
    <w:rsid w:val="00973696"/>
    <w:rsid w:val="00973D1E"/>
    <w:rsid w:val="00974DA3"/>
    <w:rsid w:val="00975023"/>
    <w:rsid w:val="009807EC"/>
    <w:rsid w:val="009826B1"/>
    <w:rsid w:val="0098365C"/>
    <w:rsid w:val="00983BAC"/>
    <w:rsid w:val="00983EFA"/>
    <w:rsid w:val="00986CB8"/>
    <w:rsid w:val="00987DAD"/>
    <w:rsid w:val="00987DD4"/>
    <w:rsid w:val="00991D0F"/>
    <w:rsid w:val="009930D0"/>
    <w:rsid w:val="00993928"/>
    <w:rsid w:val="00994405"/>
    <w:rsid w:val="00996EDA"/>
    <w:rsid w:val="00997242"/>
    <w:rsid w:val="009A061B"/>
    <w:rsid w:val="009A2758"/>
    <w:rsid w:val="009A455A"/>
    <w:rsid w:val="009A472F"/>
    <w:rsid w:val="009A5953"/>
    <w:rsid w:val="009A6492"/>
    <w:rsid w:val="009A6810"/>
    <w:rsid w:val="009A7CF7"/>
    <w:rsid w:val="009A7E0D"/>
    <w:rsid w:val="009B0F36"/>
    <w:rsid w:val="009B280C"/>
    <w:rsid w:val="009B3EF4"/>
    <w:rsid w:val="009B6EE5"/>
    <w:rsid w:val="009B7FF0"/>
    <w:rsid w:val="009C1324"/>
    <w:rsid w:val="009C19F6"/>
    <w:rsid w:val="009C2444"/>
    <w:rsid w:val="009C25C9"/>
    <w:rsid w:val="009C2F8E"/>
    <w:rsid w:val="009C3E3C"/>
    <w:rsid w:val="009C421C"/>
    <w:rsid w:val="009C4AAC"/>
    <w:rsid w:val="009C5EE2"/>
    <w:rsid w:val="009C6D77"/>
    <w:rsid w:val="009C792F"/>
    <w:rsid w:val="009C7987"/>
    <w:rsid w:val="009C7B4F"/>
    <w:rsid w:val="009D0ADE"/>
    <w:rsid w:val="009D0B0C"/>
    <w:rsid w:val="009D0F26"/>
    <w:rsid w:val="009D2CB0"/>
    <w:rsid w:val="009D4986"/>
    <w:rsid w:val="009D4EE3"/>
    <w:rsid w:val="009D5C75"/>
    <w:rsid w:val="009D7B84"/>
    <w:rsid w:val="009D7C11"/>
    <w:rsid w:val="009E0840"/>
    <w:rsid w:val="009E09E2"/>
    <w:rsid w:val="009E1102"/>
    <w:rsid w:val="009E23A8"/>
    <w:rsid w:val="009E4C9B"/>
    <w:rsid w:val="009E4E09"/>
    <w:rsid w:val="009E5731"/>
    <w:rsid w:val="009E5CD6"/>
    <w:rsid w:val="009F1426"/>
    <w:rsid w:val="009F30CF"/>
    <w:rsid w:val="009F509D"/>
    <w:rsid w:val="009F5EA5"/>
    <w:rsid w:val="009F7065"/>
    <w:rsid w:val="009F71D6"/>
    <w:rsid w:val="00A00354"/>
    <w:rsid w:val="00A00361"/>
    <w:rsid w:val="00A00428"/>
    <w:rsid w:val="00A0186C"/>
    <w:rsid w:val="00A01A0D"/>
    <w:rsid w:val="00A023BA"/>
    <w:rsid w:val="00A0319C"/>
    <w:rsid w:val="00A040AA"/>
    <w:rsid w:val="00A046FC"/>
    <w:rsid w:val="00A05DB5"/>
    <w:rsid w:val="00A07CA0"/>
    <w:rsid w:val="00A10729"/>
    <w:rsid w:val="00A1076F"/>
    <w:rsid w:val="00A11314"/>
    <w:rsid w:val="00A1160C"/>
    <w:rsid w:val="00A12FB7"/>
    <w:rsid w:val="00A13D7B"/>
    <w:rsid w:val="00A15F3A"/>
    <w:rsid w:val="00A17B90"/>
    <w:rsid w:val="00A20DB7"/>
    <w:rsid w:val="00A21924"/>
    <w:rsid w:val="00A23830"/>
    <w:rsid w:val="00A24843"/>
    <w:rsid w:val="00A2594F"/>
    <w:rsid w:val="00A26AB6"/>
    <w:rsid w:val="00A31447"/>
    <w:rsid w:val="00A3162F"/>
    <w:rsid w:val="00A33309"/>
    <w:rsid w:val="00A33F5C"/>
    <w:rsid w:val="00A34210"/>
    <w:rsid w:val="00A353DB"/>
    <w:rsid w:val="00A354E6"/>
    <w:rsid w:val="00A3781C"/>
    <w:rsid w:val="00A40697"/>
    <w:rsid w:val="00A40F77"/>
    <w:rsid w:val="00A4159C"/>
    <w:rsid w:val="00A424C6"/>
    <w:rsid w:val="00A43282"/>
    <w:rsid w:val="00A43BE4"/>
    <w:rsid w:val="00A46447"/>
    <w:rsid w:val="00A46C26"/>
    <w:rsid w:val="00A50FDE"/>
    <w:rsid w:val="00A51696"/>
    <w:rsid w:val="00A52712"/>
    <w:rsid w:val="00A53326"/>
    <w:rsid w:val="00A53F82"/>
    <w:rsid w:val="00A5681D"/>
    <w:rsid w:val="00A601AF"/>
    <w:rsid w:val="00A610F0"/>
    <w:rsid w:val="00A61DEB"/>
    <w:rsid w:val="00A61E39"/>
    <w:rsid w:val="00A61EB2"/>
    <w:rsid w:val="00A61EE8"/>
    <w:rsid w:val="00A629DB"/>
    <w:rsid w:val="00A6397A"/>
    <w:rsid w:val="00A63F66"/>
    <w:rsid w:val="00A6448E"/>
    <w:rsid w:val="00A666C0"/>
    <w:rsid w:val="00A66DF5"/>
    <w:rsid w:val="00A67A33"/>
    <w:rsid w:val="00A70CE0"/>
    <w:rsid w:val="00A71187"/>
    <w:rsid w:val="00A74289"/>
    <w:rsid w:val="00A74666"/>
    <w:rsid w:val="00A75F1F"/>
    <w:rsid w:val="00A77C3F"/>
    <w:rsid w:val="00A77FEA"/>
    <w:rsid w:val="00A800A4"/>
    <w:rsid w:val="00A8108A"/>
    <w:rsid w:val="00A824C3"/>
    <w:rsid w:val="00A82B55"/>
    <w:rsid w:val="00A82F5F"/>
    <w:rsid w:val="00A8410E"/>
    <w:rsid w:val="00A84716"/>
    <w:rsid w:val="00A848FB"/>
    <w:rsid w:val="00A84F8F"/>
    <w:rsid w:val="00A84FCC"/>
    <w:rsid w:val="00A85574"/>
    <w:rsid w:val="00A92AB7"/>
    <w:rsid w:val="00A92F4F"/>
    <w:rsid w:val="00A9308B"/>
    <w:rsid w:val="00A93A5F"/>
    <w:rsid w:val="00A94EC2"/>
    <w:rsid w:val="00A94F7B"/>
    <w:rsid w:val="00A965DE"/>
    <w:rsid w:val="00A968E4"/>
    <w:rsid w:val="00A96BDA"/>
    <w:rsid w:val="00AA09DF"/>
    <w:rsid w:val="00AA0AC1"/>
    <w:rsid w:val="00AA0B5F"/>
    <w:rsid w:val="00AA2367"/>
    <w:rsid w:val="00AA35AF"/>
    <w:rsid w:val="00AA486C"/>
    <w:rsid w:val="00AA5141"/>
    <w:rsid w:val="00AA6A72"/>
    <w:rsid w:val="00AB0D2C"/>
    <w:rsid w:val="00AB1120"/>
    <w:rsid w:val="00AB123C"/>
    <w:rsid w:val="00AB43A2"/>
    <w:rsid w:val="00AB4873"/>
    <w:rsid w:val="00AB693C"/>
    <w:rsid w:val="00AB6E50"/>
    <w:rsid w:val="00AB7278"/>
    <w:rsid w:val="00AB7BD2"/>
    <w:rsid w:val="00AB7D66"/>
    <w:rsid w:val="00AC2BDE"/>
    <w:rsid w:val="00AC3CCC"/>
    <w:rsid w:val="00AC44D4"/>
    <w:rsid w:val="00AC4A09"/>
    <w:rsid w:val="00AC4CA1"/>
    <w:rsid w:val="00AC5128"/>
    <w:rsid w:val="00AC5D96"/>
    <w:rsid w:val="00AC6619"/>
    <w:rsid w:val="00AC7B4B"/>
    <w:rsid w:val="00AC7CA8"/>
    <w:rsid w:val="00AC7E8B"/>
    <w:rsid w:val="00AD18C4"/>
    <w:rsid w:val="00AD1C72"/>
    <w:rsid w:val="00AD4EA1"/>
    <w:rsid w:val="00AD50DC"/>
    <w:rsid w:val="00AD5D41"/>
    <w:rsid w:val="00AD6015"/>
    <w:rsid w:val="00AD6070"/>
    <w:rsid w:val="00AD6347"/>
    <w:rsid w:val="00AD6E76"/>
    <w:rsid w:val="00AE073E"/>
    <w:rsid w:val="00AE0C5E"/>
    <w:rsid w:val="00AE22CE"/>
    <w:rsid w:val="00AE27FF"/>
    <w:rsid w:val="00AE3445"/>
    <w:rsid w:val="00AE4624"/>
    <w:rsid w:val="00AE4B04"/>
    <w:rsid w:val="00AE4E71"/>
    <w:rsid w:val="00AE7BB1"/>
    <w:rsid w:val="00AF0C0C"/>
    <w:rsid w:val="00AF3C3C"/>
    <w:rsid w:val="00AF3FFB"/>
    <w:rsid w:val="00AF4065"/>
    <w:rsid w:val="00AF5BA0"/>
    <w:rsid w:val="00AF7053"/>
    <w:rsid w:val="00AF72DF"/>
    <w:rsid w:val="00B0093B"/>
    <w:rsid w:val="00B0213D"/>
    <w:rsid w:val="00B031DF"/>
    <w:rsid w:val="00B05632"/>
    <w:rsid w:val="00B0589F"/>
    <w:rsid w:val="00B073AF"/>
    <w:rsid w:val="00B07645"/>
    <w:rsid w:val="00B079B1"/>
    <w:rsid w:val="00B10B9A"/>
    <w:rsid w:val="00B11DF2"/>
    <w:rsid w:val="00B13411"/>
    <w:rsid w:val="00B152D3"/>
    <w:rsid w:val="00B15557"/>
    <w:rsid w:val="00B15BE4"/>
    <w:rsid w:val="00B16B9B"/>
    <w:rsid w:val="00B16F6F"/>
    <w:rsid w:val="00B21513"/>
    <w:rsid w:val="00B2309A"/>
    <w:rsid w:val="00B236D8"/>
    <w:rsid w:val="00B23944"/>
    <w:rsid w:val="00B239BB"/>
    <w:rsid w:val="00B24345"/>
    <w:rsid w:val="00B24743"/>
    <w:rsid w:val="00B2571F"/>
    <w:rsid w:val="00B306F3"/>
    <w:rsid w:val="00B30805"/>
    <w:rsid w:val="00B30B55"/>
    <w:rsid w:val="00B30DCE"/>
    <w:rsid w:val="00B3291B"/>
    <w:rsid w:val="00B32D3C"/>
    <w:rsid w:val="00B33A60"/>
    <w:rsid w:val="00B3421E"/>
    <w:rsid w:val="00B34E23"/>
    <w:rsid w:val="00B36A09"/>
    <w:rsid w:val="00B37E45"/>
    <w:rsid w:val="00B41897"/>
    <w:rsid w:val="00B43196"/>
    <w:rsid w:val="00B447AE"/>
    <w:rsid w:val="00B46816"/>
    <w:rsid w:val="00B477A6"/>
    <w:rsid w:val="00B50403"/>
    <w:rsid w:val="00B517FF"/>
    <w:rsid w:val="00B51E9A"/>
    <w:rsid w:val="00B524F1"/>
    <w:rsid w:val="00B52978"/>
    <w:rsid w:val="00B52C10"/>
    <w:rsid w:val="00B53C53"/>
    <w:rsid w:val="00B5446A"/>
    <w:rsid w:val="00B54EB5"/>
    <w:rsid w:val="00B54F09"/>
    <w:rsid w:val="00B569F0"/>
    <w:rsid w:val="00B57B24"/>
    <w:rsid w:val="00B619C8"/>
    <w:rsid w:val="00B61B44"/>
    <w:rsid w:val="00B622A1"/>
    <w:rsid w:val="00B628C4"/>
    <w:rsid w:val="00B633B3"/>
    <w:rsid w:val="00B63D0A"/>
    <w:rsid w:val="00B63E7E"/>
    <w:rsid w:val="00B648CA"/>
    <w:rsid w:val="00B64C53"/>
    <w:rsid w:val="00B6513B"/>
    <w:rsid w:val="00B661E0"/>
    <w:rsid w:val="00B6655F"/>
    <w:rsid w:val="00B665DC"/>
    <w:rsid w:val="00B7003A"/>
    <w:rsid w:val="00B72950"/>
    <w:rsid w:val="00B72C53"/>
    <w:rsid w:val="00B731D9"/>
    <w:rsid w:val="00B741A3"/>
    <w:rsid w:val="00B748D5"/>
    <w:rsid w:val="00B7499B"/>
    <w:rsid w:val="00B76374"/>
    <w:rsid w:val="00B76DB4"/>
    <w:rsid w:val="00B801C4"/>
    <w:rsid w:val="00B81FAE"/>
    <w:rsid w:val="00B8257C"/>
    <w:rsid w:val="00B82853"/>
    <w:rsid w:val="00B82DBC"/>
    <w:rsid w:val="00B83FC2"/>
    <w:rsid w:val="00B84C74"/>
    <w:rsid w:val="00B85D1D"/>
    <w:rsid w:val="00B86943"/>
    <w:rsid w:val="00B871FC"/>
    <w:rsid w:val="00B878DC"/>
    <w:rsid w:val="00B87974"/>
    <w:rsid w:val="00B87C62"/>
    <w:rsid w:val="00B9145D"/>
    <w:rsid w:val="00B9249E"/>
    <w:rsid w:val="00B93943"/>
    <w:rsid w:val="00B94382"/>
    <w:rsid w:val="00B95E44"/>
    <w:rsid w:val="00BA0EB0"/>
    <w:rsid w:val="00BA0ED4"/>
    <w:rsid w:val="00BA0F0F"/>
    <w:rsid w:val="00BA2E15"/>
    <w:rsid w:val="00BA2F98"/>
    <w:rsid w:val="00BA31DC"/>
    <w:rsid w:val="00BA5DCF"/>
    <w:rsid w:val="00BA5EFF"/>
    <w:rsid w:val="00BA640C"/>
    <w:rsid w:val="00BA7694"/>
    <w:rsid w:val="00BA78FC"/>
    <w:rsid w:val="00BA79E1"/>
    <w:rsid w:val="00BA7BE3"/>
    <w:rsid w:val="00BB0680"/>
    <w:rsid w:val="00BB0997"/>
    <w:rsid w:val="00BB0EF2"/>
    <w:rsid w:val="00BB1D56"/>
    <w:rsid w:val="00BB3165"/>
    <w:rsid w:val="00BB3BBC"/>
    <w:rsid w:val="00BB3CEE"/>
    <w:rsid w:val="00BB4D63"/>
    <w:rsid w:val="00BB6796"/>
    <w:rsid w:val="00BC09CA"/>
    <w:rsid w:val="00BC2E60"/>
    <w:rsid w:val="00BC37DF"/>
    <w:rsid w:val="00BC4984"/>
    <w:rsid w:val="00BC4C6D"/>
    <w:rsid w:val="00BC66E0"/>
    <w:rsid w:val="00BC6786"/>
    <w:rsid w:val="00BD06D2"/>
    <w:rsid w:val="00BD0F63"/>
    <w:rsid w:val="00BD1004"/>
    <w:rsid w:val="00BD1CE7"/>
    <w:rsid w:val="00BD27CB"/>
    <w:rsid w:val="00BD2A1C"/>
    <w:rsid w:val="00BD3073"/>
    <w:rsid w:val="00BD4773"/>
    <w:rsid w:val="00BD4E87"/>
    <w:rsid w:val="00BD53B9"/>
    <w:rsid w:val="00BD7412"/>
    <w:rsid w:val="00BD76AE"/>
    <w:rsid w:val="00BD7D86"/>
    <w:rsid w:val="00BE15F3"/>
    <w:rsid w:val="00BE16A0"/>
    <w:rsid w:val="00BE2EE0"/>
    <w:rsid w:val="00BE3D0A"/>
    <w:rsid w:val="00BE3F15"/>
    <w:rsid w:val="00BE61BE"/>
    <w:rsid w:val="00BF30CB"/>
    <w:rsid w:val="00BF5B2E"/>
    <w:rsid w:val="00BF5F02"/>
    <w:rsid w:val="00BF62E0"/>
    <w:rsid w:val="00C01DFC"/>
    <w:rsid w:val="00C031AD"/>
    <w:rsid w:val="00C03C07"/>
    <w:rsid w:val="00C03DCF"/>
    <w:rsid w:val="00C04820"/>
    <w:rsid w:val="00C059EE"/>
    <w:rsid w:val="00C05E32"/>
    <w:rsid w:val="00C06819"/>
    <w:rsid w:val="00C069AD"/>
    <w:rsid w:val="00C11AE2"/>
    <w:rsid w:val="00C1274B"/>
    <w:rsid w:val="00C1379F"/>
    <w:rsid w:val="00C13C54"/>
    <w:rsid w:val="00C14E5E"/>
    <w:rsid w:val="00C16429"/>
    <w:rsid w:val="00C166A2"/>
    <w:rsid w:val="00C1742A"/>
    <w:rsid w:val="00C177A8"/>
    <w:rsid w:val="00C17D39"/>
    <w:rsid w:val="00C17DDF"/>
    <w:rsid w:val="00C2188B"/>
    <w:rsid w:val="00C21B37"/>
    <w:rsid w:val="00C21C07"/>
    <w:rsid w:val="00C23D7A"/>
    <w:rsid w:val="00C23EDC"/>
    <w:rsid w:val="00C23F14"/>
    <w:rsid w:val="00C249F9"/>
    <w:rsid w:val="00C2560B"/>
    <w:rsid w:val="00C2602D"/>
    <w:rsid w:val="00C26EA9"/>
    <w:rsid w:val="00C30312"/>
    <w:rsid w:val="00C30645"/>
    <w:rsid w:val="00C327EF"/>
    <w:rsid w:val="00C341ED"/>
    <w:rsid w:val="00C34652"/>
    <w:rsid w:val="00C36220"/>
    <w:rsid w:val="00C37360"/>
    <w:rsid w:val="00C4046B"/>
    <w:rsid w:val="00C40E2E"/>
    <w:rsid w:val="00C41A96"/>
    <w:rsid w:val="00C43116"/>
    <w:rsid w:val="00C43B1D"/>
    <w:rsid w:val="00C43DE4"/>
    <w:rsid w:val="00C44536"/>
    <w:rsid w:val="00C44A31"/>
    <w:rsid w:val="00C454EC"/>
    <w:rsid w:val="00C45E64"/>
    <w:rsid w:val="00C46309"/>
    <w:rsid w:val="00C4693A"/>
    <w:rsid w:val="00C46FFE"/>
    <w:rsid w:val="00C470CC"/>
    <w:rsid w:val="00C4711D"/>
    <w:rsid w:val="00C52C8A"/>
    <w:rsid w:val="00C5315A"/>
    <w:rsid w:val="00C5450B"/>
    <w:rsid w:val="00C55FE6"/>
    <w:rsid w:val="00C56FB1"/>
    <w:rsid w:val="00C578BA"/>
    <w:rsid w:val="00C57A74"/>
    <w:rsid w:val="00C60378"/>
    <w:rsid w:val="00C628B9"/>
    <w:rsid w:val="00C63136"/>
    <w:rsid w:val="00C64374"/>
    <w:rsid w:val="00C64EC8"/>
    <w:rsid w:val="00C65AD7"/>
    <w:rsid w:val="00C65C67"/>
    <w:rsid w:val="00C67722"/>
    <w:rsid w:val="00C678F4"/>
    <w:rsid w:val="00C67D95"/>
    <w:rsid w:val="00C70BEE"/>
    <w:rsid w:val="00C717EB"/>
    <w:rsid w:val="00C73A7B"/>
    <w:rsid w:val="00C75F83"/>
    <w:rsid w:val="00C77010"/>
    <w:rsid w:val="00C77306"/>
    <w:rsid w:val="00C77453"/>
    <w:rsid w:val="00C80599"/>
    <w:rsid w:val="00C83178"/>
    <w:rsid w:val="00C839EB"/>
    <w:rsid w:val="00C8575E"/>
    <w:rsid w:val="00C90B6D"/>
    <w:rsid w:val="00C90B6E"/>
    <w:rsid w:val="00C90BE7"/>
    <w:rsid w:val="00C90ED6"/>
    <w:rsid w:val="00C91112"/>
    <w:rsid w:val="00C92896"/>
    <w:rsid w:val="00C92C88"/>
    <w:rsid w:val="00C931C0"/>
    <w:rsid w:val="00C97037"/>
    <w:rsid w:val="00CA1622"/>
    <w:rsid w:val="00CA30A1"/>
    <w:rsid w:val="00CA33D8"/>
    <w:rsid w:val="00CA35CA"/>
    <w:rsid w:val="00CA387B"/>
    <w:rsid w:val="00CA451E"/>
    <w:rsid w:val="00CA50E7"/>
    <w:rsid w:val="00CA560F"/>
    <w:rsid w:val="00CA6C86"/>
    <w:rsid w:val="00CA7539"/>
    <w:rsid w:val="00CB0427"/>
    <w:rsid w:val="00CB05A8"/>
    <w:rsid w:val="00CB08C7"/>
    <w:rsid w:val="00CB1719"/>
    <w:rsid w:val="00CB1A7A"/>
    <w:rsid w:val="00CB260D"/>
    <w:rsid w:val="00CB303B"/>
    <w:rsid w:val="00CB79E5"/>
    <w:rsid w:val="00CB79F0"/>
    <w:rsid w:val="00CB7ABC"/>
    <w:rsid w:val="00CC0582"/>
    <w:rsid w:val="00CC2035"/>
    <w:rsid w:val="00CC2637"/>
    <w:rsid w:val="00CC2ED6"/>
    <w:rsid w:val="00CC52B3"/>
    <w:rsid w:val="00CC5812"/>
    <w:rsid w:val="00CC5F22"/>
    <w:rsid w:val="00CC6035"/>
    <w:rsid w:val="00CD106D"/>
    <w:rsid w:val="00CD1762"/>
    <w:rsid w:val="00CD2958"/>
    <w:rsid w:val="00CD3833"/>
    <w:rsid w:val="00CD3F7F"/>
    <w:rsid w:val="00CD45D3"/>
    <w:rsid w:val="00CD4C28"/>
    <w:rsid w:val="00CD500C"/>
    <w:rsid w:val="00CD6F48"/>
    <w:rsid w:val="00CD73F8"/>
    <w:rsid w:val="00CD745A"/>
    <w:rsid w:val="00CD74EB"/>
    <w:rsid w:val="00CE052B"/>
    <w:rsid w:val="00CE1773"/>
    <w:rsid w:val="00CE2763"/>
    <w:rsid w:val="00CE2988"/>
    <w:rsid w:val="00CE38B0"/>
    <w:rsid w:val="00CE38E8"/>
    <w:rsid w:val="00CE4AEA"/>
    <w:rsid w:val="00CE4CCC"/>
    <w:rsid w:val="00CE4DB0"/>
    <w:rsid w:val="00CE6158"/>
    <w:rsid w:val="00CE67F7"/>
    <w:rsid w:val="00CE70C9"/>
    <w:rsid w:val="00CE7DCE"/>
    <w:rsid w:val="00CF0362"/>
    <w:rsid w:val="00CF1305"/>
    <w:rsid w:val="00CF2DFA"/>
    <w:rsid w:val="00CF2E4E"/>
    <w:rsid w:val="00CF38DB"/>
    <w:rsid w:val="00CF3E5A"/>
    <w:rsid w:val="00CF686C"/>
    <w:rsid w:val="00CF6A58"/>
    <w:rsid w:val="00D00849"/>
    <w:rsid w:val="00D00AF9"/>
    <w:rsid w:val="00D01FC9"/>
    <w:rsid w:val="00D0374A"/>
    <w:rsid w:val="00D03E6E"/>
    <w:rsid w:val="00D043F7"/>
    <w:rsid w:val="00D07171"/>
    <w:rsid w:val="00D100A2"/>
    <w:rsid w:val="00D11006"/>
    <w:rsid w:val="00D12577"/>
    <w:rsid w:val="00D12943"/>
    <w:rsid w:val="00D1411D"/>
    <w:rsid w:val="00D14549"/>
    <w:rsid w:val="00D14B38"/>
    <w:rsid w:val="00D156D5"/>
    <w:rsid w:val="00D17006"/>
    <w:rsid w:val="00D17BB9"/>
    <w:rsid w:val="00D20B04"/>
    <w:rsid w:val="00D22379"/>
    <w:rsid w:val="00D234A9"/>
    <w:rsid w:val="00D23744"/>
    <w:rsid w:val="00D2427C"/>
    <w:rsid w:val="00D251B7"/>
    <w:rsid w:val="00D251C5"/>
    <w:rsid w:val="00D25B58"/>
    <w:rsid w:val="00D26467"/>
    <w:rsid w:val="00D27718"/>
    <w:rsid w:val="00D27831"/>
    <w:rsid w:val="00D3078C"/>
    <w:rsid w:val="00D32175"/>
    <w:rsid w:val="00D32588"/>
    <w:rsid w:val="00D33647"/>
    <w:rsid w:val="00D35752"/>
    <w:rsid w:val="00D35993"/>
    <w:rsid w:val="00D35F0C"/>
    <w:rsid w:val="00D3688B"/>
    <w:rsid w:val="00D37534"/>
    <w:rsid w:val="00D40033"/>
    <w:rsid w:val="00D41EA4"/>
    <w:rsid w:val="00D42527"/>
    <w:rsid w:val="00D42DB9"/>
    <w:rsid w:val="00D43B44"/>
    <w:rsid w:val="00D43E8D"/>
    <w:rsid w:val="00D4456C"/>
    <w:rsid w:val="00D44910"/>
    <w:rsid w:val="00D456FB"/>
    <w:rsid w:val="00D4581E"/>
    <w:rsid w:val="00D45FFF"/>
    <w:rsid w:val="00D471E1"/>
    <w:rsid w:val="00D47E40"/>
    <w:rsid w:val="00D50039"/>
    <w:rsid w:val="00D503B2"/>
    <w:rsid w:val="00D538F2"/>
    <w:rsid w:val="00D544F6"/>
    <w:rsid w:val="00D546E4"/>
    <w:rsid w:val="00D5549C"/>
    <w:rsid w:val="00D55975"/>
    <w:rsid w:val="00D561FB"/>
    <w:rsid w:val="00D57DC4"/>
    <w:rsid w:val="00D600C7"/>
    <w:rsid w:val="00D61102"/>
    <w:rsid w:val="00D61264"/>
    <w:rsid w:val="00D6167C"/>
    <w:rsid w:val="00D61808"/>
    <w:rsid w:val="00D61BFC"/>
    <w:rsid w:val="00D6263C"/>
    <w:rsid w:val="00D65681"/>
    <w:rsid w:val="00D65F5F"/>
    <w:rsid w:val="00D66C9C"/>
    <w:rsid w:val="00D66E9B"/>
    <w:rsid w:val="00D70B69"/>
    <w:rsid w:val="00D71198"/>
    <w:rsid w:val="00D74BF9"/>
    <w:rsid w:val="00D74EE7"/>
    <w:rsid w:val="00D76845"/>
    <w:rsid w:val="00D76CD7"/>
    <w:rsid w:val="00D77477"/>
    <w:rsid w:val="00D7784F"/>
    <w:rsid w:val="00D80100"/>
    <w:rsid w:val="00D80B18"/>
    <w:rsid w:val="00D81210"/>
    <w:rsid w:val="00D82E04"/>
    <w:rsid w:val="00D8306C"/>
    <w:rsid w:val="00D83107"/>
    <w:rsid w:val="00D842D6"/>
    <w:rsid w:val="00D84D7A"/>
    <w:rsid w:val="00D8696A"/>
    <w:rsid w:val="00D86DA9"/>
    <w:rsid w:val="00D875FE"/>
    <w:rsid w:val="00D87F54"/>
    <w:rsid w:val="00D900A0"/>
    <w:rsid w:val="00D938A1"/>
    <w:rsid w:val="00D938B8"/>
    <w:rsid w:val="00D9435E"/>
    <w:rsid w:val="00D96B1F"/>
    <w:rsid w:val="00DA0A10"/>
    <w:rsid w:val="00DA0E72"/>
    <w:rsid w:val="00DA1A1D"/>
    <w:rsid w:val="00DA2773"/>
    <w:rsid w:val="00DA2CA6"/>
    <w:rsid w:val="00DA3B73"/>
    <w:rsid w:val="00DA4FED"/>
    <w:rsid w:val="00DA52B8"/>
    <w:rsid w:val="00DA5BE6"/>
    <w:rsid w:val="00DA6296"/>
    <w:rsid w:val="00DA62DF"/>
    <w:rsid w:val="00DA799E"/>
    <w:rsid w:val="00DB10F0"/>
    <w:rsid w:val="00DB14D9"/>
    <w:rsid w:val="00DB1D71"/>
    <w:rsid w:val="00DB25DF"/>
    <w:rsid w:val="00DB2693"/>
    <w:rsid w:val="00DB2AD6"/>
    <w:rsid w:val="00DB38BE"/>
    <w:rsid w:val="00DB5804"/>
    <w:rsid w:val="00DB5BBE"/>
    <w:rsid w:val="00DB5DDD"/>
    <w:rsid w:val="00DC05E1"/>
    <w:rsid w:val="00DC0F4A"/>
    <w:rsid w:val="00DC42BD"/>
    <w:rsid w:val="00DC488E"/>
    <w:rsid w:val="00DC4ACB"/>
    <w:rsid w:val="00DC4F0F"/>
    <w:rsid w:val="00DC4FFC"/>
    <w:rsid w:val="00DC6113"/>
    <w:rsid w:val="00DC6ADF"/>
    <w:rsid w:val="00DC6C82"/>
    <w:rsid w:val="00DC6FB6"/>
    <w:rsid w:val="00DD049A"/>
    <w:rsid w:val="00DD0A29"/>
    <w:rsid w:val="00DD3DF0"/>
    <w:rsid w:val="00DD4427"/>
    <w:rsid w:val="00DD4793"/>
    <w:rsid w:val="00DD4FE6"/>
    <w:rsid w:val="00DD5801"/>
    <w:rsid w:val="00DD735A"/>
    <w:rsid w:val="00DD7DF8"/>
    <w:rsid w:val="00DE02CF"/>
    <w:rsid w:val="00DE1D04"/>
    <w:rsid w:val="00DE2943"/>
    <w:rsid w:val="00DE31AC"/>
    <w:rsid w:val="00DE3638"/>
    <w:rsid w:val="00DE42DE"/>
    <w:rsid w:val="00DE478D"/>
    <w:rsid w:val="00DE4D11"/>
    <w:rsid w:val="00DE6CD5"/>
    <w:rsid w:val="00DE75D6"/>
    <w:rsid w:val="00DF047A"/>
    <w:rsid w:val="00DF11D9"/>
    <w:rsid w:val="00DF2077"/>
    <w:rsid w:val="00DF3A5B"/>
    <w:rsid w:val="00DF47FA"/>
    <w:rsid w:val="00DF50BB"/>
    <w:rsid w:val="00DF6052"/>
    <w:rsid w:val="00DF7F3E"/>
    <w:rsid w:val="00E01E36"/>
    <w:rsid w:val="00E0221B"/>
    <w:rsid w:val="00E02849"/>
    <w:rsid w:val="00E02E70"/>
    <w:rsid w:val="00E049C0"/>
    <w:rsid w:val="00E04B24"/>
    <w:rsid w:val="00E04EA3"/>
    <w:rsid w:val="00E05805"/>
    <w:rsid w:val="00E05928"/>
    <w:rsid w:val="00E15339"/>
    <w:rsid w:val="00E15666"/>
    <w:rsid w:val="00E2001A"/>
    <w:rsid w:val="00E205CA"/>
    <w:rsid w:val="00E22ABE"/>
    <w:rsid w:val="00E22D7D"/>
    <w:rsid w:val="00E22EA5"/>
    <w:rsid w:val="00E23A40"/>
    <w:rsid w:val="00E24ED9"/>
    <w:rsid w:val="00E2526D"/>
    <w:rsid w:val="00E25FC2"/>
    <w:rsid w:val="00E2618F"/>
    <w:rsid w:val="00E3234E"/>
    <w:rsid w:val="00E327D4"/>
    <w:rsid w:val="00E334B6"/>
    <w:rsid w:val="00E34F52"/>
    <w:rsid w:val="00E36518"/>
    <w:rsid w:val="00E366E6"/>
    <w:rsid w:val="00E41E83"/>
    <w:rsid w:val="00E42757"/>
    <w:rsid w:val="00E434E0"/>
    <w:rsid w:val="00E43C65"/>
    <w:rsid w:val="00E44A47"/>
    <w:rsid w:val="00E46D84"/>
    <w:rsid w:val="00E47C11"/>
    <w:rsid w:val="00E50CB7"/>
    <w:rsid w:val="00E5110D"/>
    <w:rsid w:val="00E513BE"/>
    <w:rsid w:val="00E5311A"/>
    <w:rsid w:val="00E537F2"/>
    <w:rsid w:val="00E53EC6"/>
    <w:rsid w:val="00E550A6"/>
    <w:rsid w:val="00E56179"/>
    <w:rsid w:val="00E57C87"/>
    <w:rsid w:val="00E60206"/>
    <w:rsid w:val="00E61265"/>
    <w:rsid w:val="00E62037"/>
    <w:rsid w:val="00E6416A"/>
    <w:rsid w:val="00E64219"/>
    <w:rsid w:val="00E6483D"/>
    <w:rsid w:val="00E67AF0"/>
    <w:rsid w:val="00E70542"/>
    <w:rsid w:val="00E713C0"/>
    <w:rsid w:val="00E717E3"/>
    <w:rsid w:val="00E72864"/>
    <w:rsid w:val="00E72F77"/>
    <w:rsid w:val="00E736C5"/>
    <w:rsid w:val="00E73966"/>
    <w:rsid w:val="00E74754"/>
    <w:rsid w:val="00E75B73"/>
    <w:rsid w:val="00E75F6A"/>
    <w:rsid w:val="00E769EE"/>
    <w:rsid w:val="00E77310"/>
    <w:rsid w:val="00E80017"/>
    <w:rsid w:val="00E8009A"/>
    <w:rsid w:val="00E804D0"/>
    <w:rsid w:val="00E81FDC"/>
    <w:rsid w:val="00E8314A"/>
    <w:rsid w:val="00E836CC"/>
    <w:rsid w:val="00E85C8E"/>
    <w:rsid w:val="00E861CA"/>
    <w:rsid w:val="00E876B9"/>
    <w:rsid w:val="00E87F5C"/>
    <w:rsid w:val="00E90A25"/>
    <w:rsid w:val="00E90E2C"/>
    <w:rsid w:val="00E912CB"/>
    <w:rsid w:val="00E91416"/>
    <w:rsid w:val="00E92365"/>
    <w:rsid w:val="00E9277C"/>
    <w:rsid w:val="00E92FDA"/>
    <w:rsid w:val="00E93425"/>
    <w:rsid w:val="00E93E47"/>
    <w:rsid w:val="00E944FB"/>
    <w:rsid w:val="00E94DF4"/>
    <w:rsid w:val="00E96FD1"/>
    <w:rsid w:val="00E97021"/>
    <w:rsid w:val="00E977D1"/>
    <w:rsid w:val="00EA069F"/>
    <w:rsid w:val="00EA15ED"/>
    <w:rsid w:val="00EA1D6A"/>
    <w:rsid w:val="00EA22C9"/>
    <w:rsid w:val="00EA238B"/>
    <w:rsid w:val="00EA23A5"/>
    <w:rsid w:val="00EA3038"/>
    <w:rsid w:val="00EA32A5"/>
    <w:rsid w:val="00EA36BC"/>
    <w:rsid w:val="00EA3DC0"/>
    <w:rsid w:val="00EA403E"/>
    <w:rsid w:val="00EA4BA3"/>
    <w:rsid w:val="00EA5391"/>
    <w:rsid w:val="00EA568C"/>
    <w:rsid w:val="00EA58B4"/>
    <w:rsid w:val="00EA6B8F"/>
    <w:rsid w:val="00EA763E"/>
    <w:rsid w:val="00EB0F77"/>
    <w:rsid w:val="00EB2659"/>
    <w:rsid w:val="00EB347D"/>
    <w:rsid w:val="00EB37B6"/>
    <w:rsid w:val="00EB4771"/>
    <w:rsid w:val="00EB4C65"/>
    <w:rsid w:val="00EB5A90"/>
    <w:rsid w:val="00EB7260"/>
    <w:rsid w:val="00EC0C41"/>
    <w:rsid w:val="00EC27CA"/>
    <w:rsid w:val="00EC35C8"/>
    <w:rsid w:val="00EC367A"/>
    <w:rsid w:val="00EC44C5"/>
    <w:rsid w:val="00EC4563"/>
    <w:rsid w:val="00EC4E8B"/>
    <w:rsid w:val="00EC5007"/>
    <w:rsid w:val="00EC61E5"/>
    <w:rsid w:val="00EC64C9"/>
    <w:rsid w:val="00EC6BBF"/>
    <w:rsid w:val="00ED1279"/>
    <w:rsid w:val="00ED33D0"/>
    <w:rsid w:val="00ED42EF"/>
    <w:rsid w:val="00ED4C6A"/>
    <w:rsid w:val="00ED6472"/>
    <w:rsid w:val="00ED6679"/>
    <w:rsid w:val="00ED6A7B"/>
    <w:rsid w:val="00EE2887"/>
    <w:rsid w:val="00EE3328"/>
    <w:rsid w:val="00EE45B8"/>
    <w:rsid w:val="00EE5C1E"/>
    <w:rsid w:val="00EE5D03"/>
    <w:rsid w:val="00EE7622"/>
    <w:rsid w:val="00EF0AE3"/>
    <w:rsid w:val="00EF2807"/>
    <w:rsid w:val="00EF296E"/>
    <w:rsid w:val="00EF30E7"/>
    <w:rsid w:val="00EF3410"/>
    <w:rsid w:val="00EF384E"/>
    <w:rsid w:val="00EF5FF3"/>
    <w:rsid w:val="00EF651C"/>
    <w:rsid w:val="00EF6AED"/>
    <w:rsid w:val="00EF70C0"/>
    <w:rsid w:val="00EF76A7"/>
    <w:rsid w:val="00F00C7F"/>
    <w:rsid w:val="00F02C70"/>
    <w:rsid w:val="00F02D10"/>
    <w:rsid w:val="00F033D1"/>
    <w:rsid w:val="00F048E7"/>
    <w:rsid w:val="00F058DD"/>
    <w:rsid w:val="00F05B6D"/>
    <w:rsid w:val="00F07848"/>
    <w:rsid w:val="00F10C56"/>
    <w:rsid w:val="00F16642"/>
    <w:rsid w:val="00F16F76"/>
    <w:rsid w:val="00F20445"/>
    <w:rsid w:val="00F20C3E"/>
    <w:rsid w:val="00F21479"/>
    <w:rsid w:val="00F2163D"/>
    <w:rsid w:val="00F22230"/>
    <w:rsid w:val="00F252BB"/>
    <w:rsid w:val="00F25553"/>
    <w:rsid w:val="00F2587B"/>
    <w:rsid w:val="00F263B7"/>
    <w:rsid w:val="00F2718B"/>
    <w:rsid w:val="00F2761D"/>
    <w:rsid w:val="00F27E80"/>
    <w:rsid w:val="00F3280A"/>
    <w:rsid w:val="00F332BE"/>
    <w:rsid w:val="00F35879"/>
    <w:rsid w:val="00F35E70"/>
    <w:rsid w:val="00F36873"/>
    <w:rsid w:val="00F36A41"/>
    <w:rsid w:val="00F37500"/>
    <w:rsid w:val="00F37C26"/>
    <w:rsid w:val="00F424DA"/>
    <w:rsid w:val="00F428BA"/>
    <w:rsid w:val="00F43C15"/>
    <w:rsid w:val="00F446A2"/>
    <w:rsid w:val="00F44A93"/>
    <w:rsid w:val="00F44AD7"/>
    <w:rsid w:val="00F4504E"/>
    <w:rsid w:val="00F46084"/>
    <w:rsid w:val="00F46DCA"/>
    <w:rsid w:val="00F47DEE"/>
    <w:rsid w:val="00F50A0A"/>
    <w:rsid w:val="00F523F7"/>
    <w:rsid w:val="00F52A52"/>
    <w:rsid w:val="00F52F4D"/>
    <w:rsid w:val="00F53933"/>
    <w:rsid w:val="00F53C3A"/>
    <w:rsid w:val="00F548B1"/>
    <w:rsid w:val="00F55E7D"/>
    <w:rsid w:val="00F609EF"/>
    <w:rsid w:val="00F61893"/>
    <w:rsid w:val="00F625EC"/>
    <w:rsid w:val="00F6290D"/>
    <w:rsid w:val="00F6381F"/>
    <w:rsid w:val="00F65C4B"/>
    <w:rsid w:val="00F67221"/>
    <w:rsid w:val="00F677F0"/>
    <w:rsid w:val="00F70702"/>
    <w:rsid w:val="00F70991"/>
    <w:rsid w:val="00F713AC"/>
    <w:rsid w:val="00F72653"/>
    <w:rsid w:val="00F73FBC"/>
    <w:rsid w:val="00F7442C"/>
    <w:rsid w:val="00F74BDF"/>
    <w:rsid w:val="00F75AC9"/>
    <w:rsid w:val="00F766EC"/>
    <w:rsid w:val="00F76F08"/>
    <w:rsid w:val="00F77314"/>
    <w:rsid w:val="00F77A6A"/>
    <w:rsid w:val="00F80CAE"/>
    <w:rsid w:val="00F8113D"/>
    <w:rsid w:val="00F823C4"/>
    <w:rsid w:val="00F85865"/>
    <w:rsid w:val="00F867AA"/>
    <w:rsid w:val="00F873B0"/>
    <w:rsid w:val="00F9109C"/>
    <w:rsid w:val="00F913A7"/>
    <w:rsid w:val="00F92177"/>
    <w:rsid w:val="00F926E9"/>
    <w:rsid w:val="00F92AAC"/>
    <w:rsid w:val="00F93EC1"/>
    <w:rsid w:val="00F94E5B"/>
    <w:rsid w:val="00F9541D"/>
    <w:rsid w:val="00F95803"/>
    <w:rsid w:val="00F96A6C"/>
    <w:rsid w:val="00F96B8B"/>
    <w:rsid w:val="00F97794"/>
    <w:rsid w:val="00F97DEA"/>
    <w:rsid w:val="00FA01A2"/>
    <w:rsid w:val="00FA1005"/>
    <w:rsid w:val="00FA25DC"/>
    <w:rsid w:val="00FA487E"/>
    <w:rsid w:val="00FA4D0D"/>
    <w:rsid w:val="00FB0288"/>
    <w:rsid w:val="00FB2D58"/>
    <w:rsid w:val="00FB4847"/>
    <w:rsid w:val="00FB6498"/>
    <w:rsid w:val="00FB69EC"/>
    <w:rsid w:val="00FB6A31"/>
    <w:rsid w:val="00FC0DF4"/>
    <w:rsid w:val="00FC2FC3"/>
    <w:rsid w:val="00FC35D1"/>
    <w:rsid w:val="00FC384B"/>
    <w:rsid w:val="00FC4BBF"/>
    <w:rsid w:val="00FC56AC"/>
    <w:rsid w:val="00FC74D2"/>
    <w:rsid w:val="00FD06BD"/>
    <w:rsid w:val="00FD0B02"/>
    <w:rsid w:val="00FD0C26"/>
    <w:rsid w:val="00FD301A"/>
    <w:rsid w:val="00FD3884"/>
    <w:rsid w:val="00FD4DA0"/>
    <w:rsid w:val="00FD59FF"/>
    <w:rsid w:val="00FD61CE"/>
    <w:rsid w:val="00FE0409"/>
    <w:rsid w:val="00FE0A77"/>
    <w:rsid w:val="00FE127B"/>
    <w:rsid w:val="00FE2DE7"/>
    <w:rsid w:val="00FE359B"/>
    <w:rsid w:val="00FE417A"/>
    <w:rsid w:val="00FE4A3D"/>
    <w:rsid w:val="00FE578A"/>
    <w:rsid w:val="00FE69B1"/>
    <w:rsid w:val="00FF0F7F"/>
    <w:rsid w:val="00FF1893"/>
    <w:rsid w:val="00FF25BD"/>
    <w:rsid w:val="00FF3CCA"/>
    <w:rsid w:val="00FF5835"/>
    <w:rsid w:val="00FF62F5"/>
    <w:rsid w:val="00FF6A50"/>
    <w:rsid w:val="00FF6EDB"/>
    <w:rsid w:val="00FF7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5AB9E"/>
  <w15:chartTrackingRefBased/>
  <w15:docId w15:val="{DE21C2A3-D0FF-410B-86B7-D3B2C4EDE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84E"/>
    <w:pPr>
      <w:spacing w:after="0" w:line="240" w:lineRule="auto"/>
    </w:pPr>
    <w:rPr>
      <w:rFonts w:eastAsia="Times New Roman" w:cs="Times New Roman"/>
      <w:sz w:val="24"/>
      <w:szCs w:val="20"/>
    </w:rPr>
  </w:style>
  <w:style w:type="paragraph" w:styleId="Heading1">
    <w:name w:val="heading 1"/>
    <w:basedOn w:val="Normal"/>
    <w:next w:val="Normal"/>
    <w:link w:val="Heading1Char"/>
    <w:uiPriority w:val="9"/>
    <w:qFormat/>
    <w:rsid w:val="00EF384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4B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E4BDB"/>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B9438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1549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84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1CF8"/>
    <w:pPr>
      <w:spacing w:line="259" w:lineRule="auto"/>
      <w:outlineLvl w:val="9"/>
    </w:pPr>
    <w:rPr>
      <w:lang w:val="en-US"/>
    </w:rPr>
  </w:style>
  <w:style w:type="paragraph" w:styleId="TOC1">
    <w:name w:val="toc 1"/>
    <w:basedOn w:val="Normal"/>
    <w:next w:val="Normal"/>
    <w:autoRedefine/>
    <w:uiPriority w:val="39"/>
    <w:unhideWhenUsed/>
    <w:rsid w:val="00141CF8"/>
    <w:pPr>
      <w:spacing w:after="100"/>
    </w:pPr>
  </w:style>
  <w:style w:type="character" w:styleId="Hyperlink">
    <w:name w:val="Hyperlink"/>
    <w:basedOn w:val="DefaultParagraphFont"/>
    <w:uiPriority w:val="99"/>
    <w:unhideWhenUsed/>
    <w:rsid w:val="00141CF8"/>
    <w:rPr>
      <w:color w:val="0563C1" w:themeColor="hyperlink"/>
      <w:u w:val="single"/>
    </w:rPr>
  </w:style>
  <w:style w:type="character" w:customStyle="1" w:styleId="Heading2Char">
    <w:name w:val="Heading 2 Char"/>
    <w:basedOn w:val="DefaultParagraphFont"/>
    <w:link w:val="Heading2"/>
    <w:uiPriority w:val="9"/>
    <w:rsid w:val="003E4BD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E4BD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770915"/>
    <w:pPr>
      <w:spacing w:after="100"/>
      <w:ind w:left="240"/>
    </w:pPr>
  </w:style>
  <w:style w:type="paragraph" w:styleId="TOC3">
    <w:name w:val="toc 3"/>
    <w:basedOn w:val="Normal"/>
    <w:next w:val="Normal"/>
    <w:autoRedefine/>
    <w:uiPriority w:val="39"/>
    <w:unhideWhenUsed/>
    <w:rsid w:val="00770915"/>
    <w:pPr>
      <w:spacing w:after="100"/>
      <w:ind w:left="480"/>
    </w:pPr>
  </w:style>
  <w:style w:type="character" w:customStyle="1" w:styleId="Heading4Char">
    <w:name w:val="Heading 4 Char"/>
    <w:basedOn w:val="DefaultParagraphFont"/>
    <w:link w:val="Heading4"/>
    <w:uiPriority w:val="9"/>
    <w:rsid w:val="00B94382"/>
    <w:rPr>
      <w:rFonts w:asciiTheme="majorHAnsi" w:eastAsiaTheme="majorEastAsia" w:hAnsiTheme="majorHAnsi" w:cstheme="majorBidi"/>
      <w:i/>
      <w:iCs/>
      <w:color w:val="2F5496" w:themeColor="accent1" w:themeShade="BF"/>
      <w:sz w:val="24"/>
      <w:szCs w:val="20"/>
    </w:rPr>
  </w:style>
  <w:style w:type="paragraph" w:styleId="Caption">
    <w:name w:val="caption"/>
    <w:basedOn w:val="Normal"/>
    <w:next w:val="Normal"/>
    <w:uiPriority w:val="35"/>
    <w:unhideWhenUsed/>
    <w:qFormat/>
    <w:rsid w:val="00EC64C9"/>
    <w:pPr>
      <w:spacing w:after="200"/>
    </w:pPr>
    <w:rPr>
      <w:i/>
      <w:iCs/>
      <w:color w:val="44546A" w:themeColor="text2"/>
      <w:sz w:val="18"/>
      <w:szCs w:val="18"/>
    </w:rPr>
  </w:style>
  <w:style w:type="paragraph" w:styleId="ListParagraph">
    <w:name w:val="List Paragraph"/>
    <w:basedOn w:val="Normal"/>
    <w:uiPriority w:val="34"/>
    <w:qFormat/>
    <w:rsid w:val="001E1006"/>
    <w:pPr>
      <w:ind w:left="720"/>
      <w:contextualSpacing/>
    </w:pPr>
  </w:style>
  <w:style w:type="character" w:styleId="IntenseReference">
    <w:name w:val="Intense Reference"/>
    <w:basedOn w:val="DefaultParagraphFont"/>
    <w:uiPriority w:val="32"/>
    <w:qFormat/>
    <w:rsid w:val="00481880"/>
    <w:rPr>
      <w:rFonts w:asciiTheme="minorHAnsi" w:hAnsiTheme="minorHAnsi" w:cstheme="minorHAnsi"/>
      <w:bCs/>
      <w:spacing w:val="5"/>
      <w:sz w:val="52"/>
      <w:szCs w:val="52"/>
    </w:rPr>
  </w:style>
  <w:style w:type="paragraph" w:styleId="BalloonText">
    <w:name w:val="Balloon Text"/>
    <w:basedOn w:val="Normal"/>
    <w:link w:val="BalloonTextChar"/>
    <w:uiPriority w:val="99"/>
    <w:semiHidden/>
    <w:unhideWhenUsed/>
    <w:rsid w:val="000F01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188"/>
    <w:rPr>
      <w:rFonts w:ascii="Segoe UI" w:eastAsia="Times New Roman" w:hAnsi="Segoe UI" w:cs="Segoe UI"/>
      <w:sz w:val="18"/>
      <w:szCs w:val="18"/>
    </w:rPr>
  </w:style>
  <w:style w:type="paragraph" w:styleId="TableofFigures">
    <w:name w:val="table of figures"/>
    <w:basedOn w:val="Normal"/>
    <w:next w:val="Normal"/>
    <w:uiPriority w:val="99"/>
    <w:unhideWhenUsed/>
    <w:rsid w:val="00EF3410"/>
  </w:style>
  <w:style w:type="paragraph" w:styleId="Bibliography">
    <w:name w:val="Bibliography"/>
    <w:basedOn w:val="Normal"/>
    <w:next w:val="Normal"/>
    <w:uiPriority w:val="37"/>
    <w:unhideWhenUsed/>
    <w:rsid w:val="00FD06BD"/>
  </w:style>
  <w:style w:type="table" w:styleId="TableGrid">
    <w:name w:val="Table Grid"/>
    <w:basedOn w:val="TableNormal"/>
    <w:uiPriority w:val="39"/>
    <w:rsid w:val="00D55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15499"/>
    <w:rPr>
      <w:rFonts w:asciiTheme="majorHAnsi" w:eastAsiaTheme="majorEastAsia" w:hAnsiTheme="majorHAnsi" w:cstheme="majorBidi"/>
      <w:color w:val="2F5496" w:themeColor="accent1" w:themeShade="BF"/>
      <w:sz w:val="24"/>
      <w:szCs w:val="20"/>
    </w:rPr>
  </w:style>
  <w:style w:type="character" w:styleId="FollowedHyperlink">
    <w:name w:val="FollowedHyperlink"/>
    <w:basedOn w:val="DefaultParagraphFont"/>
    <w:uiPriority w:val="99"/>
    <w:semiHidden/>
    <w:unhideWhenUsed/>
    <w:rsid w:val="00B63D0A"/>
    <w:rPr>
      <w:color w:val="954F72" w:themeColor="followedHyperlink"/>
      <w:u w:val="single"/>
    </w:rPr>
  </w:style>
  <w:style w:type="character" w:styleId="CommentReference">
    <w:name w:val="annotation reference"/>
    <w:basedOn w:val="DefaultParagraphFont"/>
    <w:uiPriority w:val="99"/>
    <w:semiHidden/>
    <w:unhideWhenUsed/>
    <w:rsid w:val="0005275B"/>
    <w:rPr>
      <w:sz w:val="16"/>
      <w:szCs w:val="16"/>
    </w:rPr>
  </w:style>
  <w:style w:type="paragraph" w:styleId="CommentText">
    <w:name w:val="annotation text"/>
    <w:basedOn w:val="Normal"/>
    <w:link w:val="CommentTextChar"/>
    <w:uiPriority w:val="99"/>
    <w:semiHidden/>
    <w:unhideWhenUsed/>
    <w:rsid w:val="0005275B"/>
    <w:pPr>
      <w:spacing w:after="160"/>
    </w:pPr>
    <w:rPr>
      <w:rFonts w:eastAsiaTheme="minorHAnsi" w:cstheme="minorBidi"/>
      <w:sz w:val="20"/>
    </w:rPr>
  </w:style>
  <w:style w:type="character" w:customStyle="1" w:styleId="CommentTextChar">
    <w:name w:val="Comment Text Char"/>
    <w:basedOn w:val="DefaultParagraphFont"/>
    <w:link w:val="CommentText"/>
    <w:uiPriority w:val="99"/>
    <w:semiHidden/>
    <w:rsid w:val="000527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070501">
      <w:bodyDiv w:val="1"/>
      <w:marLeft w:val="0"/>
      <w:marRight w:val="0"/>
      <w:marTop w:val="0"/>
      <w:marBottom w:val="0"/>
      <w:divBdr>
        <w:top w:val="none" w:sz="0" w:space="0" w:color="auto"/>
        <w:left w:val="none" w:sz="0" w:space="0" w:color="auto"/>
        <w:bottom w:val="none" w:sz="0" w:space="0" w:color="auto"/>
        <w:right w:val="none" w:sz="0" w:space="0" w:color="auto"/>
      </w:divBdr>
    </w:div>
    <w:div w:id="96869124">
      <w:bodyDiv w:val="1"/>
      <w:marLeft w:val="0"/>
      <w:marRight w:val="0"/>
      <w:marTop w:val="0"/>
      <w:marBottom w:val="0"/>
      <w:divBdr>
        <w:top w:val="none" w:sz="0" w:space="0" w:color="auto"/>
        <w:left w:val="none" w:sz="0" w:space="0" w:color="auto"/>
        <w:bottom w:val="none" w:sz="0" w:space="0" w:color="auto"/>
        <w:right w:val="none" w:sz="0" w:space="0" w:color="auto"/>
      </w:divBdr>
    </w:div>
    <w:div w:id="100734345">
      <w:bodyDiv w:val="1"/>
      <w:marLeft w:val="0"/>
      <w:marRight w:val="0"/>
      <w:marTop w:val="0"/>
      <w:marBottom w:val="0"/>
      <w:divBdr>
        <w:top w:val="none" w:sz="0" w:space="0" w:color="auto"/>
        <w:left w:val="none" w:sz="0" w:space="0" w:color="auto"/>
        <w:bottom w:val="none" w:sz="0" w:space="0" w:color="auto"/>
        <w:right w:val="none" w:sz="0" w:space="0" w:color="auto"/>
      </w:divBdr>
    </w:div>
    <w:div w:id="136605135">
      <w:bodyDiv w:val="1"/>
      <w:marLeft w:val="0"/>
      <w:marRight w:val="0"/>
      <w:marTop w:val="0"/>
      <w:marBottom w:val="0"/>
      <w:divBdr>
        <w:top w:val="none" w:sz="0" w:space="0" w:color="auto"/>
        <w:left w:val="none" w:sz="0" w:space="0" w:color="auto"/>
        <w:bottom w:val="none" w:sz="0" w:space="0" w:color="auto"/>
        <w:right w:val="none" w:sz="0" w:space="0" w:color="auto"/>
      </w:divBdr>
    </w:div>
    <w:div w:id="149489958">
      <w:bodyDiv w:val="1"/>
      <w:marLeft w:val="0"/>
      <w:marRight w:val="0"/>
      <w:marTop w:val="0"/>
      <w:marBottom w:val="0"/>
      <w:divBdr>
        <w:top w:val="none" w:sz="0" w:space="0" w:color="auto"/>
        <w:left w:val="none" w:sz="0" w:space="0" w:color="auto"/>
        <w:bottom w:val="none" w:sz="0" w:space="0" w:color="auto"/>
        <w:right w:val="none" w:sz="0" w:space="0" w:color="auto"/>
      </w:divBdr>
    </w:div>
    <w:div w:id="163205620">
      <w:bodyDiv w:val="1"/>
      <w:marLeft w:val="0"/>
      <w:marRight w:val="0"/>
      <w:marTop w:val="0"/>
      <w:marBottom w:val="0"/>
      <w:divBdr>
        <w:top w:val="none" w:sz="0" w:space="0" w:color="auto"/>
        <w:left w:val="none" w:sz="0" w:space="0" w:color="auto"/>
        <w:bottom w:val="none" w:sz="0" w:space="0" w:color="auto"/>
        <w:right w:val="none" w:sz="0" w:space="0" w:color="auto"/>
      </w:divBdr>
    </w:div>
    <w:div w:id="174151238">
      <w:bodyDiv w:val="1"/>
      <w:marLeft w:val="0"/>
      <w:marRight w:val="0"/>
      <w:marTop w:val="0"/>
      <w:marBottom w:val="0"/>
      <w:divBdr>
        <w:top w:val="none" w:sz="0" w:space="0" w:color="auto"/>
        <w:left w:val="none" w:sz="0" w:space="0" w:color="auto"/>
        <w:bottom w:val="none" w:sz="0" w:space="0" w:color="auto"/>
        <w:right w:val="none" w:sz="0" w:space="0" w:color="auto"/>
      </w:divBdr>
    </w:div>
    <w:div w:id="188833347">
      <w:bodyDiv w:val="1"/>
      <w:marLeft w:val="0"/>
      <w:marRight w:val="0"/>
      <w:marTop w:val="0"/>
      <w:marBottom w:val="0"/>
      <w:divBdr>
        <w:top w:val="none" w:sz="0" w:space="0" w:color="auto"/>
        <w:left w:val="none" w:sz="0" w:space="0" w:color="auto"/>
        <w:bottom w:val="none" w:sz="0" w:space="0" w:color="auto"/>
        <w:right w:val="none" w:sz="0" w:space="0" w:color="auto"/>
      </w:divBdr>
    </w:div>
    <w:div w:id="230164594">
      <w:bodyDiv w:val="1"/>
      <w:marLeft w:val="0"/>
      <w:marRight w:val="0"/>
      <w:marTop w:val="0"/>
      <w:marBottom w:val="0"/>
      <w:divBdr>
        <w:top w:val="none" w:sz="0" w:space="0" w:color="auto"/>
        <w:left w:val="none" w:sz="0" w:space="0" w:color="auto"/>
        <w:bottom w:val="none" w:sz="0" w:space="0" w:color="auto"/>
        <w:right w:val="none" w:sz="0" w:space="0" w:color="auto"/>
      </w:divBdr>
    </w:div>
    <w:div w:id="246573429">
      <w:bodyDiv w:val="1"/>
      <w:marLeft w:val="0"/>
      <w:marRight w:val="0"/>
      <w:marTop w:val="0"/>
      <w:marBottom w:val="0"/>
      <w:divBdr>
        <w:top w:val="none" w:sz="0" w:space="0" w:color="auto"/>
        <w:left w:val="none" w:sz="0" w:space="0" w:color="auto"/>
        <w:bottom w:val="none" w:sz="0" w:space="0" w:color="auto"/>
        <w:right w:val="none" w:sz="0" w:space="0" w:color="auto"/>
      </w:divBdr>
    </w:div>
    <w:div w:id="247351857">
      <w:bodyDiv w:val="1"/>
      <w:marLeft w:val="0"/>
      <w:marRight w:val="0"/>
      <w:marTop w:val="0"/>
      <w:marBottom w:val="0"/>
      <w:divBdr>
        <w:top w:val="none" w:sz="0" w:space="0" w:color="auto"/>
        <w:left w:val="none" w:sz="0" w:space="0" w:color="auto"/>
        <w:bottom w:val="none" w:sz="0" w:space="0" w:color="auto"/>
        <w:right w:val="none" w:sz="0" w:space="0" w:color="auto"/>
      </w:divBdr>
    </w:div>
    <w:div w:id="257637435">
      <w:bodyDiv w:val="1"/>
      <w:marLeft w:val="0"/>
      <w:marRight w:val="0"/>
      <w:marTop w:val="0"/>
      <w:marBottom w:val="0"/>
      <w:divBdr>
        <w:top w:val="none" w:sz="0" w:space="0" w:color="auto"/>
        <w:left w:val="none" w:sz="0" w:space="0" w:color="auto"/>
        <w:bottom w:val="none" w:sz="0" w:space="0" w:color="auto"/>
        <w:right w:val="none" w:sz="0" w:space="0" w:color="auto"/>
      </w:divBdr>
    </w:div>
    <w:div w:id="265770431">
      <w:bodyDiv w:val="1"/>
      <w:marLeft w:val="0"/>
      <w:marRight w:val="0"/>
      <w:marTop w:val="0"/>
      <w:marBottom w:val="0"/>
      <w:divBdr>
        <w:top w:val="none" w:sz="0" w:space="0" w:color="auto"/>
        <w:left w:val="none" w:sz="0" w:space="0" w:color="auto"/>
        <w:bottom w:val="none" w:sz="0" w:space="0" w:color="auto"/>
        <w:right w:val="none" w:sz="0" w:space="0" w:color="auto"/>
      </w:divBdr>
    </w:div>
    <w:div w:id="277180633">
      <w:bodyDiv w:val="1"/>
      <w:marLeft w:val="0"/>
      <w:marRight w:val="0"/>
      <w:marTop w:val="0"/>
      <w:marBottom w:val="0"/>
      <w:divBdr>
        <w:top w:val="none" w:sz="0" w:space="0" w:color="auto"/>
        <w:left w:val="none" w:sz="0" w:space="0" w:color="auto"/>
        <w:bottom w:val="none" w:sz="0" w:space="0" w:color="auto"/>
        <w:right w:val="none" w:sz="0" w:space="0" w:color="auto"/>
      </w:divBdr>
    </w:div>
    <w:div w:id="313341178">
      <w:bodyDiv w:val="1"/>
      <w:marLeft w:val="0"/>
      <w:marRight w:val="0"/>
      <w:marTop w:val="0"/>
      <w:marBottom w:val="0"/>
      <w:divBdr>
        <w:top w:val="none" w:sz="0" w:space="0" w:color="auto"/>
        <w:left w:val="none" w:sz="0" w:space="0" w:color="auto"/>
        <w:bottom w:val="none" w:sz="0" w:space="0" w:color="auto"/>
        <w:right w:val="none" w:sz="0" w:space="0" w:color="auto"/>
      </w:divBdr>
    </w:div>
    <w:div w:id="368993521">
      <w:bodyDiv w:val="1"/>
      <w:marLeft w:val="0"/>
      <w:marRight w:val="0"/>
      <w:marTop w:val="0"/>
      <w:marBottom w:val="0"/>
      <w:divBdr>
        <w:top w:val="none" w:sz="0" w:space="0" w:color="auto"/>
        <w:left w:val="none" w:sz="0" w:space="0" w:color="auto"/>
        <w:bottom w:val="none" w:sz="0" w:space="0" w:color="auto"/>
        <w:right w:val="none" w:sz="0" w:space="0" w:color="auto"/>
      </w:divBdr>
    </w:div>
    <w:div w:id="371079248">
      <w:bodyDiv w:val="1"/>
      <w:marLeft w:val="0"/>
      <w:marRight w:val="0"/>
      <w:marTop w:val="0"/>
      <w:marBottom w:val="0"/>
      <w:divBdr>
        <w:top w:val="none" w:sz="0" w:space="0" w:color="auto"/>
        <w:left w:val="none" w:sz="0" w:space="0" w:color="auto"/>
        <w:bottom w:val="none" w:sz="0" w:space="0" w:color="auto"/>
        <w:right w:val="none" w:sz="0" w:space="0" w:color="auto"/>
      </w:divBdr>
    </w:div>
    <w:div w:id="379864424">
      <w:bodyDiv w:val="1"/>
      <w:marLeft w:val="0"/>
      <w:marRight w:val="0"/>
      <w:marTop w:val="0"/>
      <w:marBottom w:val="0"/>
      <w:divBdr>
        <w:top w:val="none" w:sz="0" w:space="0" w:color="auto"/>
        <w:left w:val="none" w:sz="0" w:space="0" w:color="auto"/>
        <w:bottom w:val="none" w:sz="0" w:space="0" w:color="auto"/>
        <w:right w:val="none" w:sz="0" w:space="0" w:color="auto"/>
      </w:divBdr>
    </w:div>
    <w:div w:id="380600028">
      <w:bodyDiv w:val="1"/>
      <w:marLeft w:val="0"/>
      <w:marRight w:val="0"/>
      <w:marTop w:val="0"/>
      <w:marBottom w:val="0"/>
      <w:divBdr>
        <w:top w:val="none" w:sz="0" w:space="0" w:color="auto"/>
        <w:left w:val="none" w:sz="0" w:space="0" w:color="auto"/>
        <w:bottom w:val="none" w:sz="0" w:space="0" w:color="auto"/>
        <w:right w:val="none" w:sz="0" w:space="0" w:color="auto"/>
      </w:divBdr>
    </w:div>
    <w:div w:id="401299305">
      <w:bodyDiv w:val="1"/>
      <w:marLeft w:val="0"/>
      <w:marRight w:val="0"/>
      <w:marTop w:val="0"/>
      <w:marBottom w:val="0"/>
      <w:divBdr>
        <w:top w:val="none" w:sz="0" w:space="0" w:color="auto"/>
        <w:left w:val="none" w:sz="0" w:space="0" w:color="auto"/>
        <w:bottom w:val="none" w:sz="0" w:space="0" w:color="auto"/>
        <w:right w:val="none" w:sz="0" w:space="0" w:color="auto"/>
      </w:divBdr>
    </w:div>
    <w:div w:id="418479834">
      <w:bodyDiv w:val="1"/>
      <w:marLeft w:val="0"/>
      <w:marRight w:val="0"/>
      <w:marTop w:val="0"/>
      <w:marBottom w:val="0"/>
      <w:divBdr>
        <w:top w:val="none" w:sz="0" w:space="0" w:color="auto"/>
        <w:left w:val="none" w:sz="0" w:space="0" w:color="auto"/>
        <w:bottom w:val="none" w:sz="0" w:space="0" w:color="auto"/>
        <w:right w:val="none" w:sz="0" w:space="0" w:color="auto"/>
      </w:divBdr>
    </w:div>
    <w:div w:id="426657959">
      <w:bodyDiv w:val="1"/>
      <w:marLeft w:val="0"/>
      <w:marRight w:val="0"/>
      <w:marTop w:val="0"/>
      <w:marBottom w:val="0"/>
      <w:divBdr>
        <w:top w:val="none" w:sz="0" w:space="0" w:color="auto"/>
        <w:left w:val="none" w:sz="0" w:space="0" w:color="auto"/>
        <w:bottom w:val="none" w:sz="0" w:space="0" w:color="auto"/>
        <w:right w:val="none" w:sz="0" w:space="0" w:color="auto"/>
      </w:divBdr>
    </w:div>
    <w:div w:id="430051407">
      <w:bodyDiv w:val="1"/>
      <w:marLeft w:val="0"/>
      <w:marRight w:val="0"/>
      <w:marTop w:val="0"/>
      <w:marBottom w:val="0"/>
      <w:divBdr>
        <w:top w:val="none" w:sz="0" w:space="0" w:color="auto"/>
        <w:left w:val="none" w:sz="0" w:space="0" w:color="auto"/>
        <w:bottom w:val="none" w:sz="0" w:space="0" w:color="auto"/>
        <w:right w:val="none" w:sz="0" w:space="0" w:color="auto"/>
      </w:divBdr>
    </w:div>
    <w:div w:id="444739101">
      <w:bodyDiv w:val="1"/>
      <w:marLeft w:val="0"/>
      <w:marRight w:val="0"/>
      <w:marTop w:val="0"/>
      <w:marBottom w:val="0"/>
      <w:divBdr>
        <w:top w:val="none" w:sz="0" w:space="0" w:color="auto"/>
        <w:left w:val="none" w:sz="0" w:space="0" w:color="auto"/>
        <w:bottom w:val="none" w:sz="0" w:space="0" w:color="auto"/>
        <w:right w:val="none" w:sz="0" w:space="0" w:color="auto"/>
      </w:divBdr>
    </w:div>
    <w:div w:id="482235711">
      <w:bodyDiv w:val="1"/>
      <w:marLeft w:val="0"/>
      <w:marRight w:val="0"/>
      <w:marTop w:val="0"/>
      <w:marBottom w:val="0"/>
      <w:divBdr>
        <w:top w:val="none" w:sz="0" w:space="0" w:color="auto"/>
        <w:left w:val="none" w:sz="0" w:space="0" w:color="auto"/>
        <w:bottom w:val="none" w:sz="0" w:space="0" w:color="auto"/>
        <w:right w:val="none" w:sz="0" w:space="0" w:color="auto"/>
      </w:divBdr>
    </w:div>
    <w:div w:id="508830807">
      <w:bodyDiv w:val="1"/>
      <w:marLeft w:val="0"/>
      <w:marRight w:val="0"/>
      <w:marTop w:val="0"/>
      <w:marBottom w:val="0"/>
      <w:divBdr>
        <w:top w:val="none" w:sz="0" w:space="0" w:color="auto"/>
        <w:left w:val="none" w:sz="0" w:space="0" w:color="auto"/>
        <w:bottom w:val="none" w:sz="0" w:space="0" w:color="auto"/>
        <w:right w:val="none" w:sz="0" w:space="0" w:color="auto"/>
      </w:divBdr>
    </w:div>
    <w:div w:id="520358277">
      <w:bodyDiv w:val="1"/>
      <w:marLeft w:val="0"/>
      <w:marRight w:val="0"/>
      <w:marTop w:val="0"/>
      <w:marBottom w:val="0"/>
      <w:divBdr>
        <w:top w:val="none" w:sz="0" w:space="0" w:color="auto"/>
        <w:left w:val="none" w:sz="0" w:space="0" w:color="auto"/>
        <w:bottom w:val="none" w:sz="0" w:space="0" w:color="auto"/>
        <w:right w:val="none" w:sz="0" w:space="0" w:color="auto"/>
      </w:divBdr>
    </w:div>
    <w:div w:id="563296748">
      <w:bodyDiv w:val="1"/>
      <w:marLeft w:val="0"/>
      <w:marRight w:val="0"/>
      <w:marTop w:val="0"/>
      <w:marBottom w:val="0"/>
      <w:divBdr>
        <w:top w:val="none" w:sz="0" w:space="0" w:color="auto"/>
        <w:left w:val="none" w:sz="0" w:space="0" w:color="auto"/>
        <w:bottom w:val="none" w:sz="0" w:space="0" w:color="auto"/>
        <w:right w:val="none" w:sz="0" w:space="0" w:color="auto"/>
      </w:divBdr>
    </w:div>
    <w:div w:id="568879554">
      <w:bodyDiv w:val="1"/>
      <w:marLeft w:val="0"/>
      <w:marRight w:val="0"/>
      <w:marTop w:val="0"/>
      <w:marBottom w:val="0"/>
      <w:divBdr>
        <w:top w:val="none" w:sz="0" w:space="0" w:color="auto"/>
        <w:left w:val="none" w:sz="0" w:space="0" w:color="auto"/>
        <w:bottom w:val="none" w:sz="0" w:space="0" w:color="auto"/>
        <w:right w:val="none" w:sz="0" w:space="0" w:color="auto"/>
      </w:divBdr>
    </w:div>
    <w:div w:id="582688127">
      <w:bodyDiv w:val="1"/>
      <w:marLeft w:val="0"/>
      <w:marRight w:val="0"/>
      <w:marTop w:val="0"/>
      <w:marBottom w:val="0"/>
      <w:divBdr>
        <w:top w:val="none" w:sz="0" w:space="0" w:color="auto"/>
        <w:left w:val="none" w:sz="0" w:space="0" w:color="auto"/>
        <w:bottom w:val="none" w:sz="0" w:space="0" w:color="auto"/>
        <w:right w:val="none" w:sz="0" w:space="0" w:color="auto"/>
      </w:divBdr>
    </w:div>
    <w:div w:id="620645390">
      <w:bodyDiv w:val="1"/>
      <w:marLeft w:val="0"/>
      <w:marRight w:val="0"/>
      <w:marTop w:val="0"/>
      <w:marBottom w:val="0"/>
      <w:divBdr>
        <w:top w:val="none" w:sz="0" w:space="0" w:color="auto"/>
        <w:left w:val="none" w:sz="0" w:space="0" w:color="auto"/>
        <w:bottom w:val="none" w:sz="0" w:space="0" w:color="auto"/>
        <w:right w:val="none" w:sz="0" w:space="0" w:color="auto"/>
      </w:divBdr>
    </w:div>
    <w:div w:id="648632863">
      <w:bodyDiv w:val="1"/>
      <w:marLeft w:val="0"/>
      <w:marRight w:val="0"/>
      <w:marTop w:val="0"/>
      <w:marBottom w:val="0"/>
      <w:divBdr>
        <w:top w:val="none" w:sz="0" w:space="0" w:color="auto"/>
        <w:left w:val="none" w:sz="0" w:space="0" w:color="auto"/>
        <w:bottom w:val="none" w:sz="0" w:space="0" w:color="auto"/>
        <w:right w:val="none" w:sz="0" w:space="0" w:color="auto"/>
      </w:divBdr>
    </w:div>
    <w:div w:id="713113907">
      <w:bodyDiv w:val="1"/>
      <w:marLeft w:val="0"/>
      <w:marRight w:val="0"/>
      <w:marTop w:val="0"/>
      <w:marBottom w:val="0"/>
      <w:divBdr>
        <w:top w:val="none" w:sz="0" w:space="0" w:color="auto"/>
        <w:left w:val="none" w:sz="0" w:space="0" w:color="auto"/>
        <w:bottom w:val="none" w:sz="0" w:space="0" w:color="auto"/>
        <w:right w:val="none" w:sz="0" w:space="0" w:color="auto"/>
      </w:divBdr>
    </w:div>
    <w:div w:id="730470282">
      <w:bodyDiv w:val="1"/>
      <w:marLeft w:val="0"/>
      <w:marRight w:val="0"/>
      <w:marTop w:val="0"/>
      <w:marBottom w:val="0"/>
      <w:divBdr>
        <w:top w:val="none" w:sz="0" w:space="0" w:color="auto"/>
        <w:left w:val="none" w:sz="0" w:space="0" w:color="auto"/>
        <w:bottom w:val="none" w:sz="0" w:space="0" w:color="auto"/>
        <w:right w:val="none" w:sz="0" w:space="0" w:color="auto"/>
      </w:divBdr>
    </w:div>
    <w:div w:id="792527415">
      <w:bodyDiv w:val="1"/>
      <w:marLeft w:val="0"/>
      <w:marRight w:val="0"/>
      <w:marTop w:val="0"/>
      <w:marBottom w:val="0"/>
      <w:divBdr>
        <w:top w:val="none" w:sz="0" w:space="0" w:color="auto"/>
        <w:left w:val="none" w:sz="0" w:space="0" w:color="auto"/>
        <w:bottom w:val="none" w:sz="0" w:space="0" w:color="auto"/>
        <w:right w:val="none" w:sz="0" w:space="0" w:color="auto"/>
      </w:divBdr>
    </w:div>
    <w:div w:id="796530967">
      <w:bodyDiv w:val="1"/>
      <w:marLeft w:val="0"/>
      <w:marRight w:val="0"/>
      <w:marTop w:val="0"/>
      <w:marBottom w:val="0"/>
      <w:divBdr>
        <w:top w:val="none" w:sz="0" w:space="0" w:color="auto"/>
        <w:left w:val="none" w:sz="0" w:space="0" w:color="auto"/>
        <w:bottom w:val="none" w:sz="0" w:space="0" w:color="auto"/>
        <w:right w:val="none" w:sz="0" w:space="0" w:color="auto"/>
      </w:divBdr>
    </w:div>
    <w:div w:id="805196648">
      <w:bodyDiv w:val="1"/>
      <w:marLeft w:val="0"/>
      <w:marRight w:val="0"/>
      <w:marTop w:val="0"/>
      <w:marBottom w:val="0"/>
      <w:divBdr>
        <w:top w:val="none" w:sz="0" w:space="0" w:color="auto"/>
        <w:left w:val="none" w:sz="0" w:space="0" w:color="auto"/>
        <w:bottom w:val="none" w:sz="0" w:space="0" w:color="auto"/>
        <w:right w:val="none" w:sz="0" w:space="0" w:color="auto"/>
      </w:divBdr>
    </w:div>
    <w:div w:id="844787196">
      <w:bodyDiv w:val="1"/>
      <w:marLeft w:val="0"/>
      <w:marRight w:val="0"/>
      <w:marTop w:val="0"/>
      <w:marBottom w:val="0"/>
      <w:divBdr>
        <w:top w:val="none" w:sz="0" w:space="0" w:color="auto"/>
        <w:left w:val="none" w:sz="0" w:space="0" w:color="auto"/>
        <w:bottom w:val="none" w:sz="0" w:space="0" w:color="auto"/>
        <w:right w:val="none" w:sz="0" w:space="0" w:color="auto"/>
      </w:divBdr>
    </w:div>
    <w:div w:id="847528365">
      <w:bodyDiv w:val="1"/>
      <w:marLeft w:val="0"/>
      <w:marRight w:val="0"/>
      <w:marTop w:val="0"/>
      <w:marBottom w:val="0"/>
      <w:divBdr>
        <w:top w:val="none" w:sz="0" w:space="0" w:color="auto"/>
        <w:left w:val="none" w:sz="0" w:space="0" w:color="auto"/>
        <w:bottom w:val="none" w:sz="0" w:space="0" w:color="auto"/>
        <w:right w:val="none" w:sz="0" w:space="0" w:color="auto"/>
      </w:divBdr>
    </w:div>
    <w:div w:id="962420762">
      <w:bodyDiv w:val="1"/>
      <w:marLeft w:val="0"/>
      <w:marRight w:val="0"/>
      <w:marTop w:val="0"/>
      <w:marBottom w:val="0"/>
      <w:divBdr>
        <w:top w:val="none" w:sz="0" w:space="0" w:color="auto"/>
        <w:left w:val="none" w:sz="0" w:space="0" w:color="auto"/>
        <w:bottom w:val="none" w:sz="0" w:space="0" w:color="auto"/>
        <w:right w:val="none" w:sz="0" w:space="0" w:color="auto"/>
      </w:divBdr>
    </w:div>
    <w:div w:id="1029768709">
      <w:bodyDiv w:val="1"/>
      <w:marLeft w:val="0"/>
      <w:marRight w:val="0"/>
      <w:marTop w:val="0"/>
      <w:marBottom w:val="0"/>
      <w:divBdr>
        <w:top w:val="none" w:sz="0" w:space="0" w:color="auto"/>
        <w:left w:val="none" w:sz="0" w:space="0" w:color="auto"/>
        <w:bottom w:val="none" w:sz="0" w:space="0" w:color="auto"/>
        <w:right w:val="none" w:sz="0" w:space="0" w:color="auto"/>
      </w:divBdr>
    </w:div>
    <w:div w:id="1130131010">
      <w:bodyDiv w:val="1"/>
      <w:marLeft w:val="0"/>
      <w:marRight w:val="0"/>
      <w:marTop w:val="0"/>
      <w:marBottom w:val="0"/>
      <w:divBdr>
        <w:top w:val="none" w:sz="0" w:space="0" w:color="auto"/>
        <w:left w:val="none" w:sz="0" w:space="0" w:color="auto"/>
        <w:bottom w:val="none" w:sz="0" w:space="0" w:color="auto"/>
        <w:right w:val="none" w:sz="0" w:space="0" w:color="auto"/>
      </w:divBdr>
    </w:div>
    <w:div w:id="1141508223">
      <w:bodyDiv w:val="1"/>
      <w:marLeft w:val="0"/>
      <w:marRight w:val="0"/>
      <w:marTop w:val="0"/>
      <w:marBottom w:val="0"/>
      <w:divBdr>
        <w:top w:val="none" w:sz="0" w:space="0" w:color="auto"/>
        <w:left w:val="none" w:sz="0" w:space="0" w:color="auto"/>
        <w:bottom w:val="none" w:sz="0" w:space="0" w:color="auto"/>
        <w:right w:val="none" w:sz="0" w:space="0" w:color="auto"/>
      </w:divBdr>
    </w:div>
    <w:div w:id="1159004560">
      <w:bodyDiv w:val="1"/>
      <w:marLeft w:val="0"/>
      <w:marRight w:val="0"/>
      <w:marTop w:val="0"/>
      <w:marBottom w:val="0"/>
      <w:divBdr>
        <w:top w:val="none" w:sz="0" w:space="0" w:color="auto"/>
        <w:left w:val="none" w:sz="0" w:space="0" w:color="auto"/>
        <w:bottom w:val="none" w:sz="0" w:space="0" w:color="auto"/>
        <w:right w:val="none" w:sz="0" w:space="0" w:color="auto"/>
      </w:divBdr>
    </w:div>
    <w:div w:id="1197308496">
      <w:bodyDiv w:val="1"/>
      <w:marLeft w:val="0"/>
      <w:marRight w:val="0"/>
      <w:marTop w:val="0"/>
      <w:marBottom w:val="0"/>
      <w:divBdr>
        <w:top w:val="none" w:sz="0" w:space="0" w:color="auto"/>
        <w:left w:val="none" w:sz="0" w:space="0" w:color="auto"/>
        <w:bottom w:val="none" w:sz="0" w:space="0" w:color="auto"/>
        <w:right w:val="none" w:sz="0" w:space="0" w:color="auto"/>
      </w:divBdr>
    </w:div>
    <w:div w:id="1247609823">
      <w:bodyDiv w:val="1"/>
      <w:marLeft w:val="0"/>
      <w:marRight w:val="0"/>
      <w:marTop w:val="0"/>
      <w:marBottom w:val="0"/>
      <w:divBdr>
        <w:top w:val="none" w:sz="0" w:space="0" w:color="auto"/>
        <w:left w:val="none" w:sz="0" w:space="0" w:color="auto"/>
        <w:bottom w:val="none" w:sz="0" w:space="0" w:color="auto"/>
        <w:right w:val="none" w:sz="0" w:space="0" w:color="auto"/>
      </w:divBdr>
    </w:div>
    <w:div w:id="1277247978">
      <w:bodyDiv w:val="1"/>
      <w:marLeft w:val="0"/>
      <w:marRight w:val="0"/>
      <w:marTop w:val="0"/>
      <w:marBottom w:val="0"/>
      <w:divBdr>
        <w:top w:val="none" w:sz="0" w:space="0" w:color="auto"/>
        <w:left w:val="none" w:sz="0" w:space="0" w:color="auto"/>
        <w:bottom w:val="none" w:sz="0" w:space="0" w:color="auto"/>
        <w:right w:val="none" w:sz="0" w:space="0" w:color="auto"/>
      </w:divBdr>
    </w:div>
    <w:div w:id="1314482529">
      <w:bodyDiv w:val="1"/>
      <w:marLeft w:val="0"/>
      <w:marRight w:val="0"/>
      <w:marTop w:val="0"/>
      <w:marBottom w:val="0"/>
      <w:divBdr>
        <w:top w:val="none" w:sz="0" w:space="0" w:color="auto"/>
        <w:left w:val="none" w:sz="0" w:space="0" w:color="auto"/>
        <w:bottom w:val="none" w:sz="0" w:space="0" w:color="auto"/>
        <w:right w:val="none" w:sz="0" w:space="0" w:color="auto"/>
      </w:divBdr>
    </w:div>
    <w:div w:id="1316956340">
      <w:bodyDiv w:val="1"/>
      <w:marLeft w:val="0"/>
      <w:marRight w:val="0"/>
      <w:marTop w:val="0"/>
      <w:marBottom w:val="0"/>
      <w:divBdr>
        <w:top w:val="none" w:sz="0" w:space="0" w:color="auto"/>
        <w:left w:val="none" w:sz="0" w:space="0" w:color="auto"/>
        <w:bottom w:val="none" w:sz="0" w:space="0" w:color="auto"/>
        <w:right w:val="none" w:sz="0" w:space="0" w:color="auto"/>
      </w:divBdr>
    </w:div>
    <w:div w:id="1317342679">
      <w:bodyDiv w:val="1"/>
      <w:marLeft w:val="0"/>
      <w:marRight w:val="0"/>
      <w:marTop w:val="0"/>
      <w:marBottom w:val="0"/>
      <w:divBdr>
        <w:top w:val="none" w:sz="0" w:space="0" w:color="auto"/>
        <w:left w:val="none" w:sz="0" w:space="0" w:color="auto"/>
        <w:bottom w:val="none" w:sz="0" w:space="0" w:color="auto"/>
        <w:right w:val="none" w:sz="0" w:space="0" w:color="auto"/>
      </w:divBdr>
    </w:div>
    <w:div w:id="1328899564">
      <w:bodyDiv w:val="1"/>
      <w:marLeft w:val="0"/>
      <w:marRight w:val="0"/>
      <w:marTop w:val="0"/>
      <w:marBottom w:val="0"/>
      <w:divBdr>
        <w:top w:val="none" w:sz="0" w:space="0" w:color="auto"/>
        <w:left w:val="none" w:sz="0" w:space="0" w:color="auto"/>
        <w:bottom w:val="none" w:sz="0" w:space="0" w:color="auto"/>
        <w:right w:val="none" w:sz="0" w:space="0" w:color="auto"/>
      </w:divBdr>
    </w:div>
    <w:div w:id="1372611803">
      <w:bodyDiv w:val="1"/>
      <w:marLeft w:val="0"/>
      <w:marRight w:val="0"/>
      <w:marTop w:val="0"/>
      <w:marBottom w:val="0"/>
      <w:divBdr>
        <w:top w:val="none" w:sz="0" w:space="0" w:color="auto"/>
        <w:left w:val="none" w:sz="0" w:space="0" w:color="auto"/>
        <w:bottom w:val="none" w:sz="0" w:space="0" w:color="auto"/>
        <w:right w:val="none" w:sz="0" w:space="0" w:color="auto"/>
      </w:divBdr>
    </w:div>
    <w:div w:id="1397509718">
      <w:bodyDiv w:val="1"/>
      <w:marLeft w:val="0"/>
      <w:marRight w:val="0"/>
      <w:marTop w:val="0"/>
      <w:marBottom w:val="0"/>
      <w:divBdr>
        <w:top w:val="none" w:sz="0" w:space="0" w:color="auto"/>
        <w:left w:val="none" w:sz="0" w:space="0" w:color="auto"/>
        <w:bottom w:val="none" w:sz="0" w:space="0" w:color="auto"/>
        <w:right w:val="none" w:sz="0" w:space="0" w:color="auto"/>
      </w:divBdr>
    </w:div>
    <w:div w:id="1429083320">
      <w:bodyDiv w:val="1"/>
      <w:marLeft w:val="0"/>
      <w:marRight w:val="0"/>
      <w:marTop w:val="0"/>
      <w:marBottom w:val="0"/>
      <w:divBdr>
        <w:top w:val="none" w:sz="0" w:space="0" w:color="auto"/>
        <w:left w:val="none" w:sz="0" w:space="0" w:color="auto"/>
        <w:bottom w:val="none" w:sz="0" w:space="0" w:color="auto"/>
        <w:right w:val="none" w:sz="0" w:space="0" w:color="auto"/>
      </w:divBdr>
    </w:div>
    <w:div w:id="1464811976">
      <w:bodyDiv w:val="1"/>
      <w:marLeft w:val="0"/>
      <w:marRight w:val="0"/>
      <w:marTop w:val="0"/>
      <w:marBottom w:val="0"/>
      <w:divBdr>
        <w:top w:val="none" w:sz="0" w:space="0" w:color="auto"/>
        <w:left w:val="none" w:sz="0" w:space="0" w:color="auto"/>
        <w:bottom w:val="none" w:sz="0" w:space="0" w:color="auto"/>
        <w:right w:val="none" w:sz="0" w:space="0" w:color="auto"/>
      </w:divBdr>
    </w:div>
    <w:div w:id="1466197092">
      <w:bodyDiv w:val="1"/>
      <w:marLeft w:val="0"/>
      <w:marRight w:val="0"/>
      <w:marTop w:val="0"/>
      <w:marBottom w:val="0"/>
      <w:divBdr>
        <w:top w:val="none" w:sz="0" w:space="0" w:color="auto"/>
        <w:left w:val="none" w:sz="0" w:space="0" w:color="auto"/>
        <w:bottom w:val="none" w:sz="0" w:space="0" w:color="auto"/>
        <w:right w:val="none" w:sz="0" w:space="0" w:color="auto"/>
      </w:divBdr>
    </w:div>
    <w:div w:id="1504009034">
      <w:bodyDiv w:val="1"/>
      <w:marLeft w:val="0"/>
      <w:marRight w:val="0"/>
      <w:marTop w:val="0"/>
      <w:marBottom w:val="0"/>
      <w:divBdr>
        <w:top w:val="none" w:sz="0" w:space="0" w:color="auto"/>
        <w:left w:val="none" w:sz="0" w:space="0" w:color="auto"/>
        <w:bottom w:val="none" w:sz="0" w:space="0" w:color="auto"/>
        <w:right w:val="none" w:sz="0" w:space="0" w:color="auto"/>
      </w:divBdr>
    </w:div>
    <w:div w:id="1527253469">
      <w:bodyDiv w:val="1"/>
      <w:marLeft w:val="0"/>
      <w:marRight w:val="0"/>
      <w:marTop w:val="0"/>
      <w:marBottom w:val="0"/>
      <w:divBdr>
        <w:top w:val="none" w:sz="0" w:space="0" w:color="auto"/>
        <w:left w:val="none" w:sz="0" w:space="0" w:color="auto"/>
        <w:bottom w:val="none" w:sz="0" w:space="0" w:color="auto"/>
        <w:right w:val="none" w:sz="0" w:space="0" w:color="auto"/>
      </w:divBdr>
    </w:div>
    <w:div w:id="1527793815">
      <w:bodyDiv w:val="1"/>
      <w:marLeft w:val="0"/>
      <w:marRight w:val="0"/>
      <w:marTop w:val="0"/>
      <w:marBottom w:val="0"/>
      <w:divBdr>
        <w:top w:val="none" w:sz="0" w:space="0" w:color="auto"/>
        <w:left w:val="none" w:sz="0" w:space="0" w:color="auto"/>
        <w:bottom w:val="none" w:sz="0" w:space="0" w:color="auto"/>
        <w:right w:val="none" w:sz="0" w:space="0" w:color="auto"/>
      </w:divBdr>
    </w:div>
    <w:div w:id="1534656813">
      <w:bodyDiv w:val="1"/>
      <w:marLeft w:val="0"/>
      <w:marRight w:val="0"/>
      <w:marTop w:val="0"/>
      <w:marBottom w:val="0"/>
      <w:divBdr>
        <w:top w:val="none" w:sz="0" w:space="0" w:color="auto"/>
        <w:left w:val="none" w:sz="0" w:space="0" w:color="auto"/>
        <w:bottom w:val="none" w:sz="0" w:space="0" w:color="auto"/>
        <w:right w:val="none" w:sz="0" w:space="0" w:color="auto"/>
      </w:divBdr>
    </w:div>
    <w:div w:id="1554542781">
      <w:bodyDiv w:val="1"/>
      <w:marLeft w:val="0"/>
      <w:marRight w:val="0"/>
      <w:marTop w:val="0"/>
      <w:marBottom w:val="0"/>
      <w:divBdr>
        <w:top w:val="none" w:sz="0" w:space="0" w:color="auto"/>
        <w:left w:val="none" w:sz="0" w:space="0" w:color="auto"/>
        <w:bottom w:val="none" w:sz="0" w:space="0" w:color="auto"/>
        <w:right w:val="none" w:sz="0" w:space="0" w:color="auto"/>
      </w:divBdr>
    </w:div>
    <w:div w:id="1563558377">
      <w:bodyDiv w:val="1"/>
      <w:marLeft w:val="0"/>
      <w:marRight w:val="0"/>
      <w:marTop w:val="0"/>
      <w:marBottom w:val="0"/>
      <w:divBdr>
        <w:top w:val="none" w:sz="0" w:space="0" w:color="auto"/>
        <w:left w:val="none" w:sz="0" w:space="0" w:color="auto"/>
        <w:bottom w:val="none" w:sz="0" w:space="0" w:color="auto"/>
        <w:right w:val="none" w:sz="0" w:space="0" w:color="auto"/>
      </w:divBdr>
    </w:div>
    <w:div w:id="1572809670">
      <w:bodyDiv w:val="1"/>
      <w:marLeft w:val="0"/>
      <w:marRight w:val="0"/>
      <w:marTop w:val="0"/>
      <w:marBottom w:val="0"/>
      <w:divBdr>
        <w:top w:val="none" w:sz="0" w:space="0" w:color="auto"/>
        <w:left w:val="none" w:sz="0" w:space="0" w:color="auto"/>
        <w:bottom w:val="none" w:sz="0" w:space="0" w:color="auto"/>
        <w:right w:val="none" w:sz="0" w:space="0" w:color="auto"/>
      </w:divBdr>
    </w:div>
    <w:div w:id="1574506097">
      <w:bodyDiv w:val="1"/>
      <w:marLeft w:val="0"/>
      <w:marRight w:val="0"/>
      <w:marTop w:val="0"/>
      <w:marBottom w:val="0"/>
      <w:divBdr>
        <w:top w:val="none" w:sz="0" w:space="0" w:color="auto"/>
        <w:left w:val="none" w:sz="0" w:space="0" w:color="auto"/>
        <w:bottom w:val="none" w:sz="0" w:space="0" w:color="auto"/>
        <w:right w:val="none" w:sz="0" w:space="0" w:color="auto"/>
      </w:divBdr>
    </w:div>
    <w:div w:id="1813018539">
      <w:bodyDiv w:val="1"/>
      <w:marLeft w:val="0"/>
      <w:marRight w:val="0"/>
      <w:marTop w:val="0"/>
      <w:marBottom w:val="0"/>
      <w:divBdr>
        <w:top w:val="none" w:sz="0" w:space="0" w:color="auto"/>
        <w:left w:val="none" w:sz="0" w:space="0" w:color="auto"/>
        <w:bottom w:val="none" w:sz="0" w:space="0" w:color="auto"/>
        <w:right w:val="none" w:sz="0" w:space="0" w:color="auto"/>
      </w:divBdr>
    </w:div>
    <w:div w:id="1860658862">
      <w:bodyDiv w:val="1"/>
      <w:marLeft w:val="0"/>
      <w:marRight w:val="0"/>
      <w:marTop w:val="0"/>
      <w:marBottom w:val="0"/>
      <w:divBdr>
        <w:top w:val="none" w:sz="0" w:space="0" w:color="auto"/>
        <w:left w:val="none" w:sz="0" w:space="0" w:color="auto"/>
        <w:bottom w:val="none" w:sz="0" w:space="0" w:color="auto"/>
        <w:right w:val="none" w:sz="0" w:space="0" w:color="auto"/>
      </w:divBdr>
    </w:div>
    <w:div w:id="1892645777">
      <w:bodyDiv w:val="1"/>
      <w:marLeft w:val="0"/>
      <w:marRight w:val="0"/>
      <w:marTop w:val="0"/>
      <w:marBottom w:val="0"/>
      <w:divBdr>
        <w:top w:val="none" w:sz="0" w:space="0" w:color="auto"/>
        <w:left w:val="none" w:sz="0" w:space="0" w:color="auto"/>
        <w:bottom w:val="none" w:sz="0" w:space="0" w:color="auto"/>
        <w:right w:val="none" w:sz="0" w:space="0" w:color="auto"/>
      </w:divBdr>
    </w:div>
    <w:div w:id="1975141079">
      <w:bodyDiv w:val="1"/>
      <w:marLeft w:val="0"/>
      <w:marRight w:val="0"/>
      <w:marTop w:val="0"/>
      <w:marBottom w:val="0"/>
      <w:divBdr>
        <w:top w:val="none" w:sz="0" w:space="0" w:color="auto"/>
        <w:left w:val="none" w:sz="0" w:space="0" w:color="auto"/>
        <w:bottom w:val="none" w:sz="0" w:space="0" w:color="auto"/>
        <w:right w:val="none" w:sz="0" w:space="0" w:color="auto"/>
      </w:divBdr>
    </w:div>
    <w:div w:id="2019304081">
      <w:bodyDiv w:val="1"/>
      <w:marLeft w:val="0"/>
      <w:marRight w:val="0"/>
      <w:marTop w:val="0"/>
      <w:marBottom w:val="0"/>
      <w:divBdr>
        <w:top w:val="none" w:sz="0" w:space="0" w:color="auto"/>
        <w:left w:val="none" w:sz="0" w:space="0" w:color="auto"/>
        <w:bottom w:val="none" w:sz="0" w:space="0" w:color="auto"/>
        <w:right w:val="none" w:sz="0" w:space="0" w:color="auto"/>
      </w:divBdr>
    </w:div>
    <w:div w:id="2094625735">
      <w:bodyDiv w:val="1"/>
      <w:marLeft w:val="0"/>
      <w:marRight w:val="0"/>
      <w:marTop w:val="0"/>
      <w:marBottom w:val="0"/>
      <w:divBdr>
        <w:top w:val="none" w:sz="0" w:space="0" w:color="auto"/>
        <w:left w:val="none" w:sz="0" w:space="0" w:color="auto"/>
        <w:bottom w:val="none" w:sz="0" w:space="0" w:color="auto"/>
        <w:right w:val="none" w:sz="0" w:space="0" w:color="auto"/>
      </w:divBdr>
    </w:div>
    <w:div w:id="2099254352">
      <w:bodyDiv w:val="1"/>
      <w:marLeft w:val="0"/>
      <w:marRight w:val="0"/>
      <w:marTop w:val="0"/>
      <w:marBottom w:val="0"/>
      <w:divBdr>
        <w:top w:val="none" w:sz="0" w:space="0" w:color="auto"/>
        <w:left w:val="none" w:sz="0" w:space="0" w:color="auto"/>
        <w:bottom w:val="none" w:sz="0" w:space="0" w:color="auto"/>
        <w:right w:val="none" w:sz="0" w:space="0" w:color="auto"/>
      </w:divBdr>
    </w:div>
    <w:div w:id="2099402613">
      <w:bodyDiv w:val="1"/>
      <w:marLeft w:val="0"/>
      <w:marRight w:val="0"/>
      <w:marTop w:val="0"/>
      <w:marBottom w:val="0"/>
      <w:divBdr>
        <w:top w:val="none" w:sz="0" w:space="0" w:color="auto"/>
        <w:left w:val="none" w:sz="0" w:space="0" w:color="auto"/>
        <w:bottom w:val="none" w:sz="0" w:space="0" w:color="auto"/>
        <w:right w:val="none" w:sz="0" w:space="0" w:color="auto"/>
      </w:divBdr>
    </w:div>
    <w:div w:id="210437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hyperlink" Target="https://staff.plymouth.ac.uk//scienv/humanethics/intranet.htm" TargetMode="External"/><Relationship Id="rId55" Type="http://schemas.openxmlformats.org/officeDocument/2006/relationships/image" Target="media/image41.png"/><Relationship Id="rId7" Type="http://schemas.openxmlformats.org/officeDocument/2006/relationships/hyperlink" Target="file:///C:\Users\James%20Murray\OneDrive\Edumacation\University\Year%206%20Stage%203%202019-2020\PRCO305%2040%20Computing%20Project\HAVD%20Report\Report-Fm.docx"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hyperlink" Target="mailto:scienghumanethics@plymouth.ac.u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github.com/JMurray14/PRCO304-HAVD"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2.png"/><Relationship Id="rId8" Type="http://schemas.openxmlformats.org/officeDocument/2006/relationships/hyperlink" Target="file:///C:\Users\James%20Murray\OneDrive\Edumacation\University\Year%206%20Stage%203%202019-2020\PRCO305%2040%20Computing%20Project\HAVD%20Report\Report-Fm.docx" TargetMode="External"/><Relationship Id="rId51" Type="http://schemas.openxmlformats.org/officeDocument/2006/relationships/hyperlink" Target="mailto:SciEngHumanEthics@plymouth.ac.u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hyperlink" Target="file:///C:\Users\James%20Murray\OneDrive\Edumacation\University\Year%206%20Stage%203%202019-2020\PRCO305%2040%20Computing%20Project\HAVD%20Report\Report-Fm.docx"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3.png"/><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s://kb.vmware.com/s/article/1009458" TargetMode="External"/><Relationship Id="rId52" Type="http://schemas.openxmlformats.org/officeDocument/2006/relationships/hyperlink" Target="mailto:SciEngHumanEthics@plymouth.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Dia10</b:Tag>
    <b:SourceType>BookSection</b:SourceType>
    <b:Guid>{E45D0234-C0F6-4B51-AA7D-C458D854D01C}</b:Guid>
    <b:Title>Virtualization and Forensics - A digital forensic investigator's guide to virtual environments</b:Title>
    <b:Year>2010</b:Year>
    <b:Author>
      <b:Author>
        <b:NameList>
          <b:Person>
            <b:Last>Barrett</b:Last>
            <b:First>Diane</b:First>
          </b:Person>
          <b:Person>
            <b:Last>Kipper</b:Last>
            <b:First>Gregory</b:First>
          </b:Person>
        </b:NameList>
      </b:Author>
      <b:Editor>
        <b:NameList>
          <b:Person>
            <b:Last>Liles</b:Last>
            <b:First>Samuel</b:First>
          </b:Person>
        </b:NameList>
      </b:Editor>
    </b:Author>
    <b:BookTitle>Chapter 7 - Finding and Imaging virtual environments</b:BookTitle>
    <b:Pages>136-138</b:Pages>
    <b:Publisher>Syngress</b:Publisher>
    <b:RefOrder>2</b:RefOrder>
  </b:Source>
  <b:Source>
    <b:Tag>Tob08</b:Tag>
    <b:SourceType>InternetSite</b:SourceType>
    <b:Guid>{1F324B26-7069-4889-B6CA-881CE4FFC3FB}</b:Guid>
    <b:Title>trapkit.de - ScoopyNG</b:Title>
    <b:Year>2008</b:Year>
    <b:Author>
      <b:Author>
        <b:NameList>
          <b:Person>
            <b:Last>Klein</b:Last>
            <b:First>Tobias</b:First>
          </b:Person>
        </b:NameList>
      </b:Author>
    </b:Author>
    <b:YearAccessed>2020</b:YearAccessed>
    <b:MonthAccessed>February</b:MonthAccessed>
    <b:DayAccessed>25</b:DayAccessed>
    <b:URL>http://www.trapkit.de/tools/scoopyng/</b:URL>
    <b:RefOrder>3</b:RefOrder>
  </b:Source>
  <b:Source>
    <b:Tag>Mic16</b:Tag>
    <b:SourceType>JournalArticle</b:SourceType>
    <b:Guid>{AB0B095B-6428-4D89-9A2C-13EA8AF0A4D4}</b:Guid>
    <b:Author>
      <b:Author>
        <b:NameList>
          <b:Person>
            <b:Last>Brengel</b:Last>
            <b:First>Michael</b:First>
          </b:Person>
          <b:Person>
            <b:Last>Backes</b:Last>
            <b:First>Michael</b:First>
          </b:Person>
          <b:Person>
            <b:Last>Rossow</b:Last>
            <b:First>Christian</b:First>
          </b:Person>
        </b:NameList>
      </b:Author>
    </b:Author>
    <b:Title>Detecting Hardware-Assisted Virtualization</b:Title>
    <b:JournalName>International Conference on Detection of Intrusions and Malware, and Vulnerability Assessment</b:JournalName>
    <b:Year>2016</b:Year>
    <b:Pages>207-227</b:Pages>
    <b:RefOrder>1</b:RefOrder>
  </b:Source>
  <b:Source>
    <b:Tag>Dan06</b:Tag>
    <b:SourceType>Report</b:SourceType>
    <b:Guid>{B80D6B08-B2D4-483C-A47F-246EC4A6B6FC}</b:Guid>
    <b:Author>
      <b:Author>
        <b:NameList>
          <b:Person>
            <b:Last>Quist</b:Last>
            <b:First>Danny</b:First>
          </b:Person>
          <b:Person>
            <b:Last>Smith</b:Last>
            <b:First>Val</b:First>
          </b:Person>
        </b:NameList>
      </b:Author>
    </b:Author>
    <b:Title>Detecting the presence of virtual machines using the local data table</b:Title>
    <b:Year>2006</b:Year>
    <b:Publisher>Offensive Computing</b:Publisher>
    <b:RefOrder>6</b:RefOrder>
  </b:Source>
  <b:Source>
    <b:Tag>Car07</b:Tag>
    <b:SourceType>JournalArticle</b:SourceType>
    <b:Guid>{E494F700-23CE-4901-95B6-AD91538EF911}</b:Guid>
    <b:Author>
      <b:Author>
        <b:NameList>
          <b:Person>
            <b:Last>Carpenter</b:Last>
            <b:First>Matthew</b:First>
          </b:Person>
          <b:Person>
            <b:Last>Liston</b:Last>
            <b:First>Tom</b:First>
          </b:Person>
          <b:Person>
            <b:Last>Skoudis</b:Last>
            <b:First>Ed</b:First>
          </b:Person>
        </b:NameList>
      </b:Author>
    </b:Author>
    <b:Title>Hiding virtualization from attackers and malware</b:Title>
    <b:Year>2007</b:Year>
    <b:JournalName>IEEE Security &amp; Privacy</b:JournalName>
    <b:Pages>62-65</b:Pages>
    <b:Volume>5</b:Volume>
    <b:Issue>3</b:Issue>
    <b:RefOrder>7</b:RefOrder>
  </b:Source>
  <b:Source>
    <b:Tag>Tow08</b:Tag>
    <b:SourceType>JournalArticle</b:SourceType>
    <b:Guid>{07A3EBC4-BD17-48FB-A41B-0FD0E8A4B73D}</b:Guid>
    <b:Title>Towards an understanding of anti-virtualization and anti-debugging behavior in modern malware</b:Title>
    <b:JournalName>IEEE International Conference on Dependable Systems and Networks With FTCS and DCC (DSN)</b:JournalName>
    <b:Year>2008</b:Year>
    <b:Pages>177-186</b:Pages>
    <b:Author>
      <b:Author>
        <b:NameList>
          <b:Person>
            <b:Last>Chen</b:Last>
            <b:First>Xu</b:First>
          </b:Person>
          <b:Person>
            <b:Last>Andersen</b:Last>
            <b:First>Jon</b:First>
          </b:Person>
          <b:Person>
            <b:Last>Mao</b:Last>
            <b:First>Z.</b:First>
            <b:Middle>Morley</b:Middle>
          </b:Person>
          <b:Person>
            <b:Last>Bailey</b:Last>
            <b:First>Michael</b:First>
          </b:Person>
          <b:Person>
            <b:Last>Nazario</b:Last>
            <b:First>Jose</b:First>
          </b:Person>
        </b:NameList>
      </b:Author>
    </b:Author>
    <b:RefOrder>4</b:RefOrder>
  </b:Source>
  <b:Source>
    <b:Tag>Cha12</b:Tag>
    <b:SourceType>JournalArticle</b:SourceType>
    <b:Guid>{F03E4907-508D-48EB-BC2C-F66C4555D1BB}</b:Guid>
    <b:Author>
      <b:Author>
        <b:NameList>
          <b:Person>
            <b:Last>Yeun</b:Last>
            <b:First>Chan</b:First>
            <b:Middle>Yeob</b:Middle>
          </b:Person>
          <b:Person>
            <b:Last>Zemerly</b:Last>
            <b:First>Jamal</b:First>
          </b:Person>
        </b:NameList>
      </b:Author>
    </b:Author>
    <b:Title>State-of-the-Art of Virtualization, its Security Threats and Deployment Models</b:Title>
    <b:JournalName>International Journal for Information Security Research</b:JournalName>
    <b:Year>2012</b:Year>
    <b:Volume>2</b:Volume>
    <b:Issue>3/4</b:Issue>
    <b:RefOrder>18</b:RefOrder>
  </b:Source>
  <b:Source>
    <b:Tag>Zor12</b:Tag>
    <b:SourceType>Report</b:SourceType>
    <b:Guid>{2B17939E-0D56-4CB5-8B97-352517FD2C5F}</b:Guid>
    <b:Title>Guidelines for Building a Private Cloud Infrastructure</b:Title>
    <b:Year>2012</b:Year>
    <b:Author>
      <b:Author>
        <b:NameList>
          <b:Person>
            <b:Last>Pantic</b:Last>
            <b:First>Zoran</b:First>
          </b:Person>
          <b:Person>
            <b:Last>Babar</b:Last>
            <b:First>Muhammad</b:First>
            <b:Middle>Ali</b:Middle>
          </b:Person>
        </b:NameList>
      </b:Author>
    </b:Author>
    <b:Publisher>IT University of Copenhagen</b:Publisher>
    <b:City>Copenhagen</b:City>
    <b:RefOrder>21</b:RefOrder>
  </b:Source>
  <b:Source>
    <b:Tag>Tom13</b:Tag>
    <b:SourceType>JournalArticle</b:SourceType>
    <b:Guid>{290C13CC-4DD3-4584-B475-BBB80E4DA2B5}</b:Guid>
    <b:Author>
      <b:Author>
        <b:NameList>
          <b:Person>
            <b:Last>Tomas</b:Last>
            <b:First>Luis</b:First>
          </b:Person>
          <b:Person>
            <b:Last>Tordsson</b:Last>
            <b:First>Johan</b:First>
          </b:Person>
        </b:NameList>
      </b:Author>
    </b:Author>
    <b:Title>Improving Cloud Infrastructure Utilization through Overbooking</b:Title>
    <b:Year>2013</b:Year>
    <b:JournalName>Proceedings of the 2013 Cloud and Autonomic Computing Conference</b:JournalName>
    <b:Pages>1-10</b:Pages>
    <b:RefOrder>22</b:RefOrder>
  </b:Source>
  <b:Source>
    <b:Tag>Jac14</b:Tag>
    <b:SourceType>Misc</b:SourceType>
    <b:Guid>{2F65E6C0-9161-4278-93AE-49BB458FD1FD}</b:Guid>
    <b:Title>Intel’s Virtualization Extensions (VT-x) “So you want to build a hypervisor?”</b:Title>
    <b:Year>2014</b:Year>
    <b:City>Hanover</b:City>
    <b:Publisher>Dartmouth College</b:Publisher>
    <b:Author>
      <b:Author>
        <b:NameList>
          <b:Person>
            <b:Last>Torrey</b:Last>
            <b:First>Jacob</b:First>
          </b:Person>
        </b:NameList>
      </b:Author>
    </b:Author>
    <b:Month>February</b:Month>
    <b:Day>26</b:Day>
    <b:StateProvince>New Hampshire</b:StateProvince>
    <b:CountryRegion>United States</b:CountryRegion>
    <b:RefOrder>5</b:RefOrder>
  </b:Source>
  <b:Source>
    <b:Tag>Pet14</b:Tag>
    <b:SourceType>JournalArticle</b:SourceType>
    <b:Guid>{256C4046-0CAA-4336-B040-8C8CB7D82C31}</b:Guid>
    <b:Title>Rage Agaisnt the Virtual Machine: Hindering Dynamic Analysis of Android Malware</b:Title>
    <b:Year>2014</b:Year>
    <b:Author>
      <b:Author>
        <b:NameList>
          <b:Person>
            <b:Last>Petsas</b:Last>
            <b:First>Thanasis</b:First>
          </b:Person>
          <b:Person>
            <b:Last>Voyatzis</b:Last>
            <b:First>Giannis</b:First>
          </b:Person>
          <b:Person>
            <b:Last>Athanasopoulos</b:Last>
            <b:First>Elias</b:First>
          </b:Person>
          <b:Person>
            <b:Last>Polychronakis</b:Last>
            <b:First>Michalis</b:First>
          </b:Person>
          <b:Person>
            <b:Last>Ioannidis</b:Last>
            <b:First>Sotiris</b:First>
          </b:Person>
        </b:NameList>
      </b:Author>
    </b:Author>
    <b:JournalName>EuroSec 14: Proceedings of the Seventh European Workshop on System Security</b:JournalName>
    <b:Pages>1-6</b:Pages>
    <b:RefOrder>8</b:RefOrder>
  </b:Source>
  <b:Source>
    <b:Tag>Cor18</b:Tag>
    <b:SourceType>JournalArticle</b:SourceType>
    <b:Guid>{F0843619-0022-473C-B73A-97C40BC0FEAA}</b:Guid>
    <b:Author>
      <b:Author>
        <b:NameList>
          <b:Person>
            <b:Last>Cornock</b:Last>
            <b:First>Marc</b:First>
          </b:Person>
        </b:NameList>
      </b:Author>
    </b:Author>
    <b:Title>General Data Protection Regulation (GDPR) and implications for research</b:Title>
    <b:JournalName>Maturitas</b:JournalName>
    <b:Year>2018</b:Year>
    <b:RefOrder>9</b:RefOrder>
  </b:Source>
  <b:Source>
    <b:Tag>Mir18</b:Tag>
    <b:SourceType>JournalArticle</b:SourceType>
    <b:Guid>{303C1E32-1B9B-4F00-979B-F9AB8C0682A3}</b:Guid>
    <b:Author>
      <b:Author>
        <b:NameList>
          <b:Person>
            <b:Last>Mourby</b:Last>
            <b:First>Miranda</b:First>
          </b:Person>
          <b:Person>
            <b:Last>Mackey</b:Last>
            <b:First>Elaine</b:First>
          </b:Person>
          <b:Person>
            <b:Last>Elliot</b:Last>
            <b:First>Mark</b:First>
          </b:Person>
          <b:Person>
            <b:Last>Gowans</b:Last>
            <b:First>Heather</b:First>
          </b:Person>
          <b:Person>
            <b:Last>E.Wallace</b:Last>
            <b:First>Susan</b:First>
          </b:Person>
          <b:Person>
            <b:Last>Bell</b:Last>
            <b:First>Jessica</b:First>
          </b:Person>
          <b:Person>
            <b:Last>Smith</b:Last>
            <b:First>Hannah</b:First>
          </b:Person>
          <b:Person>
            <b:Last>Aidinlis</b:Last>
            <b:First>Stergios</b:First>
          </b:Person>
          <b:Person>
            <b:Last>Kaye</b:Last>
            <b:First>Jane</b:First>
          </b:Person>
        </b:NameList>
      </b:Author>
    </b:Author>
    <b:Title>Are ‘pseudonymised’ data always personal data? Implications of the GDPR for administrative data research in the UK</b:Title>
    <b:JournalName>Computer Law &amp; Security Review</b:JournalName>
    <b:Year>2018</b:Year>
    <b:Pages>222-233</b:Pages>
    <b:Volume>34</b:Volume>
    <b:Issue>2</b:Issue>
    <b:RefOrder>11</b:RefOrder>
  </b:Source>
  <b:Source>
    <b:Tag>Art18</b:Tag>
    <b:SourceType>InternetSite</b:SourceType>
    <b:Guid>{214951C2-8ACE-4FAD-840F-66E1C7F42743}</b:Guid>
    <b:Title>Article 17: Right to erasure (right to be forgotten)</b:Title>
    <b:Year>2018</b:Year>
    <b:YearAccessed>2020</b:YearAccessed>
    <b:MonthAccessed>March</b:MonthAccessed>
    <b:DayAccessed>19</b:DayAccessed>
    <b:URL>https://www.gdpr.org/regulation/article-17.html</b:URL>
    <b:Author>
      <b:Author>
        <b:Corporate>PrivacyTrust</b:Corporate>
      </b:Author>
    </b:Author>
    <b:RefOrder>10</b:RefOrder>
  </b:Source>
  <b:Source>
    <b:Tag>Jam19</b:Tag>
    <b:SourceType>InternetSite</b:SourceType>
    <b:Guid>{A1E11D9E-1A19-43B4-82F6-BE2F82010F99}</b:Guid>
    <b:Author>
      <b:Author>
        <b:NameList>
          <b:Person>
            <b:Last>Murray</b:Last>
            <b:First>James</b:First>
          </b:Person>
        </b:NameList>
      </b:Author>
    </b:Author>
    <b:Title>System Virtualisation… -JMurray</b:Title>
    <b:Year>2019</b:Year>
    <b:URL>https://jmurray.repair/wp/2019/08/08/system-virtualisation/</b:URL>
    <b:RefOrder>16</b:RefOrder>
  </b:Source>
  <b:Source>
    <b:Tag>Int19</b:Tag>
    <b:SourceType>BookSection</b:SourceType>
    <b:Guid>{16D51D6E-0143-44CB-AFDE-E9D150187069}</b:Guid>
    <b:Title>Appendix C VMX BASIC EXIT REASONS</b:Title>
    <b:Year>2019</b:Year>
    <b:Author>
      <b:Author>
        <b:Corporate>Intel</b:Corporate>
      </b:Author>
    </b:Author>
    <b:BookTitle>Intel® 64 and IA-32 Architectures Software Developer’s Manual</b:BookTitle>
    <b:RefOrder>17</b:RefOrder>
  </b:Source>
  <b:Source>
    <b:Tag>Bre12</b:Tag>
    <b:SourceType>Report</b:SourceType>
    <b:Guid>{A00FD0DA-3E44-4CB1-8730-85CD192BEEE9}</b:Guid>
    <b:Title>White-Box Cryptography: Hiding Keys In Software</b:Title>
    <b:Year>2012</b:Year>
    <b:Publisher>Brecht Wyseur, NAGRA Kudelski Group, Switzerland</b:Publisher>
    <b:Author>
      <b:Author>
        <b:NameList>
          <b:Person>
            <b:Last>Wyseur</b:Last>
            <b:First>Brecht</b:First>
          </b:Person>
        </b:NameList>
      </b:Author>
    </b:Author>
    <b:RefOrder>19</b:RefOrder>
  </b:Source>
  <b:Source>
    <b:Tag>Jas15</b:Tag>
    <b:SourceType>JournalArticle</b:SourceType>
    <b:Guid>{4D1919C9-4102-4027-B8D0-0641209B0AF6}</b:Guid>
    <b:Author>
      <b:Author>
        <b:NameList>
          <b:Person>
            <b:Last>Jasper</b:Last>
            <b:First>Scott</b:First>
          </b:Person>
        </b:NameList>
      </b:Author>
    </b:Author>
    <b:Title>Detterring Malicious Behaviour in Cyberspace</b:Title>
    <b:Year>2015</b:Year>
    <b:Publisher>Air University Press</b:Publisher>
    <b:JournalName>Strategic Studies Quarterly</b:JournalName>
    <b:Pages>60-85</b:Pages>
    <b:Volume>9</b:Volume>
    <b:Issue>1 (SPRING 2015)</b:Issue>
    <b:URL>https://www.jstor.org/stable/10.2307/26270834</b:URL>
    <b:RefOrder>20</b:RefOrder>
  </b:Source>
  <b:Source>
    <b:Tag>Bog16</b:Tag>
    <b:SourceType>InternetSite</b:SourceType>
    <b:Guid>{9F53542A-29EA-4244-A78D-AB374AB82971}</b:Guid>
    <b:Title>Scrum: A new perspective on agile development</b:Title>
    <b:Year>2016</b:Year>
    <b:Author>
      <b:Author>
        <b:NameList>
          <b:Person>
            <b:Last>Bogazici_University</b:Last>
          </b:Person>
        </b:NameList>
      </b:Author>
    </b:Author>
    <b:YearAccessed>2019</b:YearAccessed>
    <b:URL>https://github.com/bounswe/bounswe2016group6/wiki/Scrum:-A-new-perspective-on-agile-development</b:URL>
    <b:RefOrder>12</b:RefOrder>
  </b:Source>
  <b:Source>
    <b:Tag>ken02</b:Tag>
    <b:SourceType>Book</b:SourceType>
    <b:Guid>{DC7DE3F0-AFAB-445E-8911-CC6C54B7570F}</b:Guid>
    <b:Title>Agile Software Development with Scrum</b:Title>
    <b:Year>2002</b:Year>
    <b:Author>
      <b:Author>
        <b:NameList>
          <b:Person>
            <b:Last>Schwaber</b:Last>
            <b:First>ken</b:First>
          </b:Person>
          <b:Person>
            <b:Last>Beedle</b:Last>
            <b:First>Mike</b:First>
          </b:Person>
        </b:NameList>
      </b:Author>
    </b:Author>
    <b:Publisher>Prentice Hall</b:Publisher>
    <b:RefOrder>13</b:RefOrder>
  </b:Source>
  <b:Source>
    <b:Tag>LTX13</b:Tag>
    <b:SourceType>JournalArticle</b:SourceType>
    <b:Guid>{75E9ADB8-BAFC-4AD8-92F5-60F5FA40930A}</b:Guid>
    <b:Title>Overhead-aware compositional analysis of real-time systems</b:Title>
    <b:Year>2013</b:Year>
    <b:Author>
      <b:Author>
        <b:NameList>
          <b:Person>
            <b:Last>Phan</b:Last>
            <b:First>L.</b:First>
            <b:Middle>T. X.</b:Middle>
          </b:Person>
          <b:Person>
            <b:Last>Xu</b:Last>
            <b:First>M.</b:First>
          </b:Person>
          <b:Person>
            <b:Last>Lee</b:Last>
            <b:First>J.</b:First>
          </b:Person>
          <b:Person>
            <b:Last>Lee</b:Last>
            <b:First>I.</b:First>
          </b:Person>
          <b:Person>
            <b:Last>Sokolsky</b:Last>
            <b:First>O.</b:First>
          </b:Person>
        </b:NameList>
      </b:Author>
    </b:Author>
    <b:JournalName>IEEE 19th Real-Time and Embedded Technology and Applications Symposium</b:JournalName>
    <b:Pages>237-246</b:Pages>
    <b:RefOrder>23</b:RefOrder>
  </b:Source>
  <b:Source>
    <b:Tag>The19</b:Tag>
    <b:SourceType>InternetSite</b:SourceType>
    <b:Guid>{48A78C0A-664D-4F06-A187-55A65E0D26D1}</b:Guid>
    <b:Title>The Apache Software Foundation</b:Title>
    <b:Year>2019</b:Year>
    <b:Author>
      <b:Author>
        <b:Corporate>The Apache Software Foundation</b:Corporate>
      </b:Author>
    </b:Author>
    <b:YearAccessed>2020</b:YearAccessed>
    <b:URL>https://www.apache.org/</b:URL>
    <b:RefOrder>14</b:RefOrder>
  </b:Source>
  <b:Source>
    <b:Tag>The20</b:Tag>
    <b:SourceType>InternetSite</b:SourceType>
    <b:Guid>{2668568B-BCAF-46F9-8ACC-AF22B69FEF3E}</b:Guid>
    <b:Author>
      <b:Author>
        <b:Corporate>The PHP Group</b:Corporate>
      </b:Author>
    </b:Author>
    <b:Title>PHP: Hypertext Preprocessor</b:Title>
    <b:Year>2020</b:Year>
    <b:YearAccessed>2020</b:YearAccessed>
    <b:URL>https://www.php.net/</b:URL>
    <b:RefOrder>15</b:RefOrder>
  </b:Source>
  <b:Source>
    <b:Tag>Ioa05</b:Tag>
    <b:SourceType>JournalArticle</b:SourceType>
    <b:Guid>{5C281A86-005D-4319-8F02-7AF80CF9AA48}</b:Guid>
    <b:Title>Why Most Published Research Findings Are False</b:Title>
    <b:Year>2005</b:Year>
    <b:Author>
      <b:Author>
        <b:NameList>
          <b:Person>
            <b:Last>Ioannidis</b:Last>
            <b:First>John</b:First>
            <b:Middle>P. A.</b:Middle>
          </b:Person>
        </b:NameList>
      </b:Author>
    </b:Author>
    <b:JournalName>PLOS Medicine</b:JournalName>
    <b:Volume>2</b:Volume>
    <b:Issue>8</b:Issue>
    <b:RefOrder>24</b:RefOrder>
  </b:Source>
</b:Sources>
</file>

<file path=customXml/itemProps1.xml><?xml version="1.0" encoding="utf-8"?>
<ds:datastoreItem xmlns:ds="http://schemas.openxmlformats.org/officeDocument/2006/customXml" ds:itemID="{89D59CA1-5C3A-484F-9619-1C98D084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3992</TotalTime>
  <Pages>68</Pages>
  <Words>15509</Words>
  <Characters>88404</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murray</dc:creator>
  <cp:keywords/>
  <dc:description/>
  <cp:lastModifiedBy>james murray</cp:lastModifiedBy>
  <cp:revision>2287</cp:revision>
  <cp:lastPrinted>2020-05-28T11:32:00Z</cp:lastPrinted>
  <dcterms:created xsi:type="dcterms:W3CDTF">2020-02-26T18:08:00Z</dcterms:created>
  <dcterms:modified xsi:type="dcterms:W3CDTF">2024-09-04T20:36:00Z</dcterms:modified>
</cp:coreProperties>
</file>